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6B19B2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28.04.2016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992AEE" w:rsidRPr="00992AEE">
        <w:rPr>
          <w:rFonts w:eastAsia="Times New Roman" w:cs="Times New Roman"/>
          <w:bCs/>
          <w:iCs/>
          <w:color w:val="000000"/>
          <w:sz w:val="24"/>
          <w:szCs w:val="24"/>
        </w:rPr>
        <w:t>Działania 3.3 Efektywność energetyczna w budynkach użyteczności publicznej i sektorze mieszkaniowym w Osi Priorytetowej 3 Gospodarka niskoemisyjna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- </w:t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Typ 3.3 A Projekty związane 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>z kompleksową modernizacją energetyczną budynków użyteczności publicznej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</w:rPr>
        <w:t>zmiany Regulamin</w:t>
      </w:r>
      <w:r w:rsidR="00AB7BDE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AB7BDE">
        <w:rPr>
          <w:rFonts w:eastAsia="Times New Roman" w:cs="Times New Roman"/>
          <w:b/>
          <w:color w:val="000000"/>
          <w:sz w:val="24"/>
          <w:szCs w:val="24"/>
        </w:rPr>
        <w:t>u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841107" w:rsidRPr="00841107" w:rsidRDefault="00841107" w:rsidP="00841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41107">
        <w:rPr>
          <w:rFonts w:eastAsia="Times New Roman" w:cs="Times New Roman"/>
          <w:b/>
          <w:color w:val="000000"/>
          <w:sz w:val="24"/>
          <w:szCs w:val="24"/>
        </w:rPr>
        <w:t xml:space="preserve">RPDS.03.03.02-IZ.00-02-064/16 dla Poddziałania 3.3.2 Efektywność energetyczna </w:t>
      </w:r>
      <w:r w:rsidR="002F5CB5">
        <w:rPr>
          <w:rFonts w:eastAsia="Times New Roman" w:cs="Times New Roman"/>
          <w:b/>
          <w:color w:val="000000"/>
          <w:sz w:val="24"/>
          <w:szCs w:val="24"/>
        </w:rPr>
        <w:br/>
      </w:r>
      <w:r w:rsidRPr="00841107">
        <w:rPr>
          <w:rFonts w:eastAsia="Times New Roman" w:cs="Times New Roman"/>
          <w:b/>
          <w:color w:val="000000"/>
          <w:sz w:val="24"/>
          <w:szCs w:val="24"/>
        </w:rPr>
        <w:t>w budynkach użyteczności publicznej i se</w:t>
      </w:r>
      <w:r w:rsidR="00AB7BDE">
        <w:rPr>
          <w:rFonts w:eastAsia="Times New Roman" w:cs="Times New Roman"/>
          <w:b/>
          <w:color w:val="000000"/>
          <w:sz w:val="24"/>
          <w:szCs w:val="24"/>
        </w:rPr>
        <w:t xml:space="preserve">ktorze mieszkaniowym – ZIT </w:t>
      </w:r>
      <w:proofErr w:type="spellStart"/>
      <w:r w:rsidR="00AB7BDE">
        <w:rPr>
          <w:rFonts w:eastAsia="Times New Roman" w:cs="Times New Roman"/>
          <w:b/>
          <w:color w:val="000000"/>
          <w:sz w:val="24"/>
          <w:szCs w:val="24"/>
        </w:rPr>
        <w:t>WrOF</w:t>
      </w:r>
      <w:proofErr w:type="spellEnd"/>
      <w:r w:rsidR="00AB7BDE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</w:t>
      </w:r>
      <w:r w:rsidR="006B19B2">
        <w:rPr>
          <w:rFonts w:eastAsia="Times New Roman" w:cs="Times New Roman"/>
          <w:color w:val="000000"/>
          <w:sz w:val="24"/>
          <w:szCs w:val="24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6B19B2">
        <w:rPr>
          <w:rFonts w:eastAsia="Times New Roman" w:cs="Times New Roman"/>
          <w:color w:val="000000"/>
          <w:sz w:val="24"/>
          <w:szCs w:val="24"/>
        </w:rPr>
        <w:t xml:space="preserve"> Ogłoszeniu</w:t>
      </w:r>
      <w:r w:rsidR="0061373D">
        <w:rPr>
          <w:rFonts w:eastAsia="Times New Roman" w:cs="Times New Roman"/>
          <w:color w:val="000000"/>
          <w:sz w:val="24"/>
          <w:szCs w:val="24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przedmiotowy</w:t>
      </w:r>
      <w:r w:rsidR="006B19B2">
        <w:rPr>
          <w:rFonts w:eastAsia="Times New Roman" w:cs="Times New Roman"/>
          <w:color w:val="000000"/>
          <w:sz w:val="24"/>
          <w:szCs w:val="24"/>
        </w:rPr>
        <w:t>m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konkurs</w:t>
      </w:r>
      <w:r w:rsidR="006B19B2">
        <w:rPr>
          <w:rFonts w:eastAsia="Times New Roman" w:cs="Times New Roman"/>
          <w:color w:val="000000"/>
          <w:sz w:val="24"/>
          <w:szCs w:val="24"/>
        </w:rPr>
        <w:t>ie</w:t>
      </w:r>
      <w:bookmarkStart w:id="0" w:name="_GoBack"/>
      <w:bookmarkEnd w:id="0"/>
      <w:r w:rsidR="0061373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0E313D" w:rsidRDefault="007C717C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Z</w:t>
      </w:r>
      <w:r w:rsidR="00436E87">
        <w:rPr>
          <w:rFonts w:eastAsia="Times New Roman" w:cs="Times New Roman"/>
          <w:bCs/>
          <w:iCs/>
          <w:color w:val="000000"/>
          <w:sz w:val="24"/>
          <w:szCs w:val="24"/>
        </w:rPr>
        <w:t>ałącznik nr 1 do Regulaminu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konkursu  pn. „Zakres informacji wymagany na etapie sporządzania wniosku o dofinansowanie wraz ze wskazówkami pomocnymi przy wypeł</w:t>
      </w:r>
      <w:r w:rsidR="00436E87">
        <w:rPr>
          <w:rFonts w:eastAsia="Times New Roman" w:cs="Times New Roman"/>
          <w:bCs/>
          <w:iCs/>
          <w:color w:val="000000"/>
          <w:sz w:val="24"/>
          <w:szCs w:val="24"/>
        </w:rPr>
        <w:t>nianiu wniosku (EFRR)” otrzymuje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nazwę „Wykaz informacji, których należy udzielić ubiegając się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>o dofinansowanie projektu”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Default="003D4CCB" w:rsidP="007C717C">
      <w:pPr>
        <w:pStyle w:val="Nagwek"/>
        <w:spacing w:before="120" w:after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zmianie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ulega 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termin rozpoczęcia składania wniosków z 29 kwietnia 2016 r. na 6 maja 2016 r. oraz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>termin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zakończenia składania wniosków z 16 maja 2016 r. na 25 maja 2016 r.</w:t>
      </w:r>
    </w:p>
    <w:sectPr w:rsidR="000E313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8C" w:rsidRDefault="007C168C" w:rsidP="003E0A07">
      <w:pPr>
        <w:spacing w:after="0" w:line="240" w:lineRule="auto"/>
      </w:pPr>
      <w:r>
        <w:separator/>
      </w:r>
    </w:p>
  </w:endnote>
  <w:endnote w:type="continuationSeparator" w:id="0">
    <w:p w:rsidR="007C168C" w:rsidRDefault="007C168C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8C" w:rsidRDefault="007C168C" w:rsidP="003E0A07">
      <w:pPr>
        <w:spacing w:after="0" w:line="240" w:lineRule="auto"/>
      </w:pPr>
      <w:r>
        <w:separator/>
      </w:r>
    </w:p>
  </w:footnote>
  <w:footnote w:type="continuationSeparator" w:id="0">
    <w:p w:rsidR="007C168C" w:rsidRDefault="007C168C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A3C1B"/>
    <w:rsid w:val="000E313D"/>
    <w:rsid w:val="00102ED4"/>
    <w:rsid w:val="001176AD"/>
    <w:rsid w:val="00262B83"/>
    <w:rsid w:val="002F5CB5"/>
    <w:rsid w:val="00366E6F"/>
    <w:rsid w:val="00384A7D"/>
    <w:rsid w:val="003D4CCB"/>
    <w:rsid w:val="003E0A07"/>
    <w:rsid w:val="00411B20"/>
    <w:rsid w:val="00436E87"/>
    <w:rsid w:val="004F183B"/>
    <w:rsid w:val="00555CDB"/>
    <w:rsid w:val="005B1CEB"/>
    <w:rsid w:val="005C3F09"/>
    <w:rsid w:val="0061373D"/>
    <w:rsid w:val="00673ED0"/>
    <w:rsid w:val="006B19B2"/>
    <w:rsid w:val="007C168C"/>
    <w:rsid w:val="007C4FA3"/>
    <w:rsid w:val="007C717C"/>
    <w:rsid w:val="00841107"/>
    <w:rsid w:val="00882ABA"/>
    <w:rsid w:val="00992AEE"/>
    <w:rsid w:val="00A67829"/>
    <w:rsid w:val="00AB7BDE"/>
    <w:rsid w:val="00AF4BD1"/>
    <w:rsid w:val="00B25875"/>
    <w:rsid w:val="00C1116B"/>
    <w:rsid w:val="00CC7302"/>
    <w:rsid w:val="00E34B7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4</cp:revision>
  <cp:lastPrinted>2016-04-29T06:06:00Z</cp:lastPrinted>
  <dcterms:created xsi:type="dcterms:W3CDTF">2016-04-29T08:55:00Z</dcterms:created>
  <dcterms:modified xsi:type="dcterms:W3CDTF">2016-04-29T08:59:00Z</dcterms:modified>
</cp:coreProperties>
</file>