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24" w:rsidRPr="000820C7" w:rsidRDefault="005B2F24" w:rsidP="00232297">
      <w:pPr>
        <w:pStyle w:val="Bezodstpw"/>
        <w:rPr>
          <w:b/>
        </w:rPr>
      </w:pPr>
      <w:r w:rsidRPr="000820C7">
        <w:rPr>
          <w:rFonts w:cs="Calibri"/>
          <w:noProof/>
        </w:rPr>
        <w:t xml:space="preserve">                                                                   </w:t>
      </w:r>
    </w:p>
    <w:p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eastAsia="pl-PL"/>
        </w:rPr>
        <w:drawing>
          <wp:inline distT="0" distB="0" distL="0" distR="0">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A578A" w:rsidRPr="000820C7" w:rsidRDefault="009A578A" w:rsidP="005B2F24">
      <w:pPr>
        <w:pStyle w:val="Tytu"/>
        <w:jc w:val="right"/>
        <w:rPr>
          <w:rFonts w:ascii="Calibri" w:hAnsi="Calibri" w:cs="Calibri"/>
          <w:b w:val="0"/>
          <w:i/>
          <w:noProof/>
          <w:sz w:val="22"/>
          <w:szCs w:val="22"/>
        </w:rPr>
      </w:pPr>
    </w:p>
    <w:p w:rsidR="0083050E" w:rsidRPr="000820C7" w:rsidRDefault="0083050E" w:rsidP="0083050E">
      <w:pPr>
        <w:pStyle w:val="Tytu"/>
        <w:jc w:val="both"/>
        <w:rPr>
          <w:rFonts w:ascii="Calibri" w:hAnsi="Calibri" w:cs="Calibri"/>
          <w:sz w:val="22"/>
          <w:szCs w:val="22"/>
        </w:rPr>
      </w:pPr>
      <w:r w:rsidRPr="000820C7">
        <w:rPr>
          <w:rFonts w:ascii="Calibri" w:hAnsi="Calibri" w:cs="Calibri"/>
          <w:sz w:val="22"/>
          <w:szCs w:val="22"/>
        </w:rPr>
        <w:t xml:space="preserve">Załącznik nr </w:t>
      </w:r>
      <w:r>
        <w:rPr>
          <w:rFonts w:ascii="Calibri" w:hAnsi="Calibri" w:cs="Calibri"/>
          <w:sz w:val="22"/>
          <w:szCs w:val="22"/>
        </w:rPr>
        <w:t>4</w:t>
      </w:r>
      <w:r w:rsidRPr="000820C7">
        <w:rPr>
          <w:rFonts w:ascii="Calibri" w:hAnsi="Calibri" w:cs="Calibri"/>
          <w:sz w:val="22"/>
          <w:szCs w:val="22"/>
        </w:rPr>
        <w:t xml:space="preserve"> – Wzór umowy – porozumienia z państwowymi jednostkami budżetowymi </w:t>
      </w:r>
      <w:r w:rsidRPr="000820C7">
        <w:rPr>
          <w:rFonts w:ascii="Calibri" w:hAnsi="Calibri" w:cs="Calibri"/>
          <w:sz w:val="22"/>
          <w:szCs w:val="22"/>
        </w:rPr>
        <w:br/>
        <w:t>wraz z załącznikami do umowy</w:t>
      </w:r>
    </w:p>
    <w:p w:rsidR="00457488" w:rsidRPr="0083050E" w:rsidRDefault="00457488" w:rsidP="004C19C0">
      <w:pPr>
        <w:pStyle w:val="Tytu"/>
        <w:rPr>
          <w:rFonts w:ascii="Calibri" w:hAnsi="Calibri" w:cs="Calibri"/>
          <w:sz w:val="22"/>
          <w:szCs w:val="22"/>
        </w:rPr>
      </w:pPr>
    </w:p>
    <w:p w:rsidR="00457488" w:rsidRPr="000820C7" w:rsidRDefault="00457488" w:rsidP="004C19C0">
      <w:pPr>
        <w:pStyle w:val="Tytu"/>
        <w:rPr>
          <w:rFonts w:ascii="Calibri" w:hAnsi="Calibri" w:cs="Calibri"/>
          <w:i/>
          <w:sz w:val="22"/>
          <w:szCs w:val="22"/>
        </w:rPr>
      </w:pPr>
    </w:p>
    <w:p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rsidR="00E86EA4" w:rsidRPr="000820C7" w:rsidRDefault="00E86EA4" w:rsidP="004C19C0">
      <w:pPr>
        <w:pStyle w:val="Tytu"/>
        <w:jc w:val="left"/>
        <w:rPr>
          <w:rFonts w:ascii="Calibri" w:hAnsi="Calibri" w:cs="Calibri"/>
          <w:sz w:val="22"/>
          <w:szCs w:val="22"/>
        </w:rPr>
      </w:pPr>
    </w:p>
    <w:p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rsidR="00E86EA4" w:rsidRPr="000820C7" w:rsidRDefault="00E86EA4" w:rsidP="004C19C0">
      <w:pPr>
        <w:pStyle w:val="Tytu"/>
        <w:jc w:val="both"/>
        <w:rPr>
          <w:rFonts w:ascii="Calibri" w:hAnsi="Calibri" w:cs="Calibri"/>
          <w:sz w:val="22"/>
          <w:szCs w:val="22"/>
        </w:rPr>
      </w:pPr>
    </w:p>
    <w:p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zwaną/</w:t>
      </w:r>
      <w:proofErr w:type="spellStart"/>
      <w:r w:rsidR="00E86EA4" w:rsidRPr="000820C7">
        <w:rPr>
          <w:rFonts w:cs="Calibri"/>
        </w:rPr>
        <w:t>ym</w:t>
      </w:r>
      <w:proofErr w:type="spellEnd"/>
      <w:r w:rsidR="00E86EA4" w:rsidRPr="000820C7">
        <w:rPr>
          <w:rFonts w:cs="Calibri"/>
        </w:rPr>
        <w:t xml:space="preserve"> dalej „Instytucją </w:t>
      </w:r>
      <w:r w:rsidR="00874EE7" w:rsidRPr="000820C7">
        <w:rPr>
          <w:rFonts w:cs="Calibri"/>
        </w:rPr>
        <w:t>Pośrednicz</w:t>
      </w:r>
      <w:r w:rsidR="00E86EA4" w:rsidRPr="000820C7">
        <w:rPr>
          <w:rFonts w:cs="Calibri"/>
        </w:rPr>
        <w:t>ącą”,</w:t>
      </w:r>
    </w:p>
    <w:p w:rsidR="00E86EA4" w:rsidRPr="000820C7" w:rsidRDefault="00E86EA4" w:rsidP="004C19C0">
      <w:pPr>
        <w:spacing w:after="0" w:line="240" w:lineRule="auto"/>
        <w:jc w:val="both"/>
        <w:rPr>
          <w:rFonts w:cs="Calibri"/>
        </w:rPr>
      </w:pPr>
      <w:r w:rsidRPr="000820C7">
        <w:rPr>
          <w:rFonts w:cs="Calibri"/>
        </w:rPr>
        <w:t xml:space="preserve">reprezentowaną przez: </w:t>
      </w:r>
    </w:p>
    <w:p w:rsidR="00F044D7" w:rsidRPr="000820C7" w:rsidRDefault="00F044D7" w:rsidP="004C19C0">
      <w:pPr>
        <w:spacing w:after="0" w:line="240" w:lineRule="auto"/>
        <w:jc w:val="both"/>
        <w:rPr>
          <w:rFonts w:cs="Calibri"/>
        </w:rPr>
      </w:pPr>
    </w:p>
    <w:p w:rsidR="00E86EA4" w:rsidRPr="000820C7" w:rsidRDefault="00E86EA4" w:rsidP="004C19C0">
      <w:pPr>
        <w:spacing w:after="0" w:line="240" w:lineRule="auto"/>
        <w:jc w:val="both"/>
        <w:rPr>
          <w:rFonts w:cs="Calibri"/>
        </w:rPr>
      </w:pPr>
      <w:r w:rsidRPr="000820C7">
        <w:rPr>
          <w:rFonts w:cs="Calibri"/>
        </w:rPr>
        <w:t>……………………………………………….............................................................................</w:t>
      </w:r>
    </w:p>
    <w:p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rsidR="00F044D7" w:rsidRPr="000820C7" w:rsidRDefault="00F044D7" w:rsidP="004C19C0">
      <w:pPr>
        <w:spacing w:after="0" w:line="240" w:lineRule="auto"/>
        <w:jc w:val="both"/>
        <w:rPr>
          <w:rFonts w:cs="Calibri"/>
        </w:rPr>
      </w:pPr>
    </w:p>
    <w:p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w:t>
      </w:r>
      <w:proofErr w:type="spellStart"/>
      <w:r w:rsidRPr="000820C7">
        <w:rPr>
          <w:rFonts w:cs="Calibri"/>
        </w:rPr>
        <w:t>ym</w:t>
      </w:r>
      <w:proofErr w:type="spellEnd"/>
      <w:r w:rsidRPr="000820C7">
        <w:rPr>
          <w:rFonts w:cs="Calibri"/>
        </w:rPr>
        <w:t xml:space="preserve">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rsidR="00E86EA4" w:rsidRPr="000820C7" w:rsidRDefault="00E86EA4" w:rsidP="004C19C0">
      <w:pPr>
        <w:spacing w:after="0" w:line="240" w:lineRule="auto"/>
        <w:jc w:val="both"/>
        <w:rPr>
          <w:rFonts w:cs="Calibri"/>
        </w:rPr>
      </w:pPr>
      <w:r w:rsidRPr="000820C7">
        <w:rPr>
          <w:rFonts w:cs="Calibri"/>
        </w:rPr>
        <w:t xml:space="preserve">reprezentowanym przez:  </w:t>
      </w:r>
    </w:p>
    <w:p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rsidR="002F6A32" w:rsidRPr="000820C7" w:rsidRDefault="002F6A32" w:rsidP="004C19C0">
      <w:pPr>
        <w:spacing w:after="120" w:line="240" w:lineRule="auto"/>
        <w:jc w:val="both"/>
        <w:rPr>
          <w:rFonts w:cs="Calibri"/>
        </w:rPr>
      </w:pPr>
    </w:p>
    <w:p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rsidR="00874EE7" w:rsidRPr="000820C7" w:rsidRDefault="00F47831" w:rsidP="002454DA">
      <w:pPr>
        <w:pStyle w:val="Akapitzlist"/>
        <w:numPr>
          <w:ilvl w:val="0"/>
          <w:numId w:val="48"/>
        </w:numPr>
        <w:spacing w:before="60" w:after="60"/>
        <w:ind w:left="284" w:hanging="426"/>
        <w:jc w:val="both"/>
        <w:rPr>
          <w:rFonts w:ascii="Calibri" w:hAnsi="Calibri"/>
          <w:sz w:val="22"/>
          <w:szCs w:val="22"/>
        </w:rPr>
      </w:pPr>
      <w:r w:rsidRPr="000820C7">
        <w:rPr>
          <w:rFonts w:ascii="Calibri" w:hAnsi="Calibri"/>
          <w:sz w:val="22"/>
          <w:szCs w:val="22"/>
        </w:rPr>
        <w:t>„danych osobowych” – należy przez to rozumieć dane osobowe w rozumieniu art. 6 ustawy z dnia 29 sierpnia 1997 r. o ochronie danych osobowych (</w:t>
      </w:r>
      <w:proofErr w:type="spellStart"/>
      <w:r w:rsidR="00E03D2C" w:rsidRPr="000820C7">
        <w:rPr>
          <w:rFonts w:ascii="Calibri" w:hAnsi="Calibri"/>
          <w:sz w:val="22"/>
          <w:szCs w:val="22"/>
        </w:rPr>
        <w:t>t.j</w:t>
      </w:r>
      <w:proofErr w:type="spellEnd"/>
      <w:r w:rsidR="00E03D2C" w:rsidRPr="000820C7">
        <w:rPr>
          <w:rFonts w:ascii="Calibri" w:hAnsi="Calibri"/>
          <w:sz w:val="22"/>
          <w:szCs w:val="22"/>
        </w:rPr>
        <w:t xml:space="preserve">. </w:t>
      </w:r>
      <w:r w:rsidRPr="000820C7">
        <w:rPr>
          <w:rFonts w:ascii="Calibri" w:hAnsi="Calibri"/>
          <w:sz w:val="22"/>
          <w:szCs w:val="22"/>
        </w:rPr>
        <w:t xml:space="preserve">Dz. U. z </w:t>
      </w:r>
      <w:r w:rsidR="00976564" w:rsidRPr="000820C7">
        <w:rPr>
          <w:rFonts w:ascii="Calibri" w:hAnsi="Calibri"/>
          <w:sz w:val="22"/>
          <w:szCs w:val="22"/>
        </w:rPr>
        <w:t>201</w:t>
      </w:r>
      <w:r w:rsidR="00976564">
        <w:rPr>
          <w:rFonts w:ascii="Calibri" w:hAnsi="Calibri"/>
          <w:sz w:val="22"/>
          <w:szCs w:val="22"/>
        </w:rPr>
        <w:t>6</w:t>
      </w:r>
      <w:r w:rsidR="00976564" w:rsidRPr="000820C7">
        <w:rPr>
          <w:rFonts w:ascii="Calibri" w:hAnsi="Calibri"/>
          <w:sz w:val="22"/>
          <w:szCs w:val="22"/>
        </w:rPr>
        <w:t xml:space="preserve"> </w:t>
      </w:r>
      <w:r w:rsidRPr="000820C7">
        <w:rPr>
          <w:rFonts w:ascii="Calibri" w:hAnsi="Calibri"/>
          <w:sz w:val="22"/>
          <w:szCs w:val="22"/>
        </w:rPr>
        <w:t xml:space="preserve">r. poz. </w:t>
      </w:r>
      <w:r w:rsidR="00976564">
        <w:rPr>
          <w:rFonts w:ascii="Calibri" w:hAnsi="Calibri"/>
          <w:sz w:val="22"/>
          <w:szCs w:val="22"/>
        </w:rPr>
        <w:t>922</w:t>
      </w:r>
      <w:r w:rsidRPr="000820C7">
        <w:rPr>
          <w:rFonts w:ascii="Calibri" w:hAnsi="Calibri"/>
          <w:sz w:val="22"/>
          <w:szCs w:val="22"/>
        </w:rPr>
        <w:t xml:space="preserve">) </w:t>
      </w:r>
      <w:r w:rsidR="00EF5421" w:rsidRPr="000820C7">
        <w:rPr>
          <w:rFonts w:ascii="Calibri" w:hAnsi="Calibri"/>
          <w:sz w:val="22"/>
          <w:szCs w:val="22"/>
        </w:rPr>
        <w:t>zwane</w:t>
      </w:r>
      <w:r w:rsidR="0030654F" w:rsidRPr="000820C7">
        <w:rPr>
          <w:rFonts w:ascii="Calibri" w:hAnsi="Calibri"/>
          <w:sz w:val="22"/>
          <w:szCs w:val="22"/>
        </w:rPr>
        <w:t>j</w:t>
      </w:r>
      <w:r w:rsidR="00EF5421" w:rsidRPr="000820C7">
        <w:rPr>
          <w:rFonts w:ascii="Calibri" w:hAnsi="Calibri"/>
          <w:sz w:val="22"/>
          <w:szCs w:val="22"/>
        </w:rPr>
        <w:t xml:space="preserve"> dalej </w:t>
      </w:r>
      <w:r w:rsidR="00EF5421" w:rsidRPr="000820C7">
        <w:rPr>
          <w:rFonts w:ascii="Calibri" w:hAnsi="Calibri"/>
          <w:sz w:val="22"/>
          <w:szCs w:val="22"/>
        </w:rPr>
        <w:lastRenderedPageBreak/>
        <w:t>„ustawą o ochronie danych osobowych” oraz dane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rsidR="00874EE7" w:rsidRPr="000820C7" w:rsidRDefault="006B0CAC" w:rsidP="0026451F">
      <w:pPr>
        <w:pStyle w:val="Akapitzlist"/>
        <w:numPr>
          <w:ilvl w:val="0"/>
          <w:numId w:val="127"/>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rsidR="002442EF" w:rsidRPr="00963168" w:rsidRDefault="00874EE7" w:rsidP="0026451F">
      <w:pPr>
        <w:pStyle w:val="Akapitzlist"/>
        <w:numPr>
          <w:ilvl w:val="0"/>
          <w:numId w:val="127"/>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rsidR="004574D2" w:rsidRPr="00963168" w:rsidRDefault="004574D2" w:rsidP="004574D2">
      <w:pPr>
        <w:pStyle w:val="Akapitzlist"/>
        <w:numPr>
          <w:ilvl w:val="0"/>
          <w:numId w:val="4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 (</w:t>
      </w:r>
      <w:proofErr w:type="spellStart"/>
      <w:r w:rsidRPr="00963168">
        <w:rPr>
          <w:rFonts w:asciiTheme="minorHAnsi" w:hAnsiTheme="minorHAnsi" w:cs="Calibri"/>
          <w:spacing w:val="-4"/>
          <w:sz w:val="22"/>
          <w:szCs w:val="22"/>
        </w:rPr>
        <w:t>t.j</w:t>
      </w:r>
      <w:proofErr w:type="spellEnd"/>
      <w:r w:rsidRPr="00963168">
        <w:rPr>
          <w:rFonts w:asciiTheme="minorHAnsi" w:hAnsiTheme="minorHAnsi" w:cs="Calibri"/>
          <w:spacing w:val="-4"/>
          <w:sz w:val="22"/>
          <w:szCs w:val="22"/>
        </w:rPr>
        <w:t xml:space="preserve">. </w:t>
      </w:r>
      <w:r w:rsidRPr="00963168">
        <w:rPr>
          <w:rFonts w:asciiTheme="minorHAnsi" w:hAnsiTheme="minorHAnsi"/>
          <w:spacing w:val="-4"/>
          <w:sz w:val="22"/>
        </w:rPr>
        <w:t>Dz. U. z 2015 r. poz. 90);</w:t>
      </w:r>
    </w:p>
    <w:p w:rsidR="00C46301" w:rsidRPr="00963168" w:rsidRDefault="006A088A" w:rsidP="002454DA">
      <w:pPr>
        <w:pStyle w:val="Akapitzlist"/>
        <w:numPr>
          <w:ilvl w:val="0"/>
          <w:numId w:val="4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83050E" w:rsidRPr="00AD20E9">
        <w:rPr>
          <w:rFonts w:asciiTheme="minorHAnsi" w:hAnsiTheme="minorHAnsi"/>
          <w:sz w:val="22"/>
        </w:rPr>
        <w:t>Działanie 9.2</w:t>
      </w:r>
      <w:r w:rsidR="0083050E">
        <w:rPr>
          <w:rFonts w:asciiTheme="minorHAnsi" w:hAnsiTheme="minorHAnsi"/>
          <w:sz w:val="22"/>
        </w:rPr>
        <w:t xml:space="preserve"> </w:t>
      </w:r>
      <w:r w:rsidR="0083050E" w:rsidRPr="00A857ED">
        <w:rPr>
          <w:rFonts w:asciiTheme="minorHAnsi" w:hAnsiTheme="minorHAnsi"/>
          <w:i/>
          <w:sz w:val="22"/>
        </w:rPr>
        <w:t>Dostęp do wysokiej jakości usług społecznych</w:t>
      </w:r>
      <w:r w:rsidRPr="00963168">
        <w:rPr>
          <w:rFonts w:ascii="Calibri" w:hAnsi="Calibri" w:cs="Calibri"/>
          <w:sz w:val="22"/>
          <w:szCs w:val="22"/>
        </w:rPr>
        <w:t>;</w:t>
      </w:r>
      <w:r w:rsidR="002442EF" w:rsidRPr="00963168">
        <w:rPr>
          <w:rFonts w:ascii="Calibri" w:hAnsi="Calibri" w:cs="Calibri"/>
          <w:sz w:val="22"/>
          <w:szCs w:val="22"/>
        </w:rPr>
        <w:t xml:space="preserve"> </w:t>
      </w:r>
    </w:p>
    <w:p w:rsidR="00665A80" w:rsidRPr="00963168" w:rsidRDefault="00665A80" w:rsidP="002454DA">
      <w:pPr>
        <w:pStyle w:val="Akapitzlist"/>
        <w:numPr>
          <w:ilvl w:val="0"/>
          <w:numId w:val="48"/>
        </w:numPr>
        <w:spacing w:before="60" w:after="60"/>
        <w:ind w:left="284" w:hanging="426"/>
        <w:jc w:val="both"/>
        <w:rPr>
          <w:rFonts w:ascii="Calibri" w:hAnsi="Calibri" w:cs="Calibri"/>
          <w:sz w:val="22"/>
          <w:szCs w:val="22"/>
        </w:rPr>
      </w:pPr>
      <w:r w:rsidRPr="00963168">
        <w:rPr>
          <w:rFonts w:ascii="Calibri" w:eastAsia="Calibri" w:hAnsi="Calibri"/>
          <w:sz w:val="22"/>
          <w:szCs w:val="22"/>
          <w:lang w:eastAsia="en-US"/>
        </w:rPr>
        <w:t>„</w:t>
      </w:r>
      <w:r w:rsidRPr="00963168">
        <w:rPr>
          <w:rFonts w:ascii="Calibri" w:hAnsi="Calibri"/>
          <w:sz w:val="22"/>
          <w:szCs w:val="22"/>
        </w:rPr>
        <w:t xml:space="preserve">e –PUAP” (elektroniczna Platforma Usług Administracji Publicznej) oznacza to ogólnopolską </w:t>
      </w:r>
      <w:hyperlink r:id="rId10" w:tooltip="Platforma teleinformatyczna (strona nie istnieje)" w:history="1">
        <w:r w:rsidRPr="00963168">
          <w:rPr>
            <w:rFonts w:ascii="Calibri" w:hAnsi="Calibri"/>
            <w:sz w:val="22"/>
            <w:szCs w:val="22"/>
          </w:rPr>
          <w:t>platformę teleinformatyczn</w:t>
        </w:r>
      </w:hyperlink>
      <w:r w:rsidRPr="00963168">
        <w:rPr>
          <w:rFonts w:ascii="Calibri" w:hAnsi="Calibri"/>
          <w:sz w:val="22"/>
          <w:szCs w:val="22"/>
        </w:rPr>
        <w:t xml:space="preserve">ą służącą do komunikacji obywateli z jednostkami </w:t>
      </w:r>
      <w:hyperlink r:id="rId11" w:tooltip="Administracja publiczna" w:history="1">
        <w:r w:rsidRPr="00963168">
          <w:rPr>
            <w:rFonts w:ascii="Calibri" w:hAnsi="Calibri"/>
            <w:sz w:val="22"/>
            <w:szCs w:val="22"/>
          </w:rPr>
          <w:t>administracji publicznej</w:t>
        </w:r>
      </w:hyperlink>
      <w:r w:rsidRPr="00963168">
        <w:rPr>
          <w:rFonts w:ascii="Calibri" w:hAnsi="Calibri"/>
          <w:sz w:val="22"/>
          <w:szCs w:val="22"/>
        </w:rPr>
        <w:t xml:space="preserve"> w ujednolicony, standardowy sposób;</w:t>
      </w:r>
    </w:p>
    <w:p w:rsidR="00665A80" w:rsidRPr="00963168" w:rsidRDefault="000F039E" w:rsidP="0026451F">
      <w:pPr>
        <w:pStyle w:val="Akapitzlist"/>
        <w:numPr>
          <w:ilvl w:val="0"/>
          <w:numId w:val="48"/>
        </w:numPr>
        <w:spacing w:before="60" w:after="60"/>
        <w:ind w:left="284" w:hanging="426"/>
        <w:jc w:val="both"/>
        <w:rPr>
          <w:rFonts w:ascii="Calibri" w:hAnsi="Calibri" w:cs="Calibri"/>
          <w:iCs/>
          <w:sz w:val="22"/>
          <w:szCs w:val="22"/>
        </w:rPr>
      </w:pPr>
      <w:r w:rsidRPr="00963168">
        <w:rPr>
          <w:rFonts w:ascii="Calibri" w:hAnsi="Calibri" w:cs="Calibri"/>
          <w:sz w:val="22"/>
          <w:szCs w:val="22"/>
        </w:rPr>
        <w:t>„Instytucji Pośredniczącej”</w:t>
      </w:r>
      <w:r w:rsidRPr="00963168">
        <w:rPr>
          <w:rFonts w:ascii="Calibri" w:hAnsi="Calibri" w:cs="Calibri"/>
          <w:i/>
          <w:sz w:val="22"/>
          <w:szCs w:val="22"/>
        </w:rPr>
        <w:t xml:space="preserve"> </w:t>
      </w:r>
      <w:r w:rsidRPr="00963168">
        <w:rPr>
          <w:rFonts w:ascii="Calibri" w:hAnsi="Calibri" w:cs="Calibri"/>
          <w:i/>
          <w:iCs/>
          <w:sz w:val="22"/>
          <w:szCs w:val="22"/>
        </w:rPr>
        <w:t xml:space="preserve">– należy </w:t>
      </w:r>
      <w:r w:rsidRPr="00963168">
        <w:rPr>
          <w:rFonts w:ascii="Calibri" w:hAnsi="Calibri" w:cs="Calibri"/>
          <w:iCs/>
          <w:sz w:val="22"/>
          <w:szCs w:val="22"/>
        </w:rPr>
        <w:t>przez to rozum</w:t>
      </w:r>
      <w:r w:rsidRPr="00963168">
        <w:rPr>
          <w:rFonts w:ascii="Calibri" w:hAnsi="Calibri"/>
          <w:iCs/>
          <w:sz w:val="22"/>
          <w:szCs w:val="22"/>
        </w:rPr>
        <w:t xml:space="preserve">ieć Dolnośląski Wojewódzki Urząd Pracy pełniący </w:t>
      </w:r>
      <w:r w:rsidRPr="00963168">
        <w:rPr>
          <w:rFonts w:ascii="Calibri" w:hAnsi="Calibri"/>
          <w:iCs/>
          <w:spacing w:val="-4"/>
          <w:sz w:val="22"/>
          <w:szCs w:val="22"/>
        </w:rPr>
        <w:t>funkcję Instytucji Pośredniczącej Regionalnego Programu Operacyjnego Województwa Dolnośląskiego</w:t>
      </w:r>
      <w:r w:rsidRPr="00963168">
        <w:rPr>
          <w:rFonts w:ascii="Calibri" w:hAnsi="Calibri"/>
          <w:iCs/>
          <w:sz w:val="22"/>
          <w:szCs w:val="22"/>
        </w:rPr>
        <w:t xml:space="preserve"> 2014-2020;</w:t>
      </w:r>
    </w:p>
    <w:p w:rsidR="00665A80" w:rsidRPr="00665A80" w:rsidRDefault="00F47831" w:rsidP="002454DA">
      <w:pPr>
        <w:pStyle w:val="Akapitzlist"/>
        <w:numPr>
          <w:ilvl w:val="0"/>
          <w:numId w:val="4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rsidR="006A088A" w:rsidRPr="00665A80" w:rsidRDefault="00F47831" w:rsidP="00665A80">
      <w:pPr>
        <w:pStyle w:val="Akapitzlist"/>
        <w:numPr>
          <w:ilvl w:val="0"/>
          <w:numId w:val="4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 (Dz. Urz. UE L 347</w:t>
      </w:r>
      <w:r w:rsidR="003B3EC7" w:rsidRPr="00665A80">
        <w:rPr>
          <w:rFonts w:ascii="Calibri" w:hAnsi="Calibri"/>
          <w:sz w:val="22"/>
          <w:szCs w:val="22"/>
        </w:rPr>
        <w:br/>
      </w:r>
      <w:r w:rsidR="00C91656" w:rsidRPr="00665A80">
        <w:rPr>
          <w:rFonts w:ascii="Calibri" w:hAnsi="Calibri"/>
          <w:sz w:val="22"/>
          <w:szCs w:val="22"/>
        </w:rPr>
        <w:t>z 20.12.2013, s.320, z późn. zm.)</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r w:rsidR="002442EF" w:rsidRPr="00665A80">
        <w:rPr>
          <w:rFonts w:ascii="Calibri" w:hAnsi="Calibri"/>
          <w:sz w:val="22"/>
          <w:szCs w:val="22"/>
        </w:rPr>
        <w:t xml:space="preserve"> </w:t>
      </w:r>
    </w:p>
    <w:p w:rsidR="000B7389" w:rsidRPr="000820C7" w:rsidRDefault="000B7389" w:rsidP="00665A80">
      <w:pPr>
        <w:pStyle w:val="Akapitzlist"/>
        <w:numPr>
          <w:ilvl w:val="0"/>
          <w:numId w:val="4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t>
      </w:r>
      <w:r w:rsidR="00620E3B">
        <w:rPr>
          <w:rFonts w:ascii="Calibri" w:hAnsi="Calibri" w:cs="Calibri"/>
          <w:iCs/>
          <w:sz w:val="22"/>
          <w:szCs w:val="22"/>
        </w:rPr>
        <w:br/>
      </w:r>
      <w:r w:rsidRPr="000820C7">
        <w:rPr>
          <w:rFonts w:ascii="Calibri" w:hAnsi="Calibri" w:cs="Calibri"/>
          <w:iCs/>
          <w:sz w:val="22"/>
          <w:szCs w:val="22"/>
        </w:rPr>
        <w:t xml:space="preserve">w aktywach i/lub pasywach), w związku z czym podlega odpowiedniemu zapisowi w księgach rachunkowych tej </w:t>
      </w:r>
      <w:r w:rsidRPr="000672C0">
        <w:rPr>
          <w:rFonts w:ascii="Calibri" w:hAnsi="Calibri" w:cs="Calibri"/>
          <w:iCs/>
          <w:sz w:val="22"/>
          <w:szCs w:val="22"/>
        </w:rPr>
        <w:t xml:space="preserve">jednostki. Dokumentem potwierdzającym dokonanie operacji gospodarczej jest dowód księgowy (art. 21 ust. 1 ustawy </w:t>
      </w:r>
      <w:r w:rsidRPr="000672C0">
        <w:rPr>
          <w:rFonts w:ascii="Calibri" w:hAnsi="Calibri"/>
          <w:sz w:val="22"/>
          <w:szCs w:val="22"/>
        </w:rPr>
        <w:t xml:space="preserve">z dnia 29 września 1994 r. </w:t>
      </w:r>
      <w:r w:rsidRPr="000672C0">
        <w:rPr>
          <w:rFonts w:ascii="Calibri" w:hAnsi="Calibri" w:cs="Calibri"/>
          <w:iCs/>
          <w:sz w:val="22"/>
          <w:szCs w:val="22"/>
        </w:rPr>
        <w:t xml:space="preserve">o rachunkowości </w:t>
      </w:r>
      <w:r w:rsidR="00E03D2C" w:rsidRPr="000672C0">
        <w:rPr>
          <w:rFonts w:ascii="Calibri" w:hAnsi="Calibri" w:cs="Calibri"/>
          <w:iCs/>
          <w:sz w:val="22"/>
          <w:szCs w:val="22"/>
        </w:rPr>
        <w:t>–</w:t>
      </w:r>
      <w:r w:rsidRPr="000672C0">
        <w:rPr>
          <w:rFonts w:ascii="Calibri" w:hAnsi="Calibri" w:cs="Calibri"/>
          <w:iCs/>
          <w:sz w:val="22"/>
          <w:szCs w:val="22"/>
        </w:rPr>
        <w:t xml:space="preserve"> </w:t>
      </w:r>
      <w:proofErr w:type="spellStart"/>
      <w:r w:rsidR="00E03D2C" w:rsidRPr="000672C0">
        <w:rPr>
          <w:rFonts w:ascii="Calibri" w:hAnsi="Calibri" w:cs="Calibri"/>
          <w:iCs/>
          <w:sz w:val="22"/>
          <w:szCs w:val="22"/>
        </w:rPr>
        <w:t>t.j</w:t>
      </w:r>
      <w:proofErr w:type="spellEnd"/>
      <w:r w:rsidR="00E03D2C" w:rsidRPr="000672C0">
        <w:rPr>
          <w:rFonts w:ascii="Calibri" w:hAnsi="Calibri" w:cs="Calibri"/>
          <w:iCs/>
          <w:sz w:val="22"/>
          <w:szCs w:val="22"/>
        </w:rPr>
        <w:t xml:space="preserve">. </w:t>
      </w:r>
      <w:r w:rsidRPr="000672C0">
        <w:rPr>
          <w:rFonts w:ascii="Calibri" w:hAnsi="Calibri" w:cs="Calibri"/>
          <w:iCs/>
          <w:sz w:val="22"/>
          <w:szCs w:val="22"/>
        </w:rPr>
        <w:t>Dz. U.</w:t>
      </w:r>
      <w:r w:rsidR="003B3EC7" w:rsidRPr="000672C0">
        <w:rPr>
          <w:rFonts w:ascii="Calibri" w:hAnsi="Calibri" w:cs="Calibri"/>
          <w:iCs/>
          <w:sz w:val="22"/>
          <w:szCs w:val="22"/>
        </w:rPr>
        <w:br/>
      </w:r>
      <w:r w:rsidRPr="000672C0">
        <w:rPr>
          <w:rFonts w:ascii="Calibri" w:hAnsi="Calibri" w:cs="Calibri"/>
          <w:iCs/>
          <w:sz w:val="22"/>
          <w:szCs w:val="22"/>
        </w:rPr>
        <w:t xml:space="preserve">z </w:t>
      </w:r>
      <w:r w:rsidR="00976564" w:rsidRPr="000672C0">
        <w:rPr>
          <w:rFonts w:ascii="Calibri" w:hAnsi="Calibri" w:cs="Calibri"/>
          <w:iCs/>
          <w:sz w:val="22"/>
          <w:szCs w:val="22"/>
        </w:rPr>
        <w:t xml:space="preserve">2016 </w:t>
      </w:r>
      <w:r w:rsidRPr="000672C0">
        <w:rPr>
          <w:rFonts w:ascii="Calibri" w:hAnsi="Calibri" w:cs="Calibri"/>
          <w:iCs/>
          <w:sz w:val="22"/>
          <w:szCs w:val="22"/>
        </w:rPr>
        <w:t xml:space="preserve">r. poz. </w:t>
      </w:r>
      <w:r w:rsidR="00976564" w:rsidRPr="000672C0">
        <w:rPr>
          <w:rFonts w:ascii="Calibri" w:hAnsi="Calibri" w:cs="Calibri"/>
          <w:iCs/>
          <w:sz w:val="22"/>
          <w:szCs w:val="22"/>
        </w:rPr>
        <w:t>1047</w:t>
      </w:r>
      <w:r w:rsidR="0083050E" w:rsidRPr="000672C0">
        <w:rPr>
          <w:rFonts w:asciiTheme="minorHAnsi" w:hAnsiTheme="minorHAnsi"/>
          <w:sz w:val="22"/>
        </w:rPr>
        <w:t>, z późn. zm.</w:t>
      </w:r>
      <w:r w:rsidRPr="000672C0">
        <w:rPr>
          <w:rFonts w:ascii="Calibri" w:hAnsi="Calibri" w:cs="Calibri"/>
          <w:iCs/>
          <w:sz w:val="22"/>
          <w:szCs w:val="22"/>
        </w:rPr>
        <w:t xml:space="preserve">), który stanowi podstawę do dokonania zapisu w księgach rachunkowych </w:t>
      </w:r>
      <w:r w:rsidRPr="000672C0">
        <w:rPr>
          <w:rFonts w:ascii="Calibri" w:hAnsi="Calibri"/>
          <w:spacing w:val="-4"/>
          <w:sz w:val="22"/>
        </w:rPr>
        <w:t>(ewidencji). Definicja</w:t>
      </w:r>
      <w:r w:rsidRPr="002454DA">
        <w:rPr>
          <w:rFonts w:ascii="Calibri" w:hAnsi="Calibri"/>
          <w:spacing w:val="-4"/>
          <w:sz w:val="22"/>
        </w:rPr>
        <w:t xml:space="preserve"> ta nie dotyczy operacji wykonywanych na danych osobowych, zdefiniowanych </w:t>
      </w:r>
      <w:r w:rsidRPr="000820C7">
        <w:rPr>
          <w:rFonts w:ascii="Calibri" w:hAnsi="Calibri" w:cs="Calibri"/>
          <w:iCs/>
          <w:sz w:val="22"/>
          <w:szCs w:val="22"/>
        </w:rPr>
        <w:t>w pkt. 1;</w:t>
      </w:r>
    </w:p>
    <w:p w:rsidR="00EA708A" w:rsidRPr="000820C7" w:rsidRDefault="006A088A" w:rsidP="00665A80">
      <w:pPr>
        <w:pStyle w:val="Akapitzlist"/>
        <w:numPr>
          <w:ilvl w:val="0"/>
          <w:numId w:val="4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83050E" w:rsidRPr="009C5131">
        <w:rPr>
          <w:rFonts w:ascii="Calibri" w:hAnsi="Calibri" w:cs="Calibri"/>
          <w:sz w:val="22"/>
          <w:szCs w:val="22"/>
        </w:rPr>
        <w:t>Oś Priorytetową</w:t>
      </w:r>
      <w:r w:rsidR="0083050E">
        <w:rPr>
          <w:rFonts w:ascii="Calibri" w:hAnsi="Calibri" w:cs="Calibri"/>
          <w:sz w:val="22"/>
          <w:szCs w:val="22"/>
        </w:rPr>
        <w:t xml:space="preserve"> 9 </w:t>
      </w:r>
      <w:r w:rsidR="0083050E" w:rsidRPr="00092358">
        <w:rPr>
          <w:rFonts w:ascii="Calibri" w:hAnsi="Calibri" w:cs="Calibri"/>
          <w:i/>
          <w:sz w:val="22"/>
          <w:szCs w:val="22"/>
        </w:rPr>
        <w:t>Włączenie społeczne</w:t>
      </w:r>
      <w:r w:rsidRPr="00135F41">
        <w:rPr>
          <w:rFonts w:ascii="Calibri" w:hAnsi="Calibri" w:cs="Calibri"/>
          <w:sz w:val="22"/>
          <w:szCs w:val="22"/>
        </w:rPr>
        <w:t>;</w:t>
      </w:r>
      <w:r w:rsidR="002442EF" w:rsidRPr="000820C7">
        <w:rPr>
          <w:rFonts w:ascii="Calibri" w:hAnsi="Calibri" w:cs="Calibri"/>
          <w:sz w:val="22"/>
          <w:szCs w:val="22"/>
        </w:rPr>
        <w:t xml:space="preserve"> </w:t>
      </w:r>
    </w:p>
    <w:p w:rsidR="00C46301" w:rsidRPr="000820C7" w:rsidRDefault="00C46301" w:rsidP="002454DA">
      <w:pPr>
        <w:pStyle w:val="Akapitzlist"/>
        <w:numPr>
          <w:ilvl w:val="0"/>
          <w:numId w:val="48"/>
        </w:numPr>
        <w:spacing w:before="60" w:after="60"/>
        <w:ind w:left="284" w:hanging="426"/>
        <w:jc w:val="both"/>
        <w:rPr>
          <w:rFonts w:ascii="Calibri" w:hAnsi="Calibri" w:cs="Calibri"/>
          <w:sz w:val="22"/>
          <w:szCs w:val="22"/>
        </w:rPr>
      </w:pPr>
      <w:r w:rsidRPr="002454DA">
        <w:rPr>
          <w:rFonts w:ascii="Calibri" w:hAnsi="Calibri"/>
          <w:i/>
          <w:spacing w:val="-6"/>
          <w:sz w:val="22"/>
        </w:rPr>
        <w:t>„</w:t>
      </w:r>
      <w:r w:rsidRPr="002454DA">
        <w:rPr>
          <w:rFonts w:ascii="Calibri" w:hAnsi="Calibri"/>
          <w:spacing w:val="-6"/>
          <w:sz w:val="22"/>
        </w:rPr>
        <w:t>Poddziałaniu</w:t>
      </w:r>
      <w:r w:rsidRPr="002454DA">
        <w:rPr>
          <w:rFonts w:ascii="Calibri" w:hAnsi="Calibri"/>
          <w:i/>
          <w:spacing w:val="-6"/>
          <w:sz w:val="22"/>
        </w:rPr>
        <w:t xml:space="preserve">” </w:t>
      </w:r>
      <w:r w:rsidRPr="002454DA">
        <w:rPr>
          <w:rFonts w:ascii="Calibri" w:hAnsi="Calibri"/>
          <w:spacing w:val="-6"/>
          <w:sz w:val="22"/>
        </w:rPr>
        <w:t>oznacza to</w:t>
      </w:r>
      <w:r w:rsidRPr="002454DA">
        <w:rPr>
          <w:rFonts w:ascii="Calibri" w:hAnsi="Calibri"/>
          <w:i/>
          <w:spacing w:val="-6"/>
          <w:sz w:val="22"/>
        </w:rPr>
        <w:t xml:space="preserve"> </w:t>
      </w:r>
      <w:r w:rsidR="00534D4D">
        <w:rPr>
          <w:rFonts w:asciiTheme="minorHAnsi" w:hAnsiTheme="minorHAnsi" w:cs="Calibri"/>
          <w:sz w:val="22"/>
          <w:szCs w:val="22"/>
        </w:rPr>
        <w:t xml:space="preserve">Poddziałanie 9.2.2 </w:t>
      </w:r>
      <w:r w:rsidR="00534D4D">
        <w:rPr>
          <w:rFonts w:asciiTheme="minorHAnsi" w:hAnsiTheme="minorHAnsi" w:cs="Calibri"/>
          <w:i/>
          <w:sz w:val="22"/>
          <w:szCs w:val="22"/>
        </w:rPr>
        <w:t xml:space="preserve">Dostęp do wysokiej jakości usług społecznych – ZIT </w:t>
      </w:r>
      <w:proofErr w:type="spellStart"/>
      <w:r w:rsidR="00534D4D">
        <w:rPr>
          <w:rFonts w:asciiTheme="minorHAnsi" w:hAnsiTheme="minorHAnsi" w:cs="Calibri"/>
          <w:i/>
          <w:sz w:val="22"/>
          <w:szCs w:val="22"/>
        </w:rPr>
        <w:t>WrOF</w:t>
      </w:r>
      <w:proofErr w:type="spellEnd"/>
      <w:r w:rsidR="00943F09" w:rsidRPr="00135F41">
        <w:rPr>
          <w:rFonts w:ascii="Calibri" w:hAnsi="Calibri" w:cs="Calibri"/>
          <w:i/>
          <w:sz w:val="22"/>
          <w:szCs w:val="22"/>
        </w:rPr>
        <w:t>;</w:t>
      </w:r>
      <w:r w:rsidR="0092234A" w:rsidRPr="000672C0">
        <w:rPr>
          <w:rStyle w:val="Odwoanieprzypisudolnego"/>
          <w:rFonts w:ascii="Calibri" w:hAnsi="Calibri" w:cs="Calibri"/>
          <w:i/>
          <w:strike/>
          <w:sz w:val="22"/>
          <w:szCs w:val="22"/>
        </w:rPr>
        <w:footnoteReference w:id="7"/>
      </w:r>
      <w:r w:rsidR="0092234A" w:rsidRPr="000672C0">
        <w:rPr>
          <w:rFonts w:ascii="Calibri" w:hAnsi="Calibri" w:cs="Calibri"/>
          <w:strike/>
          <w:sz w:val="22"/>
          <w:szCs w:val="22"/>
        </w:rPr>
        <w:t xml:space="preserve"> </w:t>
      </w:r>
    </w:p>
    <w:p w:rsidR="009F36C3" w:rsidRPr="000820C7" w:rsidRDefault="009F36C3" w:rsidP="002454DA">
      <w:pPr>
        <w:pStyle w:val="Akapitzlist"/>
        <w:numPr>
          <w:ilvl w:val="0"/>
          <w:numId w:val="48"/>
        </w:numPr>
        <w:spacing w:before="60" w:after="60"/>
        <w:ind w:left="284" w:hanging="426"/>
        <w:jc w:val="both"/>
        <w:rPr>
          <w:rFonts w:ascii="Calibri" w:hAnsi="Calibri" w:cs="Calibri"/>
          <w:sz w:val="22"/>
          <w:szCs w:val="22"/>
        </w:rPr>
      </w:pPr>
      <w:r w:rsidRPr="000820C7">
        <w:rPr>
          <w:rFonts w:ascii="Calibri" w:hAnsi="Calibri" w:cs="Calibri"/>
          <w:sz w:val="22"/>
          <w:szCs w:val="22"/>
        </w:rPr>
        <w:lastRenderedPageBreak/>
        <w:t xml:space="preserve">„Powierzającym” oznacza to </w:t>
      </w:r>
      <w:r w:rsidR="008D1D55" w:rsidRPr="000820C7">
        <w:rPr>
          <w:rFonts w:ascii="Calibri" w:hAnsi="Calibri" w:cs="Calibri"/>
          <w:sz w:val="22"/>
          <w:szCs w:val="22"/>
        </w:rPr>
        <w:t xml:space="preserve">Marszałka Województwa Dolnośląskiego, który jako administrator </w:t>
      </w:r>
      <w:r w:rsidR="008D1D55" w:rsidRPr="002454DA">
        <w:rPr>
          <w:rFonts w:ascii="Calibri" w:hAnsi="Calibri"/>
          <w:spacing w:val="-4"/>
          <w:sz w:val="22"/>
        </w:rPr>
        <w:t xml:space="preserve">danych osobowych powierzył Instytucji </w:t>
      </w:r>
      <w:r w:rsidR="008D1D55" w:rsidRPr="00575C90">
        <w:rPr>
          <w:rFonts w:ascii="Calibri" w:hAnsi="Calibri" w:cs="Calibri"/>
          <w:spacing w:val="-4"/>
          <w:sz w:val="22"/>
          <w:szCs w:val="22"/>
        </w:rPr>
        <w:t>Pośredniczącej</w:t>
      </w:r>
      <w:r w:rsidR="008D1D55" w:rsidRPr="002454DA">
        <w:rPr>
          <w:rFonts w:ascii="Calibri" w:hAnsi="Calibri"/>
          <w:spacing w:val="-4"/>
          <w:sz w:val="22"/>
        </w:rPr>
        <w:t xml:space="preserve"> w drodze odrębnego </w:t>
      </w:r>
      <w:r w:rsidR="008D1D55" w:rsidRPr="002454DA">
        <w:rPr>
          <w:rFonts w:ascii="Calibri" w:hAnsi="Calibri"/>
          <w:i/>
          <w:spacing w:val="-4"/>
          <w:sz w:val="22"/>
        </w:rPr>
        <w:t>Porozumienia w</w:t>
      </w:r>
      <w:r w:rsidR="008D1D55" w:rsidRPr="00575C90">
        <w:rPr>
          <w:rFonts w:ascii="Calibri" w:hAnsi="Calibri" w:cs="Calibri"/>
          <w:i/>
          <w:spacing w:val="-4"/>
          <w:sz w:val="22"/>
          <w:szCs w:val="22"/>
        </w:rPr>
        <w:t> </w:t>
      </w:r>
      <w:r w:rsidR="008D1D55" w:rsidRPr="002454DA">
        <w:rPr>
          <w:rFonts w:ascii="Calibri" w:hAnsi="Calibri"/>
          <w:i/>
          <w:spacing w:val="-4"/>
          <w:sz w:val="22"/>
        </w:rPr>
        <w:t>sprawie</w:t>
      </w:r>
      <w:r w:rsidR="008D1D55" w:rsidRPr="000820C7">
        <w:rPr>
          <w:rFonts w:ascii="Calibri" w:hAnsi="Calibri" w:cs="Calibri"/>
          <w:i/>
          <w:sz w:val="22"/>
          <w:szCs w:val="22"/>
        </w:rPr>
        <w:t xml:space="preserve"> </w:t>
      </w:r>
      <w:r w:rsidR="008D1D55" w:rsidRPr="002454DA">
        <w:rPr>
          <w:rFonts w:ascii="Calibri" w:hAnsi="Calibri"/>
          <w:i/>
          <w:spacing w:val="-6"/>
          <w:sz w:val="22"/>
        </w:rPr>
        <w:t xml:space="preserve">powierzenia przetwarzania danych osobowych w </w:t>
      </w:r>
      <w:r w:rsidR="008D1D55" w:rsidRPr="00575C90">
        <w:rPr>
          <w:rFonts w:ascii="Calibri" w:hAnsi="Calibri" w:cs="Calibri"/>
          <w:i/>
          <w:spacing w:val="-6"/>
          <w:sz w:val="22"/>
          <w:szCs w:val="22"/>
        </w:rPr>
        <w:t>ramach bazy danych związanych z realizowaniem</w:t>
      </w:r>
      <w:r w:rsidR="008D1D55" w:rsidRPr="000820C7">
        <w:rPr>
          <w:rFonts w:ascii="Calibri" w:hAnsi="Calibri" w:cs="Calibri"/>
          <w:i/>
          <w:sz w:val="22"/>
          <w:szCs w:val="22"/>
        </w:rPr>
        <w:t xml:space="preserve"> zadań Instytucji Zarządzającej przez Zarząd Województwa Dolnośląskiego w ramach RPO 2014-</w:t>
      </w:r>
      <w:r w:rsidR="008D1D55" w:rsidRPr="00575C90">
        <w:rPr>
          <w:rFonts w:ascii="Calibri" w:hAnsi="Calibri" w:cs="Calibri"/>
          <w:i/>
          <w:spacing w:val="-6"/>
          <w:sz w:val="22"/>
          <w:szCs w:val="22"/>
        </w:rPr>
        <w:t>2020</w:t>
      </w:r>
      <w:r w:rsidR="00976564" w:rsidRPr="00575C90">
        <w:rPr>
          <w:rFonts w:ascii="Calibri" w:hAnsi="Calibri" w:cs="Calibri"/>
          <w:spacing w:val="-6"/>
          <w:sz w:val="22"/>
          <w:szCs w:val="22"/>
        </w:rPr>
        <w:t xml:space="preserve">, </w:t>
      </w:r>
      <w:r w:rsidR="004B0C13">
        <w:rPr>
          <w:rFonts w:ascii="Calibri" w:hAnsi="Calibri" w:cs="Calibri"/>
          <w:spacing w:val="-6"/>
          <w:sz w:val="22"/>
          <w:szCs w:val="22"/>
        </w:rPr>
        <w:t> </w:t>
      </w:r>
      <w:r w:rsidR="00976564" w:rsidRPr="00575C90">
        <w:rPr>
          <w:rFonts w:ascii="Calibri" w:hAnsi="Calibri" w:cs="Calibri"/>
          <w:spacing w:val="-6"/>
          <w:sz w:val="22"/>
          <w:szCs w:val="22"/>
        </w:rPr>
        <w:t xml:space="preserve">z późn. zm. </w:t>
      </w:r>
      <w:r w:rsidR="008D1D55" w:rsidRPr="00575C90">
        <w:rPr>
          <w:rFonts w:ascii="Calibri" w:hAnsi="Calibri" w:cs="Calibri"/>
          <w:spacing w:val="-6"/>
          <w:sz w:val="22"/>
          <w:szCs w:val="22"/>
        </w:rPr>
        <w:t>przetwarzanie danych osobowych w ramach bazy danych związanych</w:t>
      </w:r>
      <w:r w:rsidR="00575C90" w:rsidRPr="00575C90">
        <w:rPr>
          <w:rFonts w:ascii="Calibri" w:hAnsi="Calibri" w:cs="Calibri"/>
          <w:spacing w:val="-6"/>
          <w:sz w:val="22"/>
          <w:szCs w:val="22"/>
        </w:rPr>
        <w:t xml:space="preserve"> </w:t>
      </w:r>
      <w:r w:rsidR="008D1D55" w:rsidRPr="00575C90">
        <w:rPr>
          <w:rFonts w:ascii="Calibri" w:hAnsi="Calibri" w:cs="Calibri"/>
          <w:spacing w:val="-6"/>
          <w:sz w:val="22"/>
          <w:szCs w:val="22"/>
        </w:rPr>
        <w:t>z</w:t>
      </w:r>
      <w:r w:rsidR="005F4D87" w:rsidRPr="00575C90">
        <w:rPr>
          <w:rFonts w:ascii="Calibri" w:hAnsi="Calibri" w:cs="Calibri"/>
          <w:spacing w:val="-6"/>
          <w:sz w:val="22"/>
          <w:szCs w:val="22"/>
        </w:rPr>
        <w:t> </w:t>
      </w:r>
      <w:r w:rsidR="008D1D55" w:rsidRPr="00575C90">
        <w:rPr>
          <w:rFonts w:ascii="Calibri" w:hAnsi="Calibri" w:cs="Calibri"/>
          <w:spacing w:val="-6"/>
          <w:sz w:val="22"/>
          <w:szCs w:val="22"/>
        </w:rPr>
        <w:t>realizowaniem</w:t>
      </w:r>
      <w:r w:rsidR="008D1D55" w:rsidRPr="00575C90">
        <w:rPr>
          <w:rFonts w:ascii="Calibri" w:hAnsi="Calibri" w:cs="Calibri"/>
          <w:spacing w:val="-4"/>
          <w:sz w:val="22"/>
          <w:szCs w:val="22"/>
        </w:rPr>
        <w:t xml:space="preserve"> zadań Instytucji Zarządzającej przez Zarząd Województwa Dolnośląskiego w ramach</w:t>
      </w:r>
      <w:r w:rsidR="008D1D55" w:rsidRPr="000820C7">
        <w:rPr>
          <w:rFonts w:ascii="Calibri" w:hAnsi="Calibri" w:cs="Calibri"/>
          <w:sz w:val="22"/>
          <w:szCs w:val="22"/>
        </w:rPr>
        <w:t xml:space="preserve"> RPO WD 2014-2020</w:t>
      </w:r>
      <w:r w:rsidR="008D1D55" w:rsidRPr="000820C7">
        <w:rPr>
          <w:rFonts w:ascii="Calibri" w:hAnsi="Calibri"/>
          <w:i/>
          <w:sz w:val="22"/>
          <w:szCs w:val="22"/>
        </w:rPr>
        <w:t xml:space="preserve"> </w:t>
      </w:r>
      <w:r w:rsidR="008D1D55" w:rsidRPr="000820C7">
        <w:rPr>
          <w:rFonts w:ascii="Calibri" w:hAnsi="Calibri" w:cs="Calibri"/>
          <w:sz w:val="22"/>
          <w:szCs w:val="22"/>
        </w:rPr>
        <w:t xml:space="preserve">zaś w odniesieniu do zbioru centralnego systemu teleinformatycznego wspierającego realizację programów operacyjnych oznacza </w:t>
      </w:r>
      <w:r w:rsidR="008059CE">
        <w:rPr>
          <w:rFonts w:ascii="Calibri" w:hAnsi="Calibri" w:cs="Calibri"/>
          <w:sz w:val="22"/>
          <w:szCs w:val="22"/>
        </w:rPr>
        <w:t>m</w:t>
      </w:r>
      <w:r w:rsidR="008D1D55" w:rsidRPr="000820C7">
        <w:rPr>
          <w:rFonts w:ascii="Calibri" w:hAnsi="Calibri" w:cs="Calibri"/>
          <w:sz w:val="22"/>
          <w:szCs w:val="22"/>
        </w:rPr>
        <w:t xml:space="preserve">inistra właściwego do spraw rozwoju regionalnego, który jako administrator powierzył Zarządowi Województwa Dolnośląskiego pełniącemu funkcję Instytucji Zarządzającej RPO WD 2014-2020, a ten następnie powierzył </w:t>
      </w:r>
      <w:r w:rsidR="008D1D55" w:rsidRPr="00575C90">
        <w:rPr>
          <w:rFonts w:ascii="Calibri" w:hAnsi="Calibri" w:cs="Calibri"/>
          <w:spacing w:val="-8"/>
          <w:sz w:val="22"/>
          <w:szCs w:val="22"/>
        </w:rPr>
        <w:t xml:space="preserve">Instytucji Pośredniczącej w drodze odrębnych </w:t>
      </w:r>
      <w:r w:rsidR="008D1D55" w:rsidRPr="00575C90">
        <w:rPr>
          <w:rFonts w:ascii="Calibri" w:hAnsi="Calibri" w:cs="Calibri"/>
          <w:i/>
          <w:spacing w:val="-8"/>
          <w:sz w:val="22"/>
          <w:szCs w:val="22"/>
        </w:rPr>
        <w:t>Porozumień w sprawie dalszego powierzenia przetwarzania</w:t>
      </w:r>
      <w:r w:rsidR="008D1D55" w:rsidRPr="000820C7">
        <w:rPr>
          <w:rFonts w:ascii="Calibri" w:hAnsi="Calibri" w:cs="Calibri"/>
          <w:i/>
          <w:sz w:val="22"/>
          <w:szCs w:val="22"/>
        </w:rPr>
        <w:t xml:space="preserve"> danych osobowych </w:t>
      </w:r>
      <w:r w:rsidR="008D1D55" w:rsidRPr="00575C90">
        <w:rPr>
          <w:rFonts w:ascii="Calibri" w:hAnsi="Calibri" w:cs="Calibri"/>
          <w:i/>
          <w:spacing w:val="-8"/>
          <w:sz w:val="22"/>
          <w:szCs w:val="22"/>
        </w:rPr>
        <w:t xml:space="preserve">w ramach centralnego systemu teleinformatycznego wspierającego realizację </w:t>
      </w:r>
      <w:r w:rsidR="008D1D55" w:rsidRPr="00575C90">
        <w:rPr>
          <w:rFonts w:ascii="Calibri" w:hAnsi="Calibri" w:cs="Calibri"/>
          <w:spacing w:val="-8"/>
          <w:sz w:val="22"/>
          <w:szCs w:val="22"/>
        </w:rPr>
        <w:t>programów operacyjnych</w:t>
      </w:r>
      <w:r w:rsidR="008D1D55" w:rsidRPr="007B1D44">
        <w:rPr>
          <w:rFonts w:ascii="Calibri" w:hAnsi="Calibri" w:cs="Calibri"/>
          <w:spacing w:val="-8"/>
          <w:sz w:val="22"/>
          <w:szCs w:val="22"/>
        </w:rPr>
        <w:t xml:space="preserve"> w </w:t>
      </w:r>
      <w:r w:rsidR="008D1D55" w:rsidRPr="00A24474">
        <w:rPr>
          <w:rFonts w:ascii="Calibri" w:hAnsi="Calibri"/>
          <w:spacing w:val="-8"/>
          <w:sz w:val="22"/>
        </w:rPr>
        <w:t xml:space="preserve">związku </w:t>
      </w:r>
      <w:r w:rsidR="004B0C13">
        <w:rPr>
          <w:rFonts w:ascii="Calibri" w:hAnsi="Calibri"/>
          <w:spacing w:val="-8"/>
          <w:sz w:val="22"/>
        </w:rPr>
        <w:t> </w:t>
      </w:r>
      <w:r w:rsidR="008D1D55" w:rsidRPr="00A24474">
        <w:rPr>
          <w:rFonts w:ascii="Calibri" w:hAnsi="Calibri"/>
          <w:spacing w:val="-8"/>
          <w:sz w:val="22"/>
        </w:rPr>
        <w:t>z realizacją Regionalnego Programu Operacyjnego Województwa</w:t>
      </w:r>
      <w:r w:rsidR="008D1D55" w:rsidRPr="000820C7">
        <w:rPr>
          <w:rFonts w:ascii="Calibri" w:hAnsi="Calibri" w:cs="Calibri"/>
          <w:i/>
          <w:sz w:val="22"/>
          <w:szCs w:val="22"/>
        </w:rPr>
        <w:t xml:space="preserve"> Dolnośląskiego 2014-2020</w:t>
      </w:r>
      <w:r w:rsidR="00976564" w:rsidRPr="00976564">
        <w:rPr>
          <w:rFonts w:ascii="Calibri" w:hAnsi="Calibri" w:cs="Calibri"/>
          <w:sz w:val="22"/>
          <w:szCs w:val="22"/>
        </w:rPr>
        <w:t xml:space="preserve">, </w:t>
      </w:r>
      <w:r w:rsidR="00976564" w:rsidRPr="00575C90">
        <w:rPr>
          <w:rFonts w:ascii="Calibri" w:hAnsi="Calibri" w:cs="Calibri"/>
          <w:spacing w:val="-4"/>
          <w:sz w:val="22"/>
          <w:szCs w:val="22"/>
        </w:rPr>
        <w:t xml:space="preserve">z późn. zm. </w:t>
      </w:r>
      <w:r w:rsidR="008D1D55" w:rsidRPr="00A24474">
        <w:rPr>
          <w:rFonts w:ascii="Calibri" w:hAnsi="Calibri"/>
          <w:spacing w:val="-4"/>
          <w:sz w:val="22"/>
        </w:rPr>
        <w:t xml:space="preserve">przetwarzanie danych osobowych </w:t>
      </w:r>
      <w:r w:rsidR="008D1D55" w:rsidRPr="00575C90">
        <w:rPr>
          <w:rFonts w:ascii="Calibri" w:hAnsi="Calibri" w:cs="Calibri"/>
          <w:spacing w:val="-4"/>
          <w:sz w:val="22"/>
          <w:szCs w:val="22"/>
        </w:rPr>
        <w:t>w ramach centralnego systemu teleinformatycznego</w:t>
      </w:r>
      <w:r w:rsidR="005F4D87" w:rsidRPr="00575C90">
        <w:rPr>
          <w:rFonts w:ascii="Calibri" w:hAnsi="Calibri" w:cs="Calibri"/>
          <w:spacing w:val="-4"/>
          <w:sz w:val="22"/>
          <w:szCs w:val="22"/>
        </w:rPr>
        <w:t>;</w:t>
      </w:r>
    </w:p>
    <w:p w:rsidR="006A088A" w:rsidRPr="000820C7" w:rsidRDefault="00A85202" w:rsidP="00665A80">
      <w:pPr>
        <w:pStyle w:val="Akapitzlist"/>
        <w:numPr>
          <w:ilvl w:val="0"/>
          <w:numId w:val="4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rsidR="006A088A" w:rsidRPr="00963168" w:rsidRDefault="006A088A" w:rsidP="00665A80">
      <w:pPr>
        <w:pStyle w:val="Akapitzlist"/>
        <w:numPr>
          <w:ilvl w:val="0"/>
          <w:numId w:val="4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 </w:t>
      </w:r>
      <w:r w:rsidR="0085774E" w:rsidRPr="00963168">
        <w:rPr>
          <w:rFonts w:ascii="Calibri" w:hAnsi="Calibri" w:cs="Calibri"/>
          <w:color w:val="000000"/>
          <w:sz w:val="22"/>
          <w:szCs w:val="22"/>
        </w:rPr>
        <w:t>P</w:t>
      </w:r>
      <w:r w:rsidRPr="00963168">
        <w:rPr>
          <w:rFonts w:ascii="Calibri" w:hAnsi="Calibri" w:cs="Calibri"/>
          <w:color w:val="000000"/>
          <w:sz w:val="22"/>
          <w:szCs w:val="22"/>
        </w:rPr>
        <w:t xml:space="preserve">rojektu nr </w:t>
      </w:r>
      <w:r w:rsidR="00A85202" w:rsidRPr="00963168">
        <w:rPr>
          <w:rFonts w:ascii="Calibri" w:hAnsi="Calibri"/>
          <w:b/>
          <w:i/>
          <w:color w:val="000000"/>
          <w:sz w:val="22"/>
        </w:rPr>
        <w:t>RPDS</w:t>
      </w:r>
      <w:r w:rsidR="00A85202" w:rsidRPr="00963168">
        <w:rPr>
          <w:rFonts w:ascii="Calibri" w:hAnsi="Calibri" w:cs="Arial"/>
          <w:b/>
          <w:i/>
          <w:iCs/>
          <w:color w:val="000000"/>
          <w:sz w:val="22"/>
          <w:szCs w:val="22"/>
        </w:rPr>
        <w:t>.</w:t>
      </w:r>
      <w:r w:rsidR="00A24474" w:rsidRPr="00963168">
        <w:rPr>
          <w:rFonts w:ascii="Calibri" w:hAnsi="Calibri"/>
          <w:b/>
          <w:i/>
          <w:color w:val="000000"/>
          <w:sz w:val="22"/>
        </w:rPr>
        <w:t xml:space="preserve">   </w:t>
      </w:r>
      <w:r w:rsidR="00A85202" w:rsidRPr="00963168">
        <w:rPr>
          <w:rFonts w:ascii="Calibri" w:hAnsi="Calibri" w:cs="Arial"/>
          <w:b/>
          <w:i/>
          <w:iCs/>
          <w:color w:val="000000"/>
          <w:sz w:val="22"/>
          <w:szCs w:val="22"/>
        </w:rPr>
        <w:t>.</w:t>
      </w:r>
      <w:r w:rsidR="00A85202" w:rsidRPr="00963168">
        <w:rPr>
          <w:rFonts w:ascii="Calibri" w:hAnsi="Calibri"/>
          <w:b/>
          <w:i/>
          <w:color w:val="000000"/>
          <w:sz w:val="22"/>
        </w:rPr>
        <w:t>0</w:t>
      </w:r>
      <w:r w:rsidR="00A24474" w:rsidRPr="00963168">
        <w:rPr>
          <w:rFonts w:ascii="Calibri" w:hAnsi="Calibri" w:cs="Arial"/>
          <w:b/>
          <w:i/>
          <w:iCs/>
          <w:color w:val="000000"/>
          <w:sz w:val="22"/>
          <w:szCs w:val="22"/>
        </w:rPr>
        <w:t xml:space="preserve">  </w:t>
      </w:r>
      <w:r w:rsidR="00A85202" w:rsidRPr="00963168">
        <w:rPr>
          <w:rFonts w:ascii="Calibri" w:hAnsi="Calibri" w:cs="Arial"/>
          <w:b/>
          <w:i/>
          <w:iCs/>
          <w:color w:val="000000"/>
          <w:sz w:val="22"/>
          <w:szCs w:val="22"/>
        </w:rPr>
        <w:t>.0</w:t>
      </w:r>
      <w:r w:rsidR="00A24474" w:rsidRPr="00963168">
        <w:rPr>
          <w:rFonts w:ascii="Calibri" w:hAnsi="Calibri" w:cs="Arial"/>
          <w:b/>
          <w:i/>
          <w:iCs/>
          <w:color w:val="000000"/>
          <w:sz w:val="22"/>
          <w:szCs w:val="22"/>
        </w:rPr>
        <w:t xml:space="preserve">  </w:t>
      </w:r>
      <w:r w:rsidR="00A85202" w:rsidRPr="00963168">
        <w:rPr>
          <w:rFonts w:ascii="Calibri" w:hAnsi="Calibri" w:cs="Arial"/>
          <w:b/>
          <w:i/>
          <w:iCs/>
          <w:color w:val="000000"/>
          <w:sz w:val="22"/>
          <w:szCs w:val="22"/>
        </w:rPr>
        <w:t>-</w:t>
      </w:r>
      <w:r w:rsidR="00A85202" w:rsidRPr="00963168">
        <w:rPr>
          <w:rFonts w:ascii="Calibri" w:hAnsi="Calibri"/>
          <w:b/>
          <w:i/>
          <w:color w:val="000000"/>
          <w:sz w:val="22"/>
        </w:rPr>
        <w:t>02</w:t>
      </w:r>
      <w:r w:rsidR="00A85202" w:rsidRPr="00963168">
        <w:rPr>
          <w:rFonts w:ascii="Calibri" w:hAnsi="Calibri" w:cs="Arial"/>
          <w:b/>
          <w:i/>
          <w:iCs/>
          <w:color w:val="000000"/>
          <w:sz w:val="22"/>
          <w:szCs w:val="22"/>
        </w:rPr>
        <w:t>-</w:t>
      </w:r>
      <w:r w:rsidR="00A24474" w:rsidRPr="00963168">
        <w:rPr>
          <w:rFonts w:ascii="Calibri" w:hAnsi="Calibri" w:cs="Arial"/>
          <w:b/>
          <w:i/>
          <w:iCs/>
          <w:color w:val="000000"/>
          <w:sz w:val="22"/>
          <w:szCs w:val="22"/>
        </w:rPr>
        <w:t xml:space="preserve">    </w:t>
      </w:r>
      <w:r w:rsidR="00A85202" w:rsidRPr="00963168">
        <w:rPr>
          <w:rFonts w:ascii="Calibri" w:hAnsi="Calibri" w:cs="Arial"/>
          <w:b/>
          <w:i/>
          <w:iCs/>
          <w:color w:val="000000"/>
          <w:sz w:val="22"/>
          <w:szCs w:val="22"/>
        </w:rPr>
        <w:t>/</w:t>
      </w:r>
      <w:r w:rsidR="00A24474" w:rsidRPr="00963168">
        <w:rPr>
          <w:rFonts w:ascii="Calibri" w:hAnsi="Calibri" w:cs="Arial"/>
          <w:b/>
          <w:i/>
          <w:iCs/>
          <w:color w:val="000000"/>
          <w:sz w:val="22"/>
          <w:szCs w:val="22"/>
        </w:rPr>
        <w:t xml:space="preserve">    </w:t>
      </w:r>
      <w:r w:rsidR="00A85202" w:rsidRPr="00963168">
        <w:rPr>
          <w:rFonts w:ascii="Calibri" w:hAnsi="Calibri" w:cs="Calibri"/>
          <w:color w:val="000000"/>
          <w:sz w:val="22"/>
          <w:szCs w:val="22"/>
        </w:rPr>
        <w:t xml:space="preserve">, </w:t>
      </w:r>
      <w:r w:rsidRPr="00963168">
        <w:rPr>
          <w:rFonts w:ascii="Calibri" w:hAnsi="Calibri" w:cs="Calibri"/>
          <w:color w:val="000000"/>
          <w:sz w:val="22"/>
          <w:szCs w:val="22"/>
        </w:rPr>
        <w:t xml:space="preserve">zwanym dalej </w:t>
      </w:r>
      <w:r w:rsidR="00A85202" w:rsidRPr="00963168">
        <w:rPr>
          <w:rFonts w:ascii="Calibri" w:hAnsi="Calibri" w:cs="Calibri"/>
          <w:color w:val="000000"/>
          <w:sz w:val="22"/>
          <w:szCs w:val="22"/>
        </w:rPr>
        <w:t>„Wnioskiem”</w:t>
      </w:r>
      <w:r w:rsidRPr="00963168">
        <w:rPr>
          <w:rFonts w:ascii="Calibri" w:hAnsi="Calibri" w:cs="Calibri"/>
          <w:color w:val="000000"/>
          <w:sz w:val="22"/>
          <w:szCs w:val="22"/>
        </w:rPr>
        <w:t>,</w:t>
      </w:r>
      <w:r w:rsidR="00376D87" w:rsidRPr="00963168">
        <w:rPr>
          <w:rFonts w:ascii="Calibri" w:hAnsi="Calibri" w:cs="Calibri"/>
          <w:color w:val="000000"/>
          <w:sz w:val="22"/>
          <w:szCs w:val="22"/>
        </w:rPr>
        <w:t xml:space="preserve"> stanowiącym załącznik nr 2</w:t>
      </w:r>
      <w:r w:rsidRPr="00963168">
        <w:rPr>
          <w:rFonts w:ascii="Calibri" w:hAnsi="Calibri" w:cs="Calibri"/>
          <w:color w:val="000000"/>
          <w:sz w:val="22"/>
          <w:szCs w:val="22"/>
        </w:rPr>
        <w:t xml:space="preserve"> do </w:t>
      </w:r>
      <w:r w:rsidR="00C74AEE" w:rsidRPr="00963168">
        <w:rPr>
          <w:rFonts w:ascii="Calibri" w:hAnsi="Calibri" w:cs="Calibri"/>
          <w:color w:val="000000"/>
          <w:sz w:val="22"/>
          <w:szCs w:val="22"/>
        </w:rPr>
        <w:t>porozumienia</w:t>
      </w:r>
      <w:r w:rsidRPr="00963168">
        <w:rPr>
          <w:rFonts w:ascii="Calibri" w:hAnsi="Calibri" w:cs="Calibri"/>
          <w:sz w:val="22"/>
          <w:szCs w:val="22"/>
        </w:rPr>
        <w:t>;</w:t>
      </w:r>
      <w:r w:rsidR="002442EF" w:rsidRPr="00963168">
        <w:rPr>
          <w:rFonts w:ascii="Calibri" w:hAnsi="Calibri" w:cs="Calibri"/>
          <w:sz w:val="22"/>
          <w:szCs w:val="22"/>
        </w:rPr>
        <w:t xml:space="preserve"> </w:t>
      </w:r>
    </w:p>
    <w:p w:rsidR="006A088A" w:rsidRPr="00963168" w:rsidRDefault="006A088A" w:rsidP="00665A80">
      <w:pPr>
        <w:pStyle w:val="Akapitzlist"/>
        <w:numPr>
          <w:ilvl w:val="0"/>
          <w:numId w:val="4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F55CF0" w:rsidRPr="00963168">
        <w:rPr>
          <w:rFonts w:ascii="Calibri" w:hAnsi="Calibri" w:cs="Calibri"/>
          <w:sz w:val="22"/>
          <w:szCs w:val="22"/>
        </w:rPr>
        <w:t xml:space="preserve">przetwarzaniu </w:t>
      </w:r>
      <w:r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rsidR="00121A11" w:rsidRPr="00963168" w:rsidRDefault="001A14BE" w:rsidP="00665A80">
      <w:pPr>
        <w:pStyle w:val="Akapitzlist"/>
        <w:numPr>
          <w:ilvl w:val="0"/>
          <w:numId w:val="4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963168" w:rsidRDefault="006A088A" w:rsidP="00665A80">
      <w:pPr>
        <w:pStyle w:val="Akapitzlist"/>
        <w:numPr>
          <w:ilvl w:val="0"/>
          <w:numId w:val="4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rsidR="00121A11" w:rsidRPr="000672C0" w:rsidRDefault="0092234A" w:rsidP="00665A80">
      <w:pPr>
        <w:pStyle w:val="Akapitzlist"/>
        <w:numPr>
          <w:ilvl w:val="0"/>
          <w:numId w:val="48"/>
        </w:numPr>
        <w:spacing w:before="60" w:after="60"/>
        <w:ind w:left="284" w:hanging="426"/>
        <w:jc w:val="both"/>
        <w:rPr>
          <w:rFonts w:ascii="Calibri" w:hAnsi="Calibri" w:cs="Calibri"/>
          <w:strike/>
          <w:sz w:val="22"/>
          <w:szCs w:val="22"/>
        </w:rPr>
      </w:pPr>
      <w:r w:rsidRPr="000672C0">
        <w:rPr>
          <w:rFonts w:ascii="Calibri" w:hAnsi="Calibri"/>
          <w:strike/>
          <w:sz w:val="22"/>
        </w:rPr>
        <w:t xml:space="preserve">„stawce jednostkowej” oznacza to stawkę dla danego towaru lub usługi, dla którego/której szczegółowy zakres oraz cena jednostkowa określone zostały w wytycznych o których mowa w § 4 ust.6 pkt. 2 porozumienia lub innych wytycznych horyzontalnych lub wytycznych programowych lub aktach delegowanych KE (zgodnie z art. 14 ust. 1 rozporządzenia Parlamentu Europejskiego </w:t>
      </w:r>
      <w:r w:rsidRPr="000672C0">
        <w:rPr>
          <w:rFonts w:ascii="Calibri" w:hAnsi="Calibri"/>
          <w:strike/>
          <w:sz w:val="22"/>
        </w:rPr>
        <w:br/>
        <w:t>i Rady (UE) nr 1300/2013 z dnia 17 grudnia 2013 r. w sprawie Funduszu Spójności i uchylającym rozporządzenie (WE) nr 1084/2006 (Dz. Urz. UE L 347 z 20.12.2013, str. 281) lub regulaminie konkursu lub dokumentacji dotyczącej Projektów zgłaszanych w trybie pozakonkursowym</w:t>
      </w:r>
      <w:r w:rsidRPr="000672C0">
        <w:rPr>
          <w:rFonts w:ascii="Calibri" w:hAnsi="Calibri" w:cs="Calibri"/>
          <w:strike/>
          <w:sz w:val="22"/>
          <w:szCs w:val="22"/>
        </w:rPr>
        <w:t xml:space="preserve">; </w:t>
      </w:r>
    </w:p>
    <w:p w:rsidR="00A85202" w:rsidRPr="000820C7" w:rsidRDefault="00A85202" w:rsidP="00665A80">
      <w:pPr>
        <w:pStyle w:val="Akapitzlist"/>
        <w:numPr>
          <w:ilvl w:val="0"/>
          <w:numId w:val="4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rsidR="002442EF" w:rsidRPr="000820C7" w:rsidRDefault="002442EF" w:rsidP="00665A80">
      <w:pPr>
        <w:pStyle w:val="Akapitzlist"/>
        <w:numPr>
          <w:ilvl w:val="0"/>
          <w:numId w:val="4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proofErr w:type="spellStart"/>
      <w:r w:rsidRPr="00BE38F3">
        <w:rPr>
          <w:rFonts w:ascii="Calibri" w:hAnsi="Calibri"/>
          <w:sz w:val="22"/>
        </w:rPr>
        <w:t>SzOOP</w:t>
      </w:r>
      <w:proofErr w:type="spellEnd"/>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przyjęty</w:t>
      </w:r>
      <w:r w:rsidR="00752DF3" w:rsidRPr="00752DF3">
        <w:rPr>
          <w:rFonts w:asciiTheme="minorHAnsi" w:hAnsiTheme="minorHAnsi"/>
          <w:sz w:val="22"/>
          <w:szCs w:val="22"/>
        </w:rPr>
        <w:t xml:space="preserve"> </w:t>
      </w:r>
      <w:r w:rsidR="00752DF3">
        <w:rPr>
          <w:rFonts w:asciiTheme="minorHAnsi" w:hAnsiTheme="minorHAnsi"/>
          <w:sz w:val="22"/>
          <w:szCs w:val="22"/>
        </w:rPr>
        <w:t>Uchwałą Nr 3</w:t>
      </w:r>
      <w:r w:rsidR="00D520DA">
        <w:rPr>
          <w:rFonts w:asciiTheme="minorHAnsi" w:hAnsiTheme="minorHAnsi"/>
          <w:sz w:val="22"/>
          <w:szCs w:val="22"/>
        </w:rPr>
        <w:t>412</w:t>
      </w:r>
      <w:r w:rsidR="00752DF3">
        <w:rPr>
          <w:rFonts w:asciiTheme="minorHAnsi" w:hAnsiTheme="minorHAnsi"/>
          <w:sz w:val="22"/>
          <w:szCs w:val="22"/>
        </w:rPr>
        <w:t>/V/17 Zarządu Województwa Dolnośląskiego z dnia 2</w:t>
      </w:r>
      <w:r w:rsidR="00D520DA">
        <w:rPr>
          <w:rFonts w:asciiTheme="minorHAnsi" w:hAnsiTheme="minorHAnsi"/>
          <w:sz w:val="22"/>
          <w:szCs w:val="22"/>
        </w:rPr>
        <w:t>7</w:t>
      </w:r>
      <w:r w:rsidR="00752DF3">
        <w:rPr>
          <w:rFonts w:asciiTheme="minorHAnsi" w:hAnsiTheme="minorHAnsi"/>
          <w:sz w:val="22"/>
          <w:szCs w:val="22"/>
        </w:rPr>
        <w:t xml:space="preserve"> </w:t>
      </w:r>
      <w:r w:rsidR="00D520DA">
        <w:rPr>
          <w:rFonts w:asciiTheme="minorHAnsi" w:hAnsiTheme="minorHAnsi"/>
          <w:sz w:val="22"/>
          <w:szCs w:val="22"/>
        </w:rPr>
        <w:t>lutego</w:t>
      </w:r>
      <w:r w:rsidR="00752DF3">
        <w:rPr>
          <w:rFonts w:asciiTheme="minorHAnsi" w:hAnsiTheme="minorHAnsi"/>
          <w:sz w:val="22"/>
          <w:szCs w:val="22"/>
        </w:rPr>
        <w:t xml:space="preserve"> 2017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rsidR="00A85202" w:rsidRPr="000672C0" w:rsidRDefault="00A85202" w:rsidP="00665A80">
      <w:pPr>
        <w:pStyle w:val="Akapitzlist"/>
        <w:numPr>
          <w:ilvl w:val="0"/>
          <w:numId w:val="4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 xml:space="preserve">zamieszczonych na stronie </w:t>
      </w:r>
      <w:r w:rsidRPr="000672C0">
        <w:rPr>
          <w:rFonts w:ascii="Calibri" w:hAnsi="Calibri"/>
          <w:spacing w:val="-6"/>
          <w:sz w:val="22"/>
        </w:rPr>
        <w:t>in</w:t>
      </w:r>
      <w:r w:rsidR="0009196B" w:rsidRPr="000672C0">
        <w:rPr>
          <w:rFonts w:ascii="Calibri" w:hAnsi="Calibri"/>
          <w:spacing w:val="-6"/>
          <w:sz w:val="22"/>
        </w:rPr>
        <w:t xml:space="preserve">ternetowej Instytucji </w:t>
      </w:r>
      <w:r w:rsidR="00E900A5" w:rsidRPr="000672C0">
        <w:rPr>
          <w:rFonts w:ascii="Calibri" w:hAnsi="Calibri" w:cs="Calibri"/>
          <w:spacing w:val="-6"/>
          <w:sz w:val="22"/>
          <w:szCs w:val="22"/>
        </w:rPr>
        <w:t>Pośrednicz</w:t>
      </w:r>
      <w:r w:rsidRPr="000672C0">
        <w:rPr>
          <w:rFonts w:ascii="Calibri" w:hAnsi="Calibri" w:cs="Calibri"/>
          <w:spacing w:val="-6"/>
          <w:sz w:val="22"/>
          <w:szCs w:val="22"/>
        </w:rPr>
        <w:t>ącej</w:t>
      </w:r>
      <w:r w:rsidRPr="000672C0">
        <w:rPr>
          <w:rFonts w:ascii="Calibri" w:hAnsi="Calibri" w:cs="Calibri"/>
          <w:iCs/>
          <w:spacing w:val="-6"/>
          <w:sz w:val="22"/>
          <w:szCs w:val="22"/>
        </w:rPr>
        <w:t>;</w:t>
      </w:r>
      <w:r w:rsidRPr="000672C0">
        <w:rPr>
          <w:rFonts w:ascii="Calibri" w:hAnsi="Calibri" w:cs="Calibri"/>
          <w:sz w:val="22"/>
          <w:szCs w:val="22"/>
        </w:rPr>
        <w:t xml:space="preserve"> </w:t>
      </w:r>
    </w:p>
    <w:p w:rsidR="00BE6ACF" w:rsidRPr="000672C0" w:rsidRDefault="0023532B" w:rsidP="00665A80">
      <w:pPr>
        <w:pStyle w:val="Akapitzlist"/>
        <w:numPr>
          <w:ilvl w:val="0"/>
          <w:numId w:val="48"/>
        </w:numPr>
        <w:spacing w:before="60" w:after="60"/>
        <w:ind w:left="284" w:hanging="426"/>
        <w:jc w:val="both"/>
        <w:rPr>
          <w:rFonts w:ascii="Calibri" w:hAnsi="Calibri" w:cs="Calibri"/>
          <w:sz w:val="22"/>
          <w:szCs w:val="22"/>
        </w:rPr>
      </w:pPr>
      <w:r w:rsidRPr="000672C0">
        <w:rPr>
          <w:rFonts w:ascii="Calibri" w:hAnsi="Calibri"/>
          <w:spacing w:val="-6"/>
          <w:sz w:val="22"/>
        </w:rPr>
        <w:lastRenderedPageBreak/>
        <w:t>„</w:t>
      </w:r>
      <w:r w:rsidR="00BE6ACF" w:rsidRPr="000672C0">
        <w:rPr>
          <w:rFonts w:ascii="Calibri" w:hAnsi="Calibri"/>
          <w:spacing w:val="-6"/>
          <w:sz w:val="22"/>
        </w:rPr>
        <w:t>ustawie o finansach publicznych</w:t>
      </w:r>
      <w:r w:rsidRPr="000672C0">
        <w:rPr>
          <w:rFonts w:ascii="Calibri" w:hAnsi="Calibri"/>
          <w:spacing w:val="-6"/>
          <w:sz w:val="22"/>
        </w:rPr>
        <w:t xml:space="preserve">” </w:t>
      </w:r>
      <w:r w:rsidR="00BE6ACF" w:rsidRPr="000672C0">
        <w:rPr>
          <w:rFonts w:ascii="Calibri" w:hAnsi="Calibri"/>
          <w:spacing w:val="-6"/>
          <w:sz w:val="22"/>
        </w:rPr>
        <w:t>oznacza to ustawę z dnia 27 sierpnia 2009 r.</w:t>
      </w:r>
      <w:r w:rsidR="00BE6ACF" w:rsidRPr="000672C0" w:rsidDel="006E1482">
        <w:rPr>
          <w:rFonts w:ascii="Calibri" w:hAnsi="Calibri"/>
          <w:spacing w:val="-6"/>
          <w:sz w:val="22"/>
        </w:rPr>
        <w:t xml:space="preserve"> </w:t>
      </w:r>
      <w:r w:rsidR="00BE6ACF" w:rsidRPr="000672C0">
        <w:rPr>
          <w:rFonts w:ascii="Calibri" w:hAnsi="Calibri"/>
          <w:spacing w:val="-6"/>
          <w:sz w:val="22"/>
        </w:rPr>
        <w:t>o finansach publicznych</w:t>
      </w:r>
      <w:r w:rsidR="00BE6ACF" w:rsidRPr="000672C0">
        <w:rPr>
          <w:rFonts w:ascii="Calibri" w:hAnsi="Calibri"/>
          <w:sz w:val="22"/>
          <w:szCs w:val="22"/>
        </w:rPr>
        <w:t xml:space="preserve"> (</w:t>
      </w:r>
      <w:proofErr w:type="spellStart"/>
      <w:r w:rsidR="00F42012" w:rsidRPr="000672C0">
        <w:rPr>
          <w:rFonts w:ascii="Calibri" w:hAnsi="Calibri"/>
          <w:sz w:val="22"/>
          <w:szCs w:val="22"/>
        </w:rPr>
        <w:t>t.j</w:t>
      </w:r>
      <w:proofErr w:type="spellEnd"/>
      <w:r w:rsidR="00F42012" w:rsidRPr="000672C0">
        <w:rPr>
          <w:rFonts w:ascii="Calibri" w:hAnsi="Calibri"/>
          <w:sz w:val="22"/>
          <w:szCs w:val="22"/>
        </w:rPr>
        <w:t xml:space="preserve">. </w:t>
      </w:r>
      <w:r w:rsidR="00BE6ACF" w:rsidRPr="000672C0">
        <w:rPr>
          <w:rFonts w:ascii="Calibri" w:hAnsi="Calibri"/>
          <w:sz w:val="22"/>
          <w:szCs w:val="22"/>
        </w:rPr>
        <w:t xml:space="preserve">Dz. U. z </w:t>
      </w:r>
      <w:r w:rsidR="00FC6234" w:rsidRPr="000672C0">
        <w:rPr>
          <w:rFonts w:ascii="Calibri" w:hAnsi="Calibri"/>
          <w:sz w:val="22"/>
          <w:szCs w:val="22"/>
        </w:rPr>
        <w:t xml:space="preserve">2016 </w:t>
      </w:r>
      <w:r w:rsidR="00AA6082" w:rsidRPr="000672C0">
        <w:rPr>
          <w:rFonts w:ascii="Calibri" w:hAnsi="Calibri"/>
          <w:sz w:val="22"/>
          <w:szCs w:val="22"/>
        </w:rPr>
        <w:t xml:space="preserve">r. </w:t>
      </w:r>
      <w:r w:rsidR="00BE6ACF" w:rsidRPr="000672C0">
        <w:rPr>
          <w:rFonts w:ascii="Calibri" w:hAnsi="Calibri"/>
          <w:sz w:val="22"/>
          <w:szCs w:val="22"/>
        </w:rPr>
        <w:t xml:space="preserve">poz. </w:t>
      </w:r>
      <w:r w:rsidR="00FC6234" w:rsidRPr="000672C0">
        <w:rPr>
          <w:rFonts w:ascii="Calibri" w:hAnsi="Calibri"/>
          <w:sz w:val="22"/>
          <w:szCs w:val="22"/>
        </w:rPr>
        <w:t>1870</w:t>
      </w:r>
      <w:r w:rsidR="00752DF3" w:rsidRPr="000672C0">
        <w:rPr>
          <w:rFonts w:asciiTheme="minorHAnsi" w:hAnsiTheme="minorHAnsi"/>
          <w:sz w:val="22"/>
          <w:szCs w:val="22"/>
        </w:rPr>
        <w:t>, z późn zm.</w:t>
      </w:r>
      <w:r w:rsidR="00BE6ACF" w:rsidRPr="000672C0">
        <w:rPr>
          <w:rFonts w:ascii="Calibri" w:hAnsi="Calibri"/>
          <w:sz w:val="22"/>
          <w:szCs w:val="22"/>
        </w:rPr>
        <w:t xml:space="preserve">); </w:t>
      </w:r>
    </w:p>
    <w:p w:rsidR="00BE6ACF" w:rsidRPr="000820C7" w:rsidRDefault="006A088A" w:rsidP="00665A80">
      <w:pPr>
        <w:pStyle w:val="Akapitzlist"/>
        <w:numPr>
          <w:ilvl w:val="0"/>
          <w:numId w:val="48"/>
        </w:numPr>
        <w:spacing w:before="60" w:after="60"/>
        <w:ind w:left="284" w:hanging="426"/>
        <w:jc w:val="both"/>
        <w:rPr>
          <w:rFonts w:ascii="Calibri" w:hAnsi="Calibri" w:cs="Calibri"/>
          <w:sz w:val="22"/>
          <w:szCs w:val="22"/>
        </w:rPr>
      </w:pPr>
      <w:r w:rsidRPr="000672C0">
        <w:rPr>
          <w:rFonts w:ascii="Calibri" w:hAnsi="Calibri" w:cs="Calibri"/>
          <w:sz w:val="22"/>
          <w:szCs w:val="22"/>
        </w:rPr>
        <w:t xml:space="preserve">„ustawie </w:t>
      </w:r>
      <w:proofErr w:type="spellStart"/>
      <w:r w:rsidRPr="000672C0">
        <w:rPr>
          <w:rFonts w:ascii="Calibri" w:hAnsi="Calibri" w:cs="Calibri"/>
          <w:sz w:val="22"/>
          <w:szCs w:val="22"/>
        </w:rPr>
        <w:t>Pzp</w:t>
      </w:r>
      <w:proofErr w:type="spellEnd"/>
      <w:r w:rsidRPr="000672C0">
        <w:rPr>
          <w:rFonts w:ascii="Calibri" w:hAnsi="Calibri" w:cs="Calibri"/>
          <w:sz w:val="22"/>
          <w:szCs w:val="22"/>
        </w:rPr>
        <w:t>” oznacza to ustawę z dnia</w:t>
      </w:r>
      <w:r w:rsidRPr="000820C7">
        <w:rPr>
          <w:rFonts w:ascii="Calibri" w:hAnsi="Calibri" w:cs="Calibri"/>
          <w:sz w:val="22"/>
          <w:szCs w:val="22"/>
        </w:rPr>
        <w:t xml:space="preserve"> 29 stycznia 2004 r. – Prawo zamówień publicznych </w:t>
      </w:r>
      <w:r w:rsidR="003A119D">
        <w:rPr>
          <w:rFonts w:ascii="Calibri" w:hAnsi="Calibri" w:cs="Calibri"/>
          <w:sz w:val="22"/>
          <w:szCs w:val="22"/>
        </w:rPr>
        <w:br/>
      </w:r>
      <w:r w:rsidRPr="000820C7">
        <w:rPr>
          <w:rFonts w:ascii="Calibri" w:hAnsi="Calibri" w:cs="Calibri"/>
          <w:sz w:val="22"/>
          <w:szCs w:val="22"/>
        </w:rPr>
        <w:t>(</w:t>
      </w:r>
      <w:proofErr w:type="spellStart"/>
      <w:r w:rsidR="000B5FE7">
        <w:rPr>
          <w:rFonts w:ascii="Calibri" w:hAnsi="Calibri" w:cs="Calibri"/>
          <w:sz w:val="22"/>
          <w:szCs w:val="22"/>
        </w:rPr>
        <w:t>t.j</w:t>
      </w:r>
      <w:proofErr w:type="spellEnd"/>
      <w:r w:rsidR="000B5FE7">
        <w:rPr>
          <w:rFonts w:ascii="Calibri" w:hAnsi="Calibri" w:cs="Calibri"/>
          <w:sz w:val="22"/>
          <w:szCs w:val="22"/>
        </w:rPr>
        <w:t xml:space="preserve">. </w:t>
      </w:r>
      <w:r w:rsidRPr="000820C7">
        <w:rPr>
          <w:rFonts w:ascii="Calibri" w:hAnsi="Calibri" w:cs="Calibri"/>
          <w:sz w:val="22"/>
          <w:szCs w:val="22"/>
        </w:rPr>
        <w:t>Dz. U. z 201</w:t>
      </w:r>
      <w:r w:rsidR="009F1B0B">
        <w:rPr>
          <w:rFonts w:ascii="Calibri" w:hAnsi="Calibri" w:cs="Calibri"/>
          <w:sz w:val="22"/>
          <w:szCs w:val="22"/>
        </w:rPr>
        <w:t>5</w:t>
      </w:r>
      <w:r w:rsidRPr="000820C7">
        <w:rPr>
          <w:rFonts w:ascii="Calibri" w:hAnsi="Calibri" w:cs="Calibri"/>
          <w:sz w:val="22"/>
          <w:szCs w:val="22"/>
        </w:rPr>
        <w:t xml:space="preserve"> r. poz.</w:t>
      </w:r>
      <w:r w:rsidR="009F1B0B">
        <w:rPr>
          <w:rFonts w:ascii="Calibri" w:hAnsi="Calibri" w:cs="Calibri"/>
          <w:sz w:val="22"/>
          <w:szCs w:val="22"/>
        </w:rPr>
        <w:t xml:space="preserve"> 2164</w:t>
      </w:r>
      <w:r w:rsidR="000B5FE7" w:rsidRPr="000B5FE7">
        <w:rPr>
          <w:rFonts w:ascii="Calibri" w:hAnsi="Calibri"/>
          <w:sz w:val="22"/>
          <w:szCs w:val="22"/>
        </w:rPr>
        <w:t>, z późn. zm.</w:t>
      </w:r>
      <w:r w:rsidRPr="000820C7">
        <w:rPr>
          <w:rFonts w:ascii="Calibri" w:hAnsi="Calibri" w:cs="Calibri"/>
          <w:sz w:val="22"/>
          <w:szCs w:val="22"/>
        </w:rPr>
        <w:t>);</w:t>
      </w:r>
      <w:r w:rsidR="002442EF" w:rsidRPr="000820C7">
        <w:rPr>
          <w:rFonts w:ascii="Calibri" w:hAnsi="Calibri" w:cs="Calibri"/>
          <w:sz w:val="22"/>
          <w:szCs w:val="22"/>
        </w:rPr>
        <w:t xml:space="preserve"> </w:t>
      </w:r>
    </w:p>
    <w:p w:rsidR="00121A11" w:rsidRPr="000820C7" w:rsidRDefault="001A14BE" w:rsidP="00FB45B3">
      <w:pPr>
        <w:pStyle w:val="Akapitzlist"/>
        <w:numPr>
          <w:ilvl w:val="0"/>
          <w:numId w:val="4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 (</w:t>
      </w:r>
      <w:proofErr w:type="spellStart"/>
      <w:r w:rsidR="002D7761">
        <w:rPr>
          <w:rFonts w:ascii="Calibri" w:hAnsi="Calibri" w:cs="Calibri"/>
          <w:sz w:val="22"/>
          <w:szCs w:val="22"/>
        </w:rPr>
        <w:t>t.j</w:t>
      </w:r>
      <w:proofErr w:type="spellEnd"/>
      <w:r w:rsidR="002D7761">
        <w:rPr>
          <w:rFonts w:ascii="Calibri" w:hAnsi="Calibri" w:cs="Calibri"/>
          <w:sz w:val="22"/>
          <w:szCs w:val="22"/>
        </w:rPr>
        <w:t xml:space="preserve">. </w:t>
      </w:r>
      <w:r w:rsidR="00121A11" w:rsidRPr="000820C7">
        <w:rPr>
          <w:rFonts w:ascii="Calibri" w:hAnsi="Calibri" w:cs="Calibri"/>
          <w:sz w:val="22"/>
          <w:szCs w:val="22"/>
        </w:rPr>
        <w:t xml:space="preserve">Dz.U. z </w:t>
      </w:r>
      <w:r w:rsidR="002D7761" w:rsidRPr="000820C7">
        <w:rPr>
          <w:rFonts w:ascii="Calibri" w:hAnsi="Calibri" w:cs="Calibri"/>
          <w:sz w:val="22"/>
          <w:szCs w:val="22"/>
        </w:rPr>
        <w:t>201</w:t>
      </w:r>
      <w:r w:rsidR="002D7761">
        <w:rPr>
          <w:rFonts w:ascii="Calibri" w:hAnsi="Calibri" w:cs="Calibri"/>
          <w:sz w:val="22"/>
          <w:szCs w:val="22"/>
        </w:rPr>
        <w:t>6</w:t>
      </w:r>
      <w:r w:rsidR="002D7761" w:rsidRPr="000820C7">
        <w:rPr>
          <w:rFonts w:ascii="Calibri" w:hAnsi="Calibri" w:cs="Calibri"/>
          <w:sz w:val="22"/>
          <w:szCs w:val="22"/>
        </w:rPr>
        <w:t xml:space="preserve"> </w:t>
      </w:r>
      <w:r w:rsidR="00121A11" w:rsidRPr="000820C7">
        <w:rPr>
          <w:rFonts w:ascii="Calibri" w:hAnsi="Calibri" w:cs="Calibri"/>
          <w:sz w:val="22"/>
          <w:szCs w:val="22"/>
        </w:rPr>
        <w:t xml:space="preserve">r. poz. </w:t>
      </w:r>
      <w:r w:rsidR="002D7761" w:rsidRPr="002D7761">
        <w:rPr>
          <w:rFonts w:ascii="Calibri" w:hAnsi="Calibri"/>
          <w:sz w:val="22"/>
          <w:szCs w:val="22"/>
        </w:rPr>
        <w:t>217, z późn. zm.</w:t>
      </w:r>
      <w:r w:rsidR="00121A11" w:rsidRPr="000820C7">
        <w:rPr>
          <w:rFonts w:ascii="Calibri" w:hAnsi="Calibri" w:cs="Calibri"/>
          <w:sz w:val="22"/>
          <w:szCs w:val="22"/>
        </w:rPr>
        <w:t>);</w:t>
      </w:r>
    </w:p>
    <w:p w:rsidR="00E51784" w:rsidRPr="000820C7" w:rsidRDefault="00BE6ACF" w:rsidP="00665A80">
      <w:pPr>
        <w:pStyle w:val="Akapitzlist"/>
        <w:numPr>
          <w:ilvl w:val="0"/>
          <w:numId w:val="4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rsidR="00E51784" w:rsidRPr="000820C7" w:rsidRDefault="00E51784" w:rsidP="00356947">
      <w:pPr>
        <w:spacing w:before="60" w:after="60" w:line="240" w:lineRule="auto"/>
        <w:jc w:val="both"/>
        <w:rPr>
          <w:rFonts w:cs="Calibri"/>
        </w:rPr>
      </w:pPr>
    </w:p>
    <w:p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rsidR="00BE6ACF" w:rsidRPr="00963168" w:rsidRDefault="00BE6ACF" w:rsidP="003A119D">
      <w:pPr>
        <w:numPr>
          <w:ilvl w:val="0"/>
          <w:numId w:val="16"/>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w:t>
      </w:r>
      <w:proofErr w:type="spellStart"/>
      <w:r w:rsidRPr="000820C7">
        <w:rPr>
          <w:i/>
          <w:color w:val="000000"/>
        </w:rPr>
        <w:t>ami</w:t>
      </w:r>
      <w:proofErr w:type="spellEnd"/>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rsidR="00BE6ACF" w:rsidRPr="00963168" w:rsidRDefault="00BE6ACF" w:rsidP="003A119D">
      <w:pPr>
        <w:numPr>
          <w:ilvl w:val="0"/>
          <w:numId w:val="16"/>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rsidR="0029037E" w:rsidRPr="00963168" w:rsidRDefault="0029037E" w:rsidP="003B7D0C">
      <w:pPr>
        <w:numPr>
          <w:ilvl w:val="0"/>
          <w:numId w:val="16"/>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umowy partnerskiej,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pisemne wyjaśnienie powodu jej dokonania wraz kopią sporządzonego aneksu do umowy partnerskiej</w:t>
      </w:r>
      <w:r w:rsidR="00FB45B3" w:rsidRPr="00963168">
        <w:rPr>
          <w:rStyle w:val="Odwoanieprzypisudolnego"/>
        </w:rPr>
        <w:footnoteReference w:id="12"/>
      </w:r>
      <w:r w:rsidRPr="00963168">
        <w:t>.</w:t>
      </w:r>
    </w:p>
    <w:p w:rsidR="006C6142" w:rsidRPr="00963168" w:rsidRDefault="006C6142" w:rsidP="00FB45B3">
      <w:pPr>
        <w:numPr>
          <w:ilvl w:val="0"/>
          <w:numId w:val="16"/>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  obejmuje:</w:t>
      </w:r>
    </w:p>
    <w:p w:rsidR="006C6142" w:rsidRPr="00963168" w:rsidRDefault="006C6142" w:rsidP="00FB45B3">
      <w:pPr>
        <w:numPr>
          <w:ilvl w:val="0"/>
          <w:numId w:val="121"/>
        </w:numPr>
        <w:tabs>
          <w:tab w:val="left" w:pos="900"/>
        </w:tabs>
        <w:spacing w:before="60" w:after="60" w:line="240" w:lineRule="auto"/>
        <w:jc w:val="both"/>
        <w:rPr>
          <w:rFonts w:eastAsia="Times New Roman" w:cs="Calibri"/>
        </w:rPr>
      </w:pPr>
      <w:r w:rsidRPr="00963168">
        <w:rPr>
          <w:rFonts w:eastAsia="Times New Roman" w:cs="Calibri"/>
        </w:rPr>
        <w:t xml:space="preserve">dofinansowanie, </w:t>
      </w:r>
      <w:r w:rsidRPr="00963168">
        <w:rPr>
          <w:rFonts w:eastAsia="Times New Roman" w:cs="Calibri"/>
          <w:iCs/>
        </w:rPr>
        <w:t>z następujących źródeł</w:t>
      </w:r>
      <w:r w:rsidRPr="00963168">
        <w:rPr>
          <w:rFonts w:eastAsia="Times New Roman" w:cs="Calibri"/>
        </w:rPr>
        <w:t>:</w:t>
      </w:r>
    </w:p>
    <w:p w:rsidR="006C6142" w:rsidRPr="00963168" w:rsidRDefault="006C6142" w:rsidP="00FB45B3">
      <w:pPr>
        <w:numPr>
          <w:ilvl w:val="1"/>
          <w:numId w:val="122"/>
        </w:numPr>
        <w:spacing w:before="60" w:after="60" w:line="240" w:lineRule="auto"/>
        <w:jc w:val="both"/>
        <w:rPr>
          <w:rFonts w:eastAsia="Times New Roman" w:cs="Calibri"/>
        </w:rPr>
      </w:pPr>
      <w:r w:rsidRPr="00963168">
        <w:rPr>
          <w:rFonts w:eastAsia="Times New Roman" w:cs="Calibri"/>
        </w:rPr>
        <w:t xml:space="preserve">ze środków </w:t>
      </w:r>
      <w:r w:rsidR="0029037E" w:rsidRPr="00963168">
        <w:rPr>
          <w:rFonts w:cs="Calibri"/>
        </w:rPr>
        <w:t>budżetu państwa - dotacja celowa</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E8182F" w:rsidRPr="00963168">
        <w:rPr>
          <w:rFonts w:eastAsia="Times New Roman" w:cs="Calibri"/>
          <w:iCs/>
        </w:rPr>
        <w:br/>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284E18" w:rsidRPr="00963168">
        <w:rPr>
          <w:rFonts w:cs="Calibri"/>
          <w:iCs/>
        </w:rPr>
        <w:t>;</w:t>
      </w:r>
    </w:p>
    <w:p w:rsidR="006C6142" w:rsidRPr="00963168" w:rsidRDefault="006C6142" w:rsidP="00FB45B3">
      <w:pPr>
        <w:numPr>
          <w:ilvl w:val="1"/>
          <w:numId w:val="122"/>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3"/>
      </w:r>
      <w:r w:rsidRPr="00963168">
        <w:rPr>
          <w:rFonts w:eastAsia="Times New Roman" w:cs="Calibri"/>
          <w:i/>
        </w:rPr>
        <w:t xml:space="preserve">  </w:t>
      </w:r>
      <w:r w:rsidRPr="00963168">
        <w:rPr>
          <w:rFonts w:eastAsia="Times New Roman" w:cs="Calibri"/>
        </w:rPr>
        <w:t>w związku z realizacją Projektu</w:t>
      </w:r>
      <w:r w:rsidRPr="00963168">
        <w:rPr>
          <w:rFonts w:eastAsia="Times New Roman" w:cs="Calibri"/>
          <w:i/>
        </w:rPr>
        <w:t xml:space="preserve">.  </w:t>
      </w:r>
    </w:p>
    <w:p w:rsidR="00E656E0" w:rsidRPr="00963168" w:rsidRDefault="00E656E0" w:rsidP="00E656E0">
      <w:pPr>
        <w:numPr>
          <w:ilvl w:val="0"/>
          <w:numId w:val="16"/>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p>
    <w:p w:rsidR="00E656E0" w:rsidRPr="00963168" w:rsidRDefault="00E656E0" w:rsidP="00E656E0">
      <w:pPr>
        <w:numPr>
          <w:ilvl w:val="0"/>
          <w:numId w:val="25"/>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rsidR="00E656E0" w:rsidRPr="00963168" w:rsidRDefault="00E656E0" w:rsidP="00E656E0">
      <w:pPr>
        <w:numPr>
          <w:ilvl w:val="0"/>
          <w:numId w:val="25"/>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rsidR="006C6142" w:rsidRPr="000820C7" w:rsidRDefault="006C6142" w:rsidP="003A119D">
      <w:pPr>
        <w:numPr>
          <w:ilvl w:val="0"/>
          <w:numId w:val="16"/>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 ramach części budżetowej właściwego dysponenta, któremu Beneficjent podlega lub w rezerwie celowej budżetu państwa, z zastrzeżeniem ust. </w:t>
      </w:r>
      <w:r w:rsidR="00F0200E">
        <w:rPr>
          <w:rFonts w:cs="Calibri"/>
          <w:i/>
        </w:rPr>
        <w:t>5</w:t>
      </w:r>
      <w:r w:rsidRPr="000820C7">
        <w:rPr>
          <w:rFonts w:cs="Calibri"/>
          <w:i/>
        </w:rPr>
        <w:t>.</w:t>
      </w:r>
    </w:p>
    <w:p w:rsidR="00690AEF" w:rsidRPr="000820C7" w:rsidRDefault="00BE6ACF" w:rsidP="00C349C9">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4"/>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 xml:space="preserve">udziału procentowego </w:t>
      </w:r>
      <w:r w:rsidR="00471B0E" w:rsidRPr="000820C7">
        <w:rPr>
          <w:rFonts w:cs="Arial"/>
          <w:i/>
          <w:color w:val="000000"/>
        </w:rPr>
        <w:lastRenderedPageBreak/>
        <w:t>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5"/>
      </w:r>
      <w:r w:rsidR="00690AEF" w:rsidRPr="000820C7">
        <w:rPr>
          <w:rFonts w:cs="Calibri"/>
          <w:iCs/>
        </w:rPr>
        <w:t>.</w:t>
      </w:r>
    </w:p>
    <w:p w:rsidR="00BE6ACF" w:rsidRPr="000820C7" w:rsidRDefault="00BE6ACF" w:rsidP="00C349C9">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Pr="00620E3B">
        <w:rPr>
          <w:rFonts w:eastAsia="Times New Roman" w:cs="Calibri"/>
          <w:i/>
          <w:spacing w:val="-4"/>
          <w:vertAlign w:val="superscript"/>
        </w:rPr>
        <w:footnoteReference w:id="16"/>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Pr="00620E3B">
        <w:rPr>
          <w:rFonts w:eastAsia="Times New Roman" w:cs="Calibri"/>
          <w:i/>
          <w:spacing w:val="-4"/>
        </w:rPr>
        <w:t>.</w:t>
      </w:r>
    </w:p>
    <w:p w:rsidR="00BE6ACF" w:rsidRPr="000820C7" w:rsidRDefault="00BE6ACF" w:rsidP="00C349C9">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7"/>
      </w:r>
      <w:r w:rsidRPr="000820C7">
        <w:rPr>
          <w:rFonts w:eastAsia="Times New Roman" w:cs="Calibri"/>
          <w:i/>
          <w:iCs/>
        </w:rPr>
        <w:t xml:space="preserve"> oświadczeniem</w:t>
      </w:r>
      <w:r w:rsidR="00850AD3" w:rsidRPr="000820C7">
        <w:rPr>
          <w:rFonts w:eastAsia="Times New Roman" w:cs="Calibri"/>
          <w:i/>
          <w:iCs/>
        </w:rPr>
        <w:t>/-</w:t>
      </w:r>
      <w:proofErr w:type="spellStart"/>
      <w:r w:rsidR="00850AD3" w:rsidRPr="000820C7">
        <w:rPr>
          <w:rFonts w:eastAsia="Times New Roman" w:cs="Calibri"/>
          <w:i/>
          <w:iCs/>
        </w:rPr>
        <w:t>ami</w:t>
      </w:r>
      <w:proofErr w:type="spellEnd"/>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nr 3</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18"/>
      </w:r>
    </w:p>
    <w:p w:rsidR="00E507A5" w:rsidRPr="00963168" w:rsidRDefault="00BE6ACF" w:rsidP="00C349C9">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Wydatki w ramach Projektu na zakup środków trwałych oraz wydatki w ramach cross-</w:t>
      </w:r>
      <w:proofErr w:type="spellStart"/>
      <w:r w:rsidRPr="000820C7">
        <w:rPr>
          <w:rFonts w:cs="Calibri"/>
          <w:iCs/>
          <w:color w:val="000000"/>
        </w:rPr>
        <w:t>financingu</w:t>
      </w:r>
      <w:proofErr w:type="spellEnd"/>
      <w:r w:rsidRPr="000820C7">
        <w:rPr>
          <w:rFonts w:cs="Calibri"/>
          <w:iCs/>
          <w:color w:val="000000"/>
        </w:rPr>
        <w:t xml:space="preserve">,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19"/>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w:t>
      </w:r>
      <w:proofErr w:type="spellStart"/>
      <w:r w:rsidRPr="00963168">
        <w:rPr>
          <w:rFonts w:cs="Calibri"/>
          <w:iCs/>
          <w:color w:val="000000"/>
        </w:rPr>
        <w:t>financingu</w:t>
      </w:r>
      <w:proofErr w:type="spellEnd"/>
      <w:r w:rsidRPr="00963168">
        <w:rPr>
          <w:rFonts w:cs="Calibri"/>
          <w:iCs/>
          <w:color w:val="000000"/>
        </w:rPr>
        <w:t xml:space="preserve">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0"/>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1"/>
      </w:r>
      <w:r w:rsidR="00816D64" w:rsidRPr="00963168">
        <w:rPr>
          <w:rFonts w:cs="Calibri"/>
          <w:iCs/>
          <w:color w:val="000000"/>
        </w:rPr>
        <w:t>.</w:t>
      </w:r>
      <w:r w:rsidRPr="00963168">
        <w:rPr>
          <w:rFonts w:cs="Calibri"/>
          <w:iCs/>
          <w:color w:val="000000"/>
        </w:rPr>
        <w:t xml:space="preserve"> </w:t>
      </w:r>
    </w:p>
    <w:p w:rsidR="00816D64" w:rsidRPr="00963168" w:rsidRDefault="00557482" w:rsidP="003A119D">
      <w:pPr>
        <w:numPr>
          <w:ilvl w:val="0"/>
          <w:numId w:val="16"/>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w:t>
      </w:r>
      <w:proofErr w:type="spellStart"/>
      <w:r w:rsidRPr="00963168">
        <w:rPr>
          <w:spacing w:val="-6"/>
        </w:rPr>
        <w:t>fin</w:t>
      </w:r>
      <w:r w:rsidR="00B00D5F" w:rsidRPr="00963168">
        <w:rPr>
          <w:spacing w:val="-6"/>
        </w:rPr>
        <w:t>ancingu</w:t>
      </w:r>
      <w:proofErr w:type="spellEnd"/>
      <w:r w:rsidR="00B00D5F" w:rsidRPr="00963168">
        <w:rPr>
          <w:spacing w:val="-6"/>
        </w:rPr>
        <w:t xml:space="preserve">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rsidR="006674FA" w:rsidRPr="000820C7" w:rsidRDefault="006674FA" w:rsidP="00CE65C3">
      <w:pPr>
        <w:pStyle w:val="Akapitzlist"/>
        <w:numPr>
          <w:ilvl w:val="0"/>
          <w:numId w:val="16"/>
        </w:numPr>
        <w:tabs>
          <w:tab w:val="clear" w:pos="360"/>
          <w:tab w:val="num" w:pos="284"/>
        </w:tabs>
        <w:spacing w:before="60" w:after="60"/>
        <w:ind w:left="284" w:hanging="284"/>
        <w:jc w:val="both"/>
        <w:rPr>
          <w:rFonts w:ascii="Calibri" w:hAnsi="Calibr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 xml:space="preserve">ust. 6 pkt 2 porozumienia, </w:t>
      </w:r>
      <w:r w:rsidRPr="000820C7">
        <w:rPr>
          <w:rFonts w:ascii="Calibri" w:hAnsi="Calibri"/>
          <w:sz w:val="22"/>
          <w:szCs w:val="22"/>
          <w:lang w:eastAsia="en-US"/>
        </w:rPr>
        <w:t>obowiązującą w dniu poniesienia wydatku</w:t>
      </w:r>
      <w:r w:rsidRPr="000820C7">
        <w:rPr>
          <w:rFonts w:ascii="Calibri" w:eastAsia="Calibri" w:hAnsi="Calibri"/>
          <w:sz w:val="22"/>
          <w:szCs w:val="22"/>
          <w:lang w:eastAsia="en-US"/>
        </w:rPr>
        <w:t>.</w:t>
      </w:r>
    </w:p>
    <w:p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rsidR="00BE6ACF" w:rsidRPr="00CE65C3" w:rsidRDefault="00BE6ACF" w:rsidP="00CE65C3">
      <w:pPr>
        <w:pStyle w:val="Akapitzlist"/>
        <w:numPr>
          <w:ilvl w:val="0"/>
          <w:numId w:val="146"/>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rsidR="00DF3BF9" w:rsidRPr="00CE65C3" w:rsidRDefault="00BE6ACF" w:rsidP="00CE65C3">
      <w:pPr>
        <w:pStyle w:val="Akapitzlist"/>
        <w:numPr>
          <w:ilvl w:val="0"/>
          <w:numId w:val="146"/>
        </w:numPr>
        <w:tabs>
          <w:tab w:val="clear" w:pos="360"/>
          <w:tab w:val="num" w:pos="284"/>
        </w:tabs>
        <w:spacing w:before="60" w:after="60"/>
        <w:jc w:val="both"/>
        <w:rPr>
          <w:rFonts w:ascii="Calibri" w:hAnsi="Calibri"/>
          <w:color w:val="000000"/>
          <w:sz w:val="22"/>
        </w:rPr>
      </w:pPr>
      <w:r w:rsidRPr="00CE65C3">
        <w:rPr>
          <w:rFonts w:ascii="Calibri" w:hAnsi="Calibri"/>
          <w:sz w:val="22"/>
        </w:rPr>
        <w:t xml:space="preserve">Okres, o </w:t>
      </w:r>
      <w:r w:rsidRPr="00CE65C3">
        <w:rPr>
          <w:rFonts w:ascii="Calibri" w:hAnsi="Calibri"/>
          <w:color w:val="000000"/>
          <w:sz w:val="22"/>
        </w:rPr>
        <w:t>którym mowa w ust. 1, dotyczy realizacji zadań w ramach Projektu.</w:t>
      </w:r>
    </w:p>
    <w:p w:rsidR="00BE6ACF" w:rsidRPr="0099228B" w:rsidRDefault="00BE6ACF" w:rsidP="00CE65C3">
      <w:pPr>
        <w:numPr>
          <w:ilvl w:val="0"/>
          <w:numId w:val="146"/>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2"/>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rsidR="00E51784" w:rsidRPr="000820C7" w:rsidRDefault="00E51784" w:rsidP="00E51784">
      <w:pPr>
        <w:autoSpaceDE w:val="0"/>
        <w:autoSpaceDN w:val="0"/>
        <w:spacing w:after="120" w:line="240" w:lineRule="auto"/>
        <w:jc w:val="both"/>
        <w:rPr>
          <w:rFonts w:eastAsia="Times New Roman" w:cs="Calibri"/>
          <w:color w:val="000000"/>
        </w:rPr>
      </w:pPr>
    </w:p>
    <w:p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rsidR="00BE6ACF" w:rsidRPr="000820C7"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3"/>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t>
      </w:r>
      <w:r w:rsidR="00390198" w:rsidRPr="000820C7">
        <w:rPr>
          <w:rFonts w:cs="Calibri"/>
        </w:rPr>
        <w:lastRenderedPageBreak/>
        <w:t>wskaźnika zadeklarowanego we wniosku może stanowić przesłankę do stwierdzen</w:t>
      </w:r>
      <w:r w:rsidR="00C16F6A" w:rsidRPr="000820C7">
        <w:rPr>
          <w:rFonts w:cs="Calibri"/>
        </w:rPr>
        <w:t>ia nieprawidłowości</w:t>
      </w:r>
      <w:r w:rsidR="00390198" w:rsidRPr="000820C7">
        <w:rPr>
          <w:rFonts w:cs="Calibri"/>
        </w:rPr>
        <w:t>;</w:t>
      </w:r>
    </w:p>
    <w:p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tak przewiduje Wniosek;</w:t>
      </w:r>
    </w:p>
    <w:p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rsidR="0018650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rsidR="007C15D9" w:rsidRPr="000820C7"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EB05EB" w:rsidRPr="000820C7">
        <w:rPr>
          <w:rFonts w:cs="Calibri"/>
          <w:i/>
          <w:color w:val="000000"/>
        </w:rPr>
        <w:t>.</w:t>
      </w:r>
      <w:r w:rsidRPr="000820C7">
        <w:rPr>
          <w:rStyle w:val="Odwoanieprzypisudolnego"/>
          <w:rFonts w:cs="Calibri"/>
          <w:color w:val="000000"/>
        </w:rPr>
        <w:footnoteReference w:id="24"/>
      </w:r>
    </w:p>
    <w:p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p>
    <w:p w:rsidR="0038689C" w:rsidRPr="000820C7" w:rsidRDefault="0038689C" w:rsidP="004309FA">
      <w:pPr>
        <w:numPr>
          <w:ilvl w:val="0"/>
          <w:numId w:val="90"/>
        </w:numPr>
        <w:tabs>
          <w:tab w:val="clear" w:pos="360"/>
          <w:tab w:val="num" w:pos="284"/>
        </w:tabs>
        <w:autoSpaceDE w:val="0"/>
        <w:autoSpaceDN w:val="0"/>
        <w:spacing w:after="0" w:line="240" w:lineRule="auto"/>
        <w:ind w:left="284" w:hanging="284"/>
        <w:jc w:val="both"/>
        <w:rPr>
          <w:rFonts w:eastAsia="Times New Roman" w:cs="Calibri"/>
        </w:rPr>
      </w:pPr>
      <w:r w:rsidRPr="000820C7">
        <w:rPr>
          <w:rFonts w:eastAsia="Times New Roman" w:cs="Calibri"/>
        </w:rPr>
        <w:t xml:space="preserve">Projekt rozliczany jest przez Instytucję </w:t>
      </w:r>
      <w:r w:rsidR="005B494C" w:rsidRPr="000820C7">
        <w:rPr>
          <w:rFonts w:eastAsia="Times New Roman" w:cs="Calibri"/>
        </w:rPr>
        <w:t>Pośrednicz</w:t>
      </w:r>
      <w:r w:rsidRPr="000820C7">
        <w:rPr>
          <w:rFonts w:eastAsia="Times New Roman" w:cs="Calibri"/>
        </w:rPr>
        <w:t>ącą na etapie weryfikacji końcowego wniosku o</w:t>
      </w:r>
      <w:r w:rsidR="005B494C" w:rsidRPr="000820C7">
        <w:rPr>
          <w:rFonts w:eastAsia="Times New Roman" w:cs="Calibri"/>
        </w:rPr>
        <w:t> </w:t>
      </w:r>
      <w:r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Pr="000820C7">
        <w:rPr>
          <w:rFonts w:eastAsia="Times New Roman" w:cs="Calibri"/>
        </w:rPr>
        <w:t xml:space="preserve">ąca może uznać wszystkie lub odpowiednią część </w:t>
      </w:r>
      <w:r w:rsidRPr="00620E3B">
        <w:rPr>
          <w:rFonts w:eastAsia="Times New Roman" w:cs="Calibri"/>
          <w:spacing w:val="-4"/>
        </w:rPr>
        <w:t>wydatków dotychczas rozliczonych w ramach Projektu za niekwalifikowalne, w przypadku niespełnienia</w:t>
      </w:r>
      <w:r w:rsidRPr="000820C7">
        <w:rPr>
          <w:rFonts w:eastAsia="Times New Roman" w:cs="Calibri"/>
        </w:rPr>
        <w:t xml:space="preserve"> kryterium zatwierdzonego przez Komitet Monitorujący RPO WD 2014-2020 lub w</w:t>
      </w:r>
      <w:r w:rsidR="005B494C" w:rsidRPr="000820C7">
        <w:rPr>
          <w:rFonts w:eastAsia="Times New Roman" w:cs="Calibri"/>
        </w:rPr>
        <w:t> </w:t>
      </w:r>
      <w:r w:rsidRPr="000820C7">
        <w:rPr>
          <w:rFonts w:eastAsia="Times New Roman" w:cs="Calibri"/>
        </w:rPr>
        <w:t xml:space="preserve">przypadku nieosiągnięcia celu </w:t>
      </w:r>
      <w:r w:rsidR="0085774E">
        <w:rPr>
          <w:rFonts w:eastAsia="Times New Roman" w:cs="Calibri"/>
        </w:rPr>
        <w:t>P</w:t>
      </w:r>
      <w:r w:rsidRPr="000820C7">
        <w:rPr>
          <w:rFonts w:eastAsia="Times New Roman" w:cs="Calibri"/>
        </w:rPr>
        <w:t xml:space="preserve">rojektu wyrażonego wskaźnikami produktu lub rezultatu </w:t>
      </w:r>
      <w:r w:rsidRPr="0054694E">
        <w:rPr>
          <w:spacing w:val="-4"/>
        </w:rPr>
        <w:t>bezpośredniego w zatwierdzonym Wniosku. Szczegółowy opis stosowania reguły proporcjonalności</w:t>
      </w:r>
      <w:r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Pr="000820C7">
        <w:rPr>
          <w:rFonts w:eastAsia="Times New Roman" w:cs="Calibri"/>
        </w:rPr>
        <w:t>.</w:t>
      </w:r>
    </w:p>
    <w:p w:rsidR="00BE6ACF" w:rsidRPr="000820C7"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zobowiązuje się niezwłocznie i pisemnie poinformować Instytucję </w:t>
      </w:r>
      <w:r w:rsidR="008E5DCD" w:rsidRPr="000820C7">
        <w:rPr>
          <w:rFonts w:eastAsia="Times New Roman" w:cs="Calibri"/>
        </w:rPr>
        <w:t>Pośrednicz</w:t>
      </w:r>
      <w:r w:rsidRPr="000820C7">
        <w:rPr>
          <w:rFonts w:eastAsia="Times New Roman" w:cs="Calibri"/>
        </w:rPr>
        <w:t xml:space="preserve">ącą </w:t>
      </w:r>
      <w:r w:rsidR="00356947" w:rsidRPr="000820C7">
        <w:rPr>
          <w:rFonts w:eastAsia="Times New Roman" w:cs="Calibri"/>
        </w:rPr>
        <w:br/>
      </w:r>
      <w:r w:rsidRPr="000820C7">
        <w:rPr>
          <w:rFonts w:eastAsia="Times New Roman" w:cs="Calibri"/>
        </w:rPr>
        <w:t>o problemach w realizacji Projektu, w szczególności o zamiarze zaprzestania jego realizacji</w:t>
      </w:r>
      <w:r w:rsidR="002F5056" w:rsidRPr="000820C7">
        <w:rPr>
          <w:rFonts w:eastAsia="Times New Roman" w:cs="Calibri"/>
        </w:rPr>
        <w:t xml:space="preserve"> </w:t>
      </w:r>
      <w:r w:rsidR="0038689C" w:rsidRPr="000820C7">
        <w:rPr>
          <w:rFonts w:eastAsia="Times New Roman" w:cs="Calibri"/>
        </w:rPr>
        <w:t xml:space="preserve">lub </w:t>
      </w:r>
      <w:r w:rsidR="0015146C">
        <w:rPr>
          <w:rFonts w:eastAsia="Times New Roman" w:cs="Calibri"/>
        </w:rPr>
        <w:br/>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rsidR="002F5056" w:rsidRPr="000820C7"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25"/>
      </w:r>
    </w:p>
    <w:p w:rsidR="0038689C" w:rsidRPr="000820C7" w:rsidRDefault="0038689C" w:rsidP="004309FA">
      <w:pPr>
        <w:numPr>
          <w:ilvl w:val="0"/>
          <w:numId w:val="26"/>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 xml:space="preserve">ącej Programem, </w:t>
      </w:r>
      <w:proofErr w:type="spellStart"/>
      <w:r w:rsidRPr="000820C7">
        <w:rPr>
          <w:rFonts w:eastAsia="Times New Roman" w:cs="Calibri"/>
        </w:rPr>
        <w:t>SzOOP</w:t>
      </w:r>
      <w:proofErr w:type="spellEnd"/>
      <w:r w:rsidRPr="000820C7">
        <w:rPr>
          <w:rFonts w:eastAsia="Times New Roman" w:cs="Calibri"/>
        </w:rPr>
        <w:t>, oraz Regulaminem konkursu obowiązującymi dla danego konkursu.</w:t>
      </w:r>
    </w:p>
    <w:p w:rsidR="0038689C" w:rsidRPr="000820C7" w:rsidRDefault="005C051C" w:rsidP="004309FA">
      <w:pPr>
        <w:numPr>
          <w:ilvl w:val="0"/>
          <w:numId w:val="26"/>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26"/>
      </w:r>
      <w:r w:rsidR="00AB06DB" w:rsidRPr="000820C7">
        <w:rPr>
          <w:rFonts w:eastAsia="Times New Roman" w:cs="Calibri"/>
        </w:rPr>
        <w:t>:</w:t>
      </w:r>
    </w:p>
    <w:p w:rsidR="000C71BA" w:rsidRPr="000820C7" w:rsidRDefault="005C051C" w:rsidP="006674FA">
      <w:pPr>
        <w:pStyle w:val="Akapitzlist"/>
        <w:numPr>
          <w:ilvl w:val="0"/>
          <w:numId w:val="97"/>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z dnia 22.04.2015 r.</w:t>
      </w:r>
      <w:r w:rsidR="000C71BA" w:rsidRPr="000820C7">
        <w:rPr>
          <w:rFonts w:ascii="Calibri" w:hAnsi="Calibri" w:cs="Calibri"/>
          <w:sz w:val="22"/>
          <w:szCs w:val="22"/>
        </w:rPr>
        <w:t>;</w:t>
      </w:r>
    </w:p>
    <w:p w:rsidR="00C64955" w:rsidRPr="000820C7" w:rsidRDefault="0038689C" w:rsidP="006674FA">
      <w:pPr>
        <w:pStyle w:val="Akapitzlist"/>
        <w:numPr>
          <w:ilvl w:val="0"/>
          <w:numId w:val="97"/>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z dnia </w:t>
      </w:r>
      <w:r w:rsidR="00F23B95">
        <w:rPr>
          <w:rFonts w:ascii="Calibri" w:hAnsi="Calibri" w:cs="Calibri"/>
          <w:sz w:val="22"/>
          <w:szCs w:val="22"/>
        </w:rPr>
        <w:t>19</w:t>
      </w:r>
      <w:r w:rsidR="006F6C25" w:rsidRPr="000820C7">
        <w:rPr>
          <w:rFonts w:ascii="Calibri" w:hAnsi="Calibri" w:cs="Calibri"/>
          <w:sz w:val="22"/>
          <w:szCs w:val="22"/>
        </w:rPr>
        <w:t>.</w:t>
      </w:r>
      <w:r w:rsidR="00F23B95" w:rsidRPr="000820C7">
        <w:rPr>
          <w:rFonts w:ascii="Calibri" w:hAnsi="Calibri" w:cs="Calibri"/>
          <w:sz w:val="22"/>
          <w:szCs w:val="22"/>
        </w:rPr>
        <w:t>0</w:t>
      </w:r>
      <w:r w:rsidR="00F23B95">
        <w:rPr>
          <w:rFonts w:ascii="Calibri" w:hAnsi="Calibri" w:cs="Calibri"/>
          <w:sz w:val="22"/>
          <w:szCs w:val="22"/>
        </w:rPr>
        <w:t>9</w:t>
      </w:r>
      <w:r w:rsidR="006F6C25" w:rsidRPr="000820C7">
        <w:rPr>
          <w:rFonts w:ascii="Calibri" w:hAnsi="Calibri" w:cs="Calibri"/>
          <w:sz w:val="22"/>
          <w:szCs w:val="22"/>
        </w:rPr>
        <w:t>.</w:t>
      </w:r>
      <w:r w:rsidR="00F23B95" w:rsidRPr="000820C7">
        <w:rPr>
          <w:rFonts w:ascii="Calibri" w:hAnsi="Calibri" w:cs="Calibri"/>
          <w:sz w:val="22"/>
          <w:szCs w:val="22"/>
        </w:rPr>
        <w:t>201</w:t>
      </w:r>
      <w:r w:rsidR="00F23B95">
        <w:rPr>
          <w:rFonts w:ascii="Calibri" w:hAnsi="Calibri" w:cs="Calibri"/>
          <w:sz w:val="22"/>
          <w:szCs w:val="22"/>
        </w:rPr>
        <w:t>6</w:t>
      </w:r>
      <w:r w:rsidR="00F23B95" w:rsidRPr="000820C7">
        <w:rPr>
          <w:rFonts w:ascii="Calibri" w:hAnsi="Calibri" w:cs="Calibri"/>
          <w:sz w:val="22"/>
          <w:szCs w:val="22"/>
        </w:rPr>
        <w:t xml:space="preserve"> </w:t>
      </w:r>
      <w:r w:rsidR="006F6C25" w:rsidRPr="000820C7">
        <w:rPr>
          <w:rFonts w:ascii="Calibri" w:hAnsi="Calibri" w:cs="Calibri"/>
          <w:sz w:val="22"/>
          <w:szCs w:val="22"/>
        </w:rPr>
        <w:t>r.</w:t>
      </w:r>
      <w:r w:rsidR="000C71BA" w:rsidRPr="000820C7">
        <w:rPr>
          <w:rFonts w:ascii="Calibri" w:hAnsi="Calibri" w:cs="Calibri"/>
          <w:sz w:val="22"/>
          <w:szCs w:val="22"/>
        </w:rPr>
        <w:t>;</w:t>
      </w:r>
    </w:p>
    <w:p w:rsidR="0038689C" w:rsidRPr="000820C7" w:rsidRDefault="0038689C" w:rsidP="006674FA">
      <w:pPr>
        <w:pStyle w:val="Akapitzlist"/>
        <w:numPr>
          <w:ilvl w:val="0"/>
          <w:numId w:val="97"/>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lastRenderedPageBreak/>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z dnia 03.03.2015 r.</w:t>
      </w:r>
      <w:r w:rsidR="003D1ED9" w:rsidRPr="000820C7">
        <w:rPr>
          <w:rFonts w:ascii="Calibri" w:hAnsi="Calibri" w:cs="Calibri"/>
          <w:sz w:val="22"/>
          <w:szCs w:val="22"/>
        </w:rPr>
        <w:t>;</w:t>
      </w:r>
    </w:p>
    <w:p w:rsidR="00C64955" w:rsidRPr="000820C7" w:rsidRDefault="00C64955" w:rsidP="006674FA">
      <w:pPr>
        <w:pStyle w:val="Akapitzlist"/>
        <w:numPr>
          <w:ilvl w:val="0"/>
          <w:numId w:val="97"/>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08.05.2015 r.</w:t>
      </w:r>
      <w:r w:rsidRPr="000820C7">
        <w:rPr>
          <w:rFonts w:ascii="Calibri" w:hAnsi="Calibri" w:cs="Calibri"/>
          <w:color w:val="000000"/>
          <w:sz w:val="22"/>
          <w:szCs w:val="22"/>
        </w:rPr>
        <w:t>;</w:t>
      </w:r>
    </w:p>
    <w:p w:rsidR="00C64955" w:rsidRPr="000820C7" w:rsidRDefault="00C64955" w:rsidP="006674FA">
      <w:pPr>
        <w:pStyle w:val="Akapitzlist"/>
        <w:numPr>
          <w:ilvl w:val="0"/>
          <w:numId w:val="97"/>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odzyskiwania nieprawidłowych wydatków oraz raportowania nieprawidłowości w ramach programów operacyjnych polityki spójności na lata 2014-2020</w:t>
      </w:r>
      <w:r w:rsidR="006F6C25" w:rsidRPr="000820C7">
        <w:rPr>
          <w:rFonts w:ascii="Calibri" w:hAnsi="Calibri" w:cs="Calibri"/>
          <w:sz w:val="22"/>
          <w:szCs w:val="22"/>
        </w:rPr>
        <w:t xml:space="preserve"> z dnia 20.07.2015 r.</w:t>
      </w:r>
      <w:r w:rsidR="00B87BFF" w:rsidRPr="000820C7">
        <w:rPr>
          <w:rFonts w:ascii="Calibri" w:hAnsi="Calibri" w:cs="Calibri"/>
          <w:sz w:val="22"/>
          <w:szCs w:val="22"/>
        </w:rPr>
        <w:t>;</w:t>
      </w:r>
    </w:p>
    <w:p w:rsidR="00B87BFF" w:rsidRPr="000820C7" w:rsidRDefault="00B87BFF" w:rsidP="006674FA">
      <w:pPr>
        <w:pStyle w:val="Akapitzlist"/>
        <w:numPr>
          <w:ilvl w:val="0"/>
          <w:numId w:val="97"/>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rsidR="006674FA" w:rsidRPr="000820C7" w:rsidRDefault="006674FA" w:rsidP="006674FA">
      <w:pPr>
        <w:pStyle w:val="Akapitzlist"/>
        <w:numPr>
          <w:ilvl w:val="0"/>
          <w:numId w:val="97"/>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z dnia 28.05.2015 r.</w:t>
      </w:r>
      <w:r w:rsidRPr="000820C7">
        <w:rPr>
          <w:rFonts w:ascii="Calibri" w:hAnsi="Calibri" w:cs="Calibri"/>
          <w:bCs/>
          <w:sz w:val="22"/>
          <w:szCs w:val="22"/>
        </w:rPr>
        <w:t>;</w:t>
      </w:r>
    </w:p>
    <w:p w:rsidR="002667D4" w:rsidRPr="000820C7" w:rsidRDefault="002667D4" w:rsidP="006674FA">
      <w:pPr>
        <w:pStyle w:val="Akapitzlist"/>
        <w:numPr>
          <w:ilvl w:val="0"/>
          <w:numId w:val="97"/>
        </w:numPr>
        <w:autoSpaceDE w:val="0"/>
        <w:autoSpaceDN w:val="0"/>
        <w:spacing w:before="60" w:after="60"/>
        <w:ind w:left="709"/>
        <w:jc w:val="both"/>
        <w:rPr>
          <w:rFonts w:ascii="Calibri" w:hAnsi="Calibri" w:cs="Calibri"/>
          <w:bCs/>
          <w:sz w:val="22"/>
          <w:szCs w:val="22"/>
        </w:rPr>
      </w:pPr>
      <w:r w:rsidRPr="00D1002A">
        <w:rPr>
          <w:rFonts w:ascii="Calibri" w:hAnsi="Calibri"/>
          <w:color w:val="000000"/>
          <w:sz w:val="22"/>
        </w:rPr>
        <w:t xml:space="preserve">Wytycznych </w:t>
      </w:r>
      <w:r w:rsidRPr="000820C7">
        <w:rPr>
          <w:rFonts w:ascii="Calibri" w:hAnsi="Calibri" w:cs="Calibri"/>
          <w:color w:val="000000"/>
          <w:sz w:val="22"/>
          <w:szCs w:val="22"/>
        </w:rPr>
        <w:t>w zakresie sprawozdawczości na lata 2014-2020</w:t>
      </w:r>
      <w:r w:rsidR="0007009E" w:rsidRPr="000820C7">
        <w:rPr>
          <w:rFonts w:ascii="Calibri" w:hAnsi="Calibri" w:cs="Calibri"/>
          <w:color w:val="000000"/>
          <w:sz w:val="22"/>
          <w:szCs w:val="22"/>
        </w:rPr>
        <w:t xml:space="preserve"> z dnia 08.05.2015 r.</w:t>
      </w:r>
      <w:r w:rsidRPr="000820C7">
        <w:rPr>
          <w:rFonts w:ascii="Calibri" w:hAnsi="Calibri" w:cs="Calibri"/>
          <w:color w:val="000000"/>
          <w:sz w:val="22"/>
          <w:szCs w:val="22"/>
        </w:rPr>
        <w:t>;</w:t>
      </w:r>
    </w:p>
    <w:p w:rsidR="009C7964" w:rsidRPr="000672C0" w:rsidRDefault="009C7964" w:rsidP="00904CFA">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904CFA">
        <w:rPr>
          <w:rFonts w:ascii="Calibri" w:hAnsi="Calibri"/>
          <w:color w:val="000000"/>
          <w:sz w:val="22"/>
        </w:rPr>
        <w:t>Wytycznych</w:t>
      </w:r>
      <w:r w:rsidRPr="00722218">
        <w:rPr>
          <w:rFonts w:asciiTheme="minorHAnsi" w:hAnsiTheme="minorHAnsi" w:cs="Calibri"/>
          <w:color w:val="000000"/>
          <w:sz w:val="22"/>
          <w:szCs w:val="22"/>
        </w:rPr>
        <w:t xml:space="preserve"> w zakresie realizacji przedsięwzięć w obszarze włączenia społecznego i zwalczania ubóstwa z wykorzystaniem środków Europejskiego Funduszu Społecznego i </w:t>
      </w:r>
      <w:r w:rsidRPr="000672C0">
        <w:rPr>
          <w:rFonts w:asciiTheme="minorHAnsi" w:hAnsiTheme="minorHAnsi" w:cs="Calibri"/>
          <w:color w:val="000000"/>
          <w:sz w:val="22"/>
          <w:szCs w:val="22"/>
        </w:rPr>
        <w:t xml:space="preserve">Europejskiego </w:t>
      </w:r>
      <w:r w:rsidRPr="000672C0">
        <w:rPr>
          <w:rFonts w:asciiTheme="minorHAnsi" w:hAnsiTheme="minorHAnsi" w:cs="Calibri"/>
          <w:bCs/>
          <w:sz w:val="22"/>
          <w:szCs w:val="22"/>
        </w:rPr>
        <w:t>Funduszu Rozwoju Regionalnego na lata 2014-2020 z dnia 24.10.2016 r.;</w:t>
      </w:r>
    </w:p>
    <w:p w:rsidR="00D47C86" w:rsidRPr="000672C0" w:rsidRDefault="00D47C86" w:rsidP="00AB06DB">
      <w:pPr>
        <w:pStyle w:val="Akapitzlist"/>
        <w:numPr>
          <w:ilvl w:val="0"/>
          <w:numId w:val="97"/>
        </w:numPr>
        <w:autoSpaceDE w:val="0"/>
        <w:autoSpaceDN w:val="0"/>
        <w:spacing w:before="60" w:after="60"/>
        <w:ind w:left="709"/>
        <w:jc w:val="both"/>
        <w:rPr>
          <w:rFonts w:ascii="Calibri" w:hAnsi="Calibri" w:cs="Calibri"/>
          <w:bCs/>
          <w:sz w:val="22"/>
          <w:szCs w:val="22"/>
        </w:rPr>
      </w:pPr>
      <w:r w:rsidRPr="000672C0">
        <w:rPr>
          <w:rFonts w:ascii="Calibri" w:hAnsi="Calibri" w:cs="Calibri"/>
          <w:bCs/>
          <w:sz w:val="22"/>
          <w:szCs w:val="22"/>
        </w:rPr>
        <w:t xml:space="preserve">Wytycznych w zakresie zagadnień związanych z przygotowaniem projektów inwestycyjnych, </w:t>
      </w:r>
      <w:r w:rsidR="009C7964" w:rsidRPr="000672C0">
        <w:rPr>
          <w:rFonts w:ascii="Calibri" w:hAnsi="Calibri" w:cs="Calibri"/>
          <w:bCs/>
          <w:sz w:val="22"/>
          <w:szCs w:val="22"/>
        </w:rPr>
        <w:br/>
      </w:r>
      <w:r w:rsidRPr="000672C0">
        <w:rPr>
          <w:rFonts w:ascii="Calibri" w:hAnsi="Calibri" w:cs="Calibri"/>
          <w:bCs/>
          <w:sz w:val="22"/>
          <w:szCs w:val="22"/>
        </w:rPr>
        <w:t>w tym projektów generujących dochód i projektów hybrydowych na lata 2014-2020 z dnia 1</w:t>
      </w:r>
      <w:r w:rsidR="00785F75" w:rsidRPr="000672C0">
        <w:rPr>
          <w:rFonts w:ascii="Calibri" w:hAnsi="Calibri" w:cs="Calibri"/>
          <w:bCs/>
          <w:sz w:val="22"/>
          <w:szCs w:val="22"/>
        </w:rPr>
        <w:t>7</w:t>
      </w:r>
      <w:r w:rsidRPr="000672C0">
        <w:rPr>
          <w:rFonts w:ascii="Calibri" w:hAnsi="Calibri" w:cs="Calibri"/>
          <w:bCs/>
          <w:sz w:val="22"/>
          <w:szCs w:val="22"/>
        </w:rPr>
        <w:t>.0</w:t>
      </w:r>
      <w:r w:rsidR="00785F75" w:rsidRPr="000672C0">
        <w:rPr>
          <w:rFonts w:ascii="Calibri" w:hAnsi="Calibri" w:cs="Calibri"/>
          <w:bCs/>
          <w:sz w:val="22"/>
          <w:szCs w:val="22"/>
        </w:rPr>
        <w:t>2</w:t>
      </w:r>
      <w:r w:rsidRPr="000672C0">
        <w:rPr>
          <w:rFonts w:ascii="Calibri" w:hAnsi="Calibri" w:cs="Calibri"/>
          <w:bCs/>
          <w:sz w:val="22"/>
          <w:szCs w:val="22"/>
        </w:rPr>
        <w:t>.201</w:t>
      </w:r>
      <w:r w:rsidR="00785F75" w:rsidRPr="000672C0">
        <w:rPr>
          <w:rFonts w:ascii="Calibri" w:hAnsi="Calibri" w:cs="Calibri"/>
          <w:bCs/>
          <w:sz w:val="22"/>
          <w:szCs w:val="22"/>
        </w:rPr>
        <w:t>7</w:t>
      </w:r>
      <w:r w:rsidRPr="000672C0">
        <w:rPr>
          <w:rFonts w:ascii="Calibri" w:hAnsi="Calibri" w:cs="Calibri"/>
          <w:bCs/>
          <w:sz w:val="22"/>
          <w:szCs w:val="22"/>
        </w:rPr>
        <w:t xml:space="preserve"> r.</w:t>
      </w:r>
    </w:p>
    <w:p w:rsidR="006674FA" w:rsidRPr="000820C7" w:rsidRDefault="006F6C25" w:rsidP="00F11DBA">
      <w:pPr>
        <w:pStyle w:val="Akapitzlist"/>
        <w:autoSpaceDE w:val="0"/>
        <w:autoSpaceDN w:val="0"/>
        <w:spacing w:before="60" w:after="60"/>
        <w:ind w:left="284"/>
        <w:jc w:val="both"/>
        <w:rPr>
          <w:rFonts w:ascii="Calibri" w:hAnsi="Calibri" w:cs="Calibri"/>
          <w:bCs/>
          <w:sz w:val="22"/>
          <w:szCs w:val="22"/>
        </w:rPr>
      </w:pPr>
      <w:r w:rsidRPr="000672C0">
        <w:rPr>
          <w:rFonts w:ascii="Calibri" w:hAnsi="Calibri" w:cs="Calibri"/>
          <w:bCs/>
          <w:sz w:val="22"/>
          <w:szCs w:val="22"/>
        </w:rPr>
        <w:t>i ewentualnie inn</w:t>
      </w:r>
      <w:r w:rsidR="00D47C86" w:rsidRPr="000672C0">
        <w:rPr>
          <w:rFonts w:ascii="Calibri" w:hAnsi="Calibri" w:cs="Calibri"/>
          <w:bCs/>
          <w:sz w:val="22"/>
          <w:szCs w:val="22"/>
        </w:rPr>
        <w:t>ych</w:t>
      </w:r>
      <w:r w:rsidRPr="000672C0">
        <w:rPr>
          <w:rFonts w:ascii="Calibri" w:hAnsi="Calibri" w:cs="Calibri"/>
          <w:bCs/>
          <w:sz w:val="22"/>
          <w:szCs w:val="22"/>
        </w:rPr>
        <w:t xml:space="preserve"> wytyczn</w:t>
      </w:r>
      <w:r w:rsidR="00D47C86" w:rsidRPr="000672C0">
        <w:rPr>
          <w:rFonts w:ascii="Calibri" w:hAnsi="Calibri" w:cs="Calibri"/>
          <w:bCs/>
          <w:sz w:val="22"/>
          <w:szCs w:val="22"/>
        </w:rPr>
        <w:t>ych</w:t>
      </w:r>
      <w:r w:rsidRPr="000820C7">
        <w:rPr>
          <w:rFonts w:ascii="Calibri" w:hAnsi="Calibri" w:cs="Calibri"/>
          <w:bCs/>
          <w:sz w:val="22"/>
          <w:szCs w:val="22"/>
        </w:rPr>
        <w:t xml:space="preserve"> tematyczn</w:t>
      </w:r>
      <w:r w:rsidR="00D47C86">
        <w:rPr>
          <w:rFonts w:ascii="Calibri" w:hAnsi="Calibri" w:cs="Calibri"/>
          <w:bCs/>
          <w:sz w:val="22"/>
          <w:szCs w:val="22"/>
        </w:rPr>
        <w:t>ych</w:t>
      </w:r>
      <w:r w:rsidR="00EB6F05" w:rsidRPr="000820C7">
        <w:rPr>
          <w:rFonts w:ascii="Calibri" w:hAnsi="Calibri" w:cs="Calibri"/>
          <w:bCs/>
          <w:sz w:val="22"/>
          <w:szCs w:val="22"/>
        </w:rPr>
        <w:t>.</w:t>
      </w:r>
    </w:p>
    <w:p w:rsidR="00BE6ACF" w:rsidRPr="000820C7" w:rsidRDefault="00BE6ACF" w:rsidP="000D632C">
      <w:pPr>
        <w:numPr>
          <w:ilvl w:val="0"/>
          <w:numId w:val="26"/>
        </w:numPr>
        <w:tabs>
          <w:tab w:val="clear" w:pos="360"/>
          <w:tab w:val="num" w:pos="-142"/>
        </w:tabs>
        <w:autoSpaceDE w:val="0"/>
        <w:autoSpaceDN w:val="0"/>
        <w:spacing w:before="60" w:after="60" w:line="240" w:lineRule="auto"/>
        <w:ind w:left="284" w:hanging="284"/>
        <w:jc w:val="both"/>
        <w:rPr>
          <w:rFonts w:eastAsia="Times New Roman" w:cs="Calibri"/>
          <w:bCs/>
        </w:rPr>
      </w:pPr>
      <w:r w:rsidRPr="000820C7">
        <w:rPr>
          <w:rFonts w:eastAsia="Times New Roman" w:cs="Calibri"/>
        </w:rPr>
        <w:t xml:space="preserve">Beneficjent oświadcza </w:t>
      </w:r>
      <w:r w:rsidRPr="000820C7">
        <w:rPr>
          <w:rFonts w:eastAsia="Times New Roman" w:cs="Calibri"/>
          <w:color w:val="000000"/>
        </w:rPr>
        <w:t xml:space="preserve">w imieniu swoim </w:t>
      </w:r>
      <w:r w:rsidRPr="000820C7">
        <w:rPr>
          <w:rFonts w:eastAsia="Times New Roman" w:cs="Calibri"/>
          <w:i/>
          <w:color w:val="000000"/>
        </w:rPr>
        <w:t>i Partnerów</w:t>
      </w:r>
      <w:r w:rsidRPr="000820C7">
        <w:rPr>
          <w:rStyle w:val="Odwoanieprzypisudolnego"/>
          <w:rFonts w:eastAsia="Times New Roman" w:cs="Calibri"/>
          <w:color w:val="000000"/>
        </w:rPr>
        <w:footnoteReference w:id="27"/>
      </w:r>
      <w:r w:rsidRPr="000820C7">
        <w:rPr>
          <w:rFonts w:eastAsia="Times New Roman" w:cs="Calibri"/>
          <w:color w:val="000000"/>
        </w:rPr>
        <w:t>,</w:t>
      </w:r>
      <w:r w:rsidRPr="000820C7">
        <w:rPr>
          <w:rFonts w:eastAsia="Times New Roman" w:cs="Calibri"/>
        </w:rPr>
        <w:t xml:space="preserve"> że zapoznał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28"/>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rsidR="006674FA" w:rsidRPr="00D1002A" w:rsidRDefault="006674FA" w:rsidP="000D632C">
      <w:pPr>
        <w:numPr>
          <w:ilvl w:val="0"/>
          <w:numId w:val="26"/>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rsidR="006674FA" w:rsidRPr="00D1002A" w:rsidRDefault="006674FA" w:rsidP="000D632C">
      <w:pPr>
        <w:numPr>
          <w:ilvl w:val="0"/>
          <w:numId w:val="26"/>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p>
    <w:p w:rsidR="00BE6ACF" w:rsidRPr="00D1002A" w:rsidRDefault="00BE6ACF" w:rsidP="000D632C">
      <w:pPr>
        <w:numPr>
          <w:ilvl w:val="0"/>
          <w:numId w:val="26"/>
        </w:numPr>
        <w:shd w:val="clear" w:color="auto" w:fill="FFFFFF"/>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E1644">
        <w:rPr>
          <w:rFonts w:asciiTheme="minorHAnsi" w:hAnsiTheme="minorHAnsi" w:cs="Calibri"/>
        </w:rPr>
        <w:t xml:space="preserve">Instytucja </w:t>
      </w:r>
      <w:r w:rsidR="00D35512" w:rsidRPr="00DE1644">
        <w:rPr>
          <w:rFonts w:asciiTheme="minorHAnsi" w:hAnsiTheme="minorHAnsi" w:cs="Calibri"/>
        </w:rPr>
        <w:t>Pośrednicz</w:t>
      </w:r>
      <w:r w:rsidRPr="00DE1644">
        <w:rPr>
          <w:rFonts w:asciiTheme="minorHAnsi" w:hAnsiTheme="minorHAnsi" w:cs="Calibri"/>
        </w:rPr>
        <w:t>ąca zobowiązuje się powiadomić Beneficjenta</w:t>
      </w:r>
      <w:r w:rsidR="0038689C" w:rsidRPr="00DE1644">
        <w:rPr>
          <w:rFonts w:asciiTheme="minorHAnsi" w:hAnsiTheme="minorHAnsi" w:cs="Calibri"/>
        </w:rPr>
        <w:t xml:space="preserve"> </w:t>
      </w:r>
      <w:r w:rsidR="0038689C" w:rsidRPr="00DE1644">
        <w:rPr>
          <w:rFonts w:asciiTheme="minorHAnsi" w:hAnsiTheme="minorHAnsi" w:cs="Calibri"/>
          <w:color w:val="000000"/>
          <w:shd w:val="clear" w:color="auto" w:fill="FFFFFF"/>
        </w:rPr>
        <w:t>drogą korespondencyjną</w:t>
      </w:r>
      <w:r w:rsidR="00121A11" w:rsidRPr="00DE1644">
        <w:rPr>
          <w:rFonts w:asciiTheme="minorHAnsi" w:hAnsiTheme="minorHAnsi" w:cs="Calibri"/>
          <w:color w:val="000000"/>
          <w:shd w:val="clear" w:color="auto" w:fill="FFFFFF"/>
        </w:rPr>
        <w:t xml:space="preserve"> </w:t>
      </w:r>
      <w:r w:rsidRPr="00DE1644">
        <w:rPr>
          <w:rFonts w:asciiTheme="minorHAnsi" w:hAnsiTheme="minorHAnsi" w:cs="Calibri"/>
          <w:color w:val="000000"/>
          <w:spacing w:val="-4"/>
          <w:shd w:val="clear" w:color="auto" w:fill="FFFFFF"/>
        </w:rPr>
        <w:t>o</w:t>
      </w:r>
      <w:r w:rsidR="00D35512" w:rsidRPr="00DE1644">
        <w:rPr>
          <w:rFonts w:asciiTheme="minorHAnsi" w:hAnsiTheme="minorHAnsi" w:cs="Calibri"/>
          <w:color w:val="000000"/>
          <w:spacing w:val="-4"/>
          <w:shd w:val="clear" w:color="auto" w:fill="FFFFFF"/>
        </w:rPr>
        <w:t> </w:t>
      </w:r>
      <w:r w:rsidRPr="00DE1644">
        <w:rPr>
          <w:rFonts w:asciiTheme="minorHAnsi" w:hAnsiTheme="minorHAnsi" w:cs="Calibri"/>
          <w:color w:val="000000"/>
          <w:spacing w:val="-4"/>
          <w:shd w:val="clear" w:color="auto" w:fill="FFFFFF"/>
        </w:rPr>
        <w:t>wszelkich zmianach</w:t>
      </w:r>
      <w:r w:rsidRPr="00D1002A">
        <w:rPr>
          <w:rFonts w:asciiTheme="minorHAnsi" w:hAnsiTheme="minorHAnsi"/>
          <w:color w:val="000000"/>
          <w:spacing w:val="-4"/>
          <w:shd w:val="clear" w:color="auto" w:fill="FFFFFF"/>
        </w:rPr>
        <w:t xml:space="preserve"> </w:t>
      </w:r>
      <w:r w:rsidR="00543F9F" w:rsidRPr="00D1002A">
        <w:rPr>
          <w:rFonts w:asciiTheme="minorHAnsi" w:hAnsiTheme="minorHAnsi"/>
          <w:color w:val="000000"/>
          <w:spacing w:val="-4"/>
          <w:shd w:val="clear" w:color="auto" w:fill="FFFFFF"/>
        </w:rPr>
        <w:t>W</w:t>
      </w:r>
      <w:r w:rsidRPr="00D1002A">
        <w:rPr>
          <w:rFonts w:asciiTheme="minorHAnsi" w:hAnsiTheme="minorHAnsi"/>
          <w:color w:val="000000"/>
          <w:spacing w:val="-4"/>
          <w:shd w:val="clear" w:color="auto" w:fill="FFFFFF"/>
        </w:rPr>
        <w:t>ytycznych</w:t>
      </w:r>
      <w:r w:rsidRPr="00D1002A">
        <w:rPr>
          <w:rFonts w:asciiTheme="minorHAnsi" w:hAnsiTheme="minorHAnsi"/>
          <w:spacing w:val="-4"/>
        </w:rPr>
        <w:t xml:space="preserve">, o których mowa </w:t>
      </w:r>
      <w:r w:rsidRPr="00D1002A">
        <w:rPr>
          <w:rFonts w:asciiTheme="minorHAnsi" w:hAnsiTheme="minorHAnsi" w:cs="Calibri"/>
          <w:spacing w:val="-4"/>
        </w:rPr>
        <w:t xml:space="preserve">w </w:t>
      </w:r>
      <w:r w:rsidR="00C53DE2" w:rsidRPr="00D1002A">
        <w:rPr>
          <w:rFonts w:asciiTheme="minorHAnsi" w:hAnsiTheme="minorHAnsi"/>
          <w:spacing w:val="-4"/>
        </w:rPr>
        <w:t xml:space="preserve">ust. </w:t>
      </w:r>
      <w:r w:rsidR="00C53DE2" w:rsidRPr="00DE1644">
        <w:rPr>
          <w:rFonts w:asciiTheme="minorHAnsi" w:hAnsiTheme="minorHAnsi" w:cs="Calibri"/>
          <w:spacing w:val="-4"/>
        </w:rPr>
        <w:t>6</w:t>
      </w:r>
      <w:r w:rsidR="00D077CA" w:rsidRPr="00DE1644">
        <w:rPr>
          <w:rFonts w:asciiTheme="minorHAnsi" w:hAnsiTheme="minorHAnsi" w:cs="Calibri"/>
          <w:spacing w:val="-4"/>
        </w:rPr>
        <w:t>, jeżeli podejmie decyzję</w:t>
      </w:r>
      <w:r w:rsidR="00D077CA" w:rsidRPr="00D1002A">
        <w:rPr>
          <w:rFonts w:asciiTheme="minorHAnsi" w:hAnsiTheme="minorHAnsi"/>
          <w:spacing w:val="-4"/>
        </w:rPr>
        <w:t xml:space="preserve"> o konieczności</w:t>
      </w:r>
      <w:r w:rsidR="00D077CA" w:rsidRPr="00DE1644">
        <w:rPr>
          <w:rFonts w:asciiTheme="minorHAnsi" w:hAnsiTheme="minorHAnsi"/>
        </w:rPr>
        <w:t xml:space="preserve"> </w:t>
      </w:r>
      <w:r w:rsidR="00D077CA" w:rsidRPr="00DE1644">
        <w:rPr>
          <w:rFonts w:asciiTheme="minorHAnsi" w:hAnsiTheme="minorHAnsi" w:cs="Calibri"/>
        </w:rPr>
        <w:t>stosowania ich nowelizacji</w:t>
      </w:r>
      <w:r w:rsidR="0038689C" w:rsidRPr="00DE1644">
        <w:rPr>
          <w:rFonts w:asciiTheme="minorHAnsi" w:hAnsiTheme="minorHAnsi" w:cs="Calibri"/>
          <w:color w:val="000000"/>
        </w:rPr>
        <w:t>. Przyjmuje</w:t>
      </w:r>
      <w:r w:rsidR="0038689C" w:rsidRPr="00D1002A">
        <w:rPr>
          <w:rFonts w:asciiTheme="minorHAnsi" w:hAnsiTheme="minorHAnsi"/>
          <w:color w:val="000000"/>
        </w:rPr>
        <w:t xml:space="preserve"> się, że </w:t>
      </w:r>
      <w:r w:rsidR="0038689C" w:rsidRPr="009C7964">
        <w:rPr>
          <w:rFonts w:asciiTheme="minorHAnsi" w:hAnsiTheme="minorHAnsi" w:cs="Calibri"/>
          <w:color w:val="000000"/>
        </w:rPr>
        <w:t xml:space="preserve">skuteczna będzie korespondencja wysłana na adres </w:t>
      </w:r>
      <w:r w:rsidR="0038689C" w:rsidRPr="00D1002A">
        <w:rPr>
          <w:rFonts w:asciiTheme="minorHAnsi" w:hAnsiTheme="minorHAnsi"/>
          <w:color w:val="000000"/>
        </w:rPr>
        <w:t>Beneficjenta wskazany w §</w:t>
      </w:r>
      <w:r w:rsidR="002843C6">
        <w:rPr>
          <w:rFonts w:asciiTheme="minorHAnsi" w:hAnsiTheme="minorHAnsi"/>
          <w:color w:val="000000"/>
        </w:rPr>
        <w:t xml:space="preserve"> </w:t>
      </w:r>
      <w:r w:rsidR="009F1781" w:rsidRPr="00D1002A">
        <w:rPr>
          <w:rFonts w:asciiTheme="minorHAnsi" w:hAnsiTheme="minorHAnsi"/>
          <w:color w:val="000000"/>
        </w:rPr>
        <w:t xml:space="preserve">33 </w:t>
      </w:r>
      <w:r w:rsidR="0038689C" w:rsidRPr="00D1002A">
        <w:rPr>
          <w:rFonts w:asciiTheme="minorHAnsi" w:hAnsiTheme="minorHAnsi"/>
          <w:color w:val="000000"/>
        </w:rPr>
        <w:t>ust.1</w:t>
      </w:r>
      <w:r w:rsidR="00C53DE2" w:rsidRPr="00D1002A">
        <w:rPr>
          <w:rFonts w:asciiTheme="minorHAnsi" w:eastAsia="Times New Roman" w:hAnsiTheme="minorHAnsi" w:cs="Calibri"/>
          <w:color w:val="000000"/>
        </w:rPr>
        <w:t>,</w:t>
      </w:r>
      <w:r w:rsidR="00C53DE2" w:rsidRPr="00D1002A">
        <w:rPr>
          <w:rFonts w:asciiTheme="minorHAnsi" w:hAnsiTheme="minorHAnsi"/>
          <w:color w:val="000000"/>
        </w:rPr>
        <w:t xml:space="preserve"> z uwzględnieniem §</w:t>
      </w:r>
      <w:r w:rsidR="002843C6">
        <w:rPr>
          <w:rFonts w:asciiTheme="minorHAnsi" w:hAnsiTheme="minorHAnsi"/>
          <w:color w:val="000000"/>
        </w:rPr>
        <w:t xml:space="preserve"> </w:t>
      </w:r>
      <w:r w:rsidR="009F1781" w:rsidRPr="00D1002A">
        <w:rPr>
          <w:rFonts w:asciiTheme="minorHAnsi" w:hAnsiTheme="minorHAnsi"/>
          <w:color w:val="000000"/>
        </w:rPr>
        <w:t xml:space="preserve">33 </w:t>
      </w:r>
      <w:r w:rsidR="00C53DE2" w:rsidRPr="00D1002A">
        <w:rPr>
          <w:rFonts w:asciiTheme="minorHAnsi" w:hAnsiTheme="minorHAnsi"/>
          <w:color w:val="000000"/>
        </w:rPr>
        <w:t>ust.2</w:t>
      </w:r>
      <w:r w:rsidR="007F7AFE" w:rsidRPr="00D1002A">
        <w:rPr>
          <w:rFonts w:asciiTheme="minorHAnsi" w:hAnsiTheme="minorHAnsi"/>
          <w:color w:val="000000"/>
        </w:rPr>
        <w:t xml:space="preserve"> </w:t>
      </w:r>
      <w:r w:rsidR="00B71155" w:rsidRPr="00D1002A">
        <w:rPr>
          <w:rFonts w:asciiTheme="minorHAnsi" w:hAnsiTheme="minorHAnsi"/>
          <w:color w:val="000000"/>
        </w:rPr>
        <w:t>porozumienia.</w:t>
      </w:r>
    </w:p>
    <w:p w:rsidR="004309FA" w:rsidRPr="00D1002A" w:rsidRDefault="00E20BE0" w:rsidP="000D632C">
      <w:pPr>
        <w:pStyle w:val="Akapitzlist"/>
        <w:numPr>
          <w:ilvl w:val="0"/>
          <w:numId w:val="26"/>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sz w:val="22"/>
          <w:szCs w:val="22"/>
        </w:rPr>
        <w:t xml:space="preserve">W przypadku gdy Beneficjent złoży </w:t>
      </w:r>
      <w:r w:rsidR="00880E08" w:rsidRPr="00D1002A">
        <w:rPr>
          <w:rFonts w:asciiTheme="minorHAnsi" w:hAnsiTheme="minorHAnsi" w:cs="Calibri"/>
          <w:sz w:val="22"/>
          <w:szCs w:val="22"/>
        </w:rPr>
        <w:t xml:space="preserve">pisemne </w:t>
      </w:r>
      <w:r w:rsidRPr="00D1002A">
        <w:rPr>
          <w:rFonts w:asciiTheme="minorHAnsi" w:hAnsiTheme="minorHAnsi"/>
          <w:sz w:val="22"/>
          <w:szCs w:val="22"/>
        </w:rPr>
        <w:t>oświadczenie woli</w:t>
      </w:r>
      <w:r w:rsidR="00880E08" w:rsidRPr="00D1002A">
        <w:rPr>
          <w:rFonts w:asciiTheme="minorHAnsi" w:hAnsiTheme="minorHAnsi" w:cs="Calibri"/>
          <w:sz w:val="22"/>
          <w:szCs w:val="22"/>
        </w:rPr>
        <w:t xml:space="preserve"> w ciągu 7 dni od otrzymania pisma informującego o zmianie Wytycznych, zgodnie z ust. 10</w:t>
      </w:r>
      <w:r w:rsidRPr="00D1002A">
        <w:rPr>
          <w:rFonts w:asciiTheme="minorHAnsi" w:hAnsiTheme="minorHAnsi"/>
          <w:sz w:val="22"/>
          <w:szCs w:val="22"/>
        </w:rPr>
        <w:t xml:space="preserve">, iż nie przyjmuje </w:t>
      </w:r>
      <w:r w:rsidR="00880E08" w:rsidRPr="00D1002A">
        <w:rPr>
          <w:rFonts w:asciiTheme="minorHAnsi" w:hAnsiTheme="minorHAnsi" w:cs="Calibri"/>
          <w:sz w:val="22"/>
          <w:szCs w:val="22"/>
        </w:rPr>
        <w:t xml:space="preserve">ich </w:t>
      </w:r>
      <w:r w:rsidRPr="00D1002A">
        <w:rPr>
          <w:rFonts w:asciiTheme="minorHAnsi" w:hAnsiTheme="minorHAnsi"/>
          <w:sz w:val="22"/>
          <w:szCs w:val="22"/>
        </w:rPr>
        <w:t>do stosowania</w:t>
      </w:r>
      <w:r w:rsidR="00935ACC" w:rsidRPr="00D1002A">
        <w:rPr>
          <w:rFonts w:asciiTheme="minorHAnsi" w:hAnsiTheme="minorHAnsi"/>
          <w:sz w:val="22"/>
          <w:szCs w:val="22"/>
        </w:rPr>
        <w:t xml:space="preserve">, stosuje się odpowiednio § </w:t>
      </w:r>
      <w:r w:rsidR="009F1781" w:rsidRPr="00D1002A">
        <w:rPr>
          <w:rFonts w:asciiTheme="minorHAnsi" w:hAnsiTheme="minorHAnsi"/>
          <w:sz w:val="22"/>
          <w:szCs w:val="22"/>
        </w:rPr>
        <w:t xml:space="preserve">25 </w:t>
      </w:r>
      <w:r w:rsidR="00935ACC" w:rsidRPr="00D1002A">
        <w:rPr>
          <w:rFonts w:asciiTheme="minorHAnsi" w:hAnsiTheme="minorHAnsi"/>
          <w:sz w:val="22"/>
          <w:szCs w:val="22"/>
        </w:rPr>
        <w:t xml:space="preserve">ust. </w:t>
      </w:r>
      <w:r w:rsidR="00880E08" w:rsidRPr="00D1002A">
        <w:rPr>
          <w:rFonts w:asciiTheme="minorHAnsi" w:hAnsiTheme="minorHAnsi" w:cs="Calibri"/>
          <w:sz w:val="22"/>
          <w:szCs w:val="22"/>
        </w:rPr>
        <w:t xml:space="preserve">2 pkt 6 </w:t>
      </w:r>
      <w:r w:rsidR="00500E7D" w:rsidRPr="00D1002A">
        <w:rPr>
          <w:rFonts w:asciiTheme="minorHAnsi" w:hAnsiTheme="minorHAnsi" w:cs="Calibri"/>
          <w:sz w:val="22"/>
          <w:szCs w:val="22"/>
        </w:rPr>
        <w:t>porozumienia</w:t>
      </w:r>
      <w:r w:rsidR="00880E08" w:rsidRPr="00D1002A">
        <w:rPr>
          <w:rFonts w:asciiTheme="minorHAnsi" w:hAnsiTheme="minorHAnsi" w:cs="Calibri"/>
          <w:sz w:val="22"/>
          <w:szCs w:val="22"/>
        </w:rPr>
        <w:t xml:space="preserve">. W przeciwnym razie zastosowanie będą miały zmienione Wytyczne. Zachowanie terminu na wniesienie oświadczenia woli ustala się na podstawie zwrotnego potwierdzenia odbioru pisma informującego o zmianie Wytycznych oraz potwierdzenia nadania oświadczenia woli w placówce pocztowej lub przez kuriera bądź stempla </w:t>
      </w:r>
      <w:r w:rsidR="00880E08" w:rsidRPr="00D1002A">
        <w:rPr>
          <w:rFonts w:asciiTheme="minorHAnsi" w:hAnsiTheme="minorHAnsi"/>
          <w:spacing w:val="-4"/>
          <w:sz w:val="22"/>
          <w:szCs w:val="22"/>
        </w:rPr>
        <w:t>pocztowego na</w:t>
      </w:r>
      <w:r w:rsidR="00880E08" w:rsidRPr="00D1002A">
        <w:rPr>
          <w:rFonts w:asciiTheme="minorHAnsi" w:hAnsiTheme="minorHAnsi" w:cs="Calibri"/>
          <w:spacing w:val="-4"/>
          <w:sz w:val="22"/>
          <w:szCs w:val="22"/>
        </w:rPr>
        <w:t> </w:t>
      </w:r>
      <w:r w:rsidR="00880E08" w:rsidRPr="00D1002A">
        <w:rPr>
          <w:rFonts w:asciiTheme="minorHAnsi" w:hAnsiTheme="minorHAnsi"/>
          <w:spacing w:val="-4"/>
          <w:sz w:val="22"/>
          <w:szCs w:val="22"/>
        </w:rPr>
        <w:t>przesyłce zawierającej oświadczenie woli lub też pieczęci kancelaryjnej potwierdzającej</w:t>
      </w:r>
      <w:r w:rsidR="00880E08" w:rsidRPr="00D1002A">
        <w:rPr>
          <w:rFonts w:asciiTheme="minorHAnsi" w:hAnsiTheme="minorHAnsi" w:cs="Calibri"/>
          <w:sz w:val="22"/>
          <w:szCs w:val="22"/>
        </w:rPr>
        <w:t xml:space="preserve"> doręczenie osobiste oświadczenia woli</w:t>
      </w:r>
      <w:r w:rsidR="00935ACC" w:rsidRPr="00D1002A">
        <w:rPr>
          <w:rFonts w:asciiTheme="minorHAnsi" w:hAnsiTheme="minorHAnsi" w:cs="Calibri"/>
          <w:sz w:val="22"/>
          <w:szCs w:val="22"/>
          <w:lang w:eastAsia="en-US"/>
        </w:rPr>
        <w:t>.</w:t>
      </w:r>
    </w:p>
    <w:p w:rsidR="00DB6937" w:rsidRPr="00D1002A" w:rsidRDefault="00DB6937" w:rsidP="000D632C">
      <w:pPr>
        <w:pStyle w:val="Akapitzlist"/>
        <w:numPr>
          <w:ilvl w:val="0"/>
          <w:numId w:val="26"/>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Zmiany Wytycznych, o których mowa w ust. 6, nie wymagają formy aneksu do niniejszego porozumienia.</w:t>
      </w:r>
    </w:p>
    <w:p w:rsidR="002667D4" w:rsidRDefault="002667D4" w:rsidP="000D632C">
      <w:pPr>
        <w:pStyle w:val="Akapitzlist"/>
        <w:numPr>
          <w:ilvl w:val="0"/>
          <w:numId w:val="26"/>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w:t>
      </w:r>
      <w:r w:rsidRPr="00D1002A">
        <w:rPr>
          <w:rFonts w:asciiTheme="minorHAnsi" w:hAnsiTheme="minorHAnsi" w:cs="Calibri"/>
          <w:sz w:val="22"/>
          <w:szCs w:val="22"/>
          <w:lang w:eastAsia="en-US"/>
        </w:rPr>
        <w:lastRenderedPageBreak/>
        <w:t>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rsidR="00534D4D" w:rsidRPr="00211B3E" w:rsidRDefault="00534D4D" w:rsidP="00534D4D">
      <w:pPr>
        <w:numPr>
          <w:ilvl w:val="0"/>
          <w:numId w:val="26"/>
        </w:numPr>
        <w:autoSpaceDE w:val="0"/>
        <w:autoSpaceDN w:val="0"/>
        <w:spacing w:after="60" w:line="240" w:lineRule="auto"/>
        <w:jc w:val="both"/>
        <w:rPr>
          <w:rFonts w:cs="Calibri"/>
          <w:spacing w:val="-6"/>
        </w:rPr>
      </w:pPr>
      <w:r w:rsidRPr="00211B3E">
        <w:rPr>
          <w:rFonts w:cs="Calibri"/>
          <w:spacing w:val="-6"/>
        </w:rPr>
        <w:t xml:space="preserve">W przypadku wsparcia </w:t>
      </w:r>
      <w:r>
        <w:rPr>
          <w:rFonts w:cs="Calibri"/>
          <w:spacing w:val="-6"/>
        </w:rPr>
        <w:t xml:space="preserve">udzielanego </w:t>
      </w:r>
      <w:r w:rsidRPr="00211B3E">
        <w:rPr>
          <w:rFonts w:cs="Calibri"/>
          <w:spacing w:val="-6"/>
        </w:rPr>
        <w:t xml:space="preserve">na tworzenie nowych </w:t>
      </w:r>
      <w:r>
        <w:rPr>
          <w:rFonts w:cs="Calibri"/>
          <w:spacing w:val="-6"/>
        </w:rPr>
        <w:t xml:space="preserve">miejsc w </w:t>
      </w:r>
      <w:r w:rsidRPr="00211B3E">
        <w:rPr>
          <w:rFonts w:cs="Calibri"/>
          <w:spacing w:val="-6"/>
        </w:rPr>
        <w:t>placów</w:t>
      </w:r>
      <w:r>
        <w:rPr>
          <w:rFonts w:cs="Calibri"/>
          <w:spacing w:val="-6"/>
        </w:rPr>
        <w:t>kach</w:t>
      </w:r>
      <w:r w:rsidRPr="00211B3E">
        <w:rPr>
          <w:rFonts w:cs="Calibri"/>
          <w:spacing w:val="-6"/>
        </w:rPr>
        <w:t xml:space="preserve"> wsparcia dziennego Beneficjent zobowiązuje się do zachowania trwałości</w:t>
      </w:r>
      <w:r>
        <w:rPr>
          <w:rFonts w:cs="Calibri"/>
          <w:spacing w:val="-6"/>
        </w:rPr>
        <w:t xml:space="preserve"> miejsc</w:t>
      </w:r>
      <w:r w:rsidRPr="00211B3E">
        <w:rPr>
          <w:rFonts w:cs="Calibri"/>
          <w:spacing w:val="-6"/>
        </w:rPr>
        <w:t xml:space="preserve"> po zakończeniu realizacji projektu </w:t>
      </w:r>
      <w:r>
        <w:rPr>
          <w:rFonts w:cs="Calibri"/>
          <w:spacing w:val="-6"/>
        </w:rPr>
        <w:br/>
      </w:r>
      <w:r w:rsidRPr="00211B3E">
        <w:rPr>
          <w:rFonts w:cs="Calibri"/>
          <w:spacing w:val="-6"/>
        </w:rPr>
        <w:t>co najmniej przez okres odpowiadający okresowi realizacji projektu, z zastrzeżeniem §1</w:t>
      </w:r>
      <w:r w:rsidR="001044BF">
        <w:rPr>
          <w:rFonts w:cs="Calibri"/>
          <w:spacing w:val="-6"/>
        </w:rPr>
        <w:t>1</w:t>
      </w:r>
      <w:r w:rsidRPr="00211B3E">
        <w:rPr>
          <w:rFonts w:cs="Calibri"/>
          <w:spacing w:val="-6"/>
        </w:rPr>
        <w:t xml:space="preserve"> ust. </w:t>
      </w:r>
      <w:r w:rsidR="001044BF">
        <w:rPr>
          <w:rFonts w:cs="Calibri"/>
          <w:spacing w:val="-6"/>
        </w:rPr>
        <w:t>4</w:t>
      </w:r>
      <w:r w:rsidRPr="00211B3E">
        <w:rPr>
          <w:rFonts w:cs="Calibri"/>
          <w:spacing w:val="-6"/>
        </w:rPr>
        <w:t xml:space="preserve"> </w:t>
      </w:r>
      <w:r w:rsidR="001044BF">
        <w:rPr>
          <w:rFonts w:cs="Calibri"/>
          <w:spacing w:val="-6"/>
        </w:rPr>
        <w:t>porozumienia</w:t>
      </w:r>
      <w:r w:rsidRPr="00211B3E">
        <w:rPr>
          <w:rFonts w:cs="Calibri"/>
          <w:spacing w:val="-6"/>
        </w:rPr>
        <w:t xml:space="preserve">. Trwałość jest </w:t>
      </w:r>
      <w:r w:rsidRPr="000820C4">
        <w:rPr>
          <w:rFonts w:cs="Calibri"/>
          <w:spacing w:val="-8"/>
        </w:rPr>
        <w:t>rozumiana jako instytucjonalna gotowość podmiotów do świadczenia usług pomocy w opiece i wychowaniu</w:t>
      </w:r>
      <w:r w:rsidRPr="00211B3E">
        <w:rPr>
          <w:rFonts w:cs="Calibri"/>
          <w:spacing w:val="-6"/>
        </w:rPr>
        <w:t xml:space="preserve"> </w:t>
      </w:r>
      <w:r>
        <w:rPr>
          <w:rFonts w:cs="Calibri"/>
          <w:spacing w:val="-6"/>
        </w:rPr>
        <w:t xml:space="preserve">dziecka </w:t>
      </w:r>
      <w:r w:rsidRPr="00211B3E">
        <w:rPr>
          <w:rFonts w:cs="Calibri"/>
          <w:spacing w:val="-6"/>
        </w:rPr>
        <w:t>w ramach placówek wsparcia dziennego</w:t>
      </w:r>
      <w:r>
        <w:rPr>
          <w:rFonts w:cs="Calibri"/>
          <w:spacing w:val="-6"/>
        </w:rPr>
        <w:t>.</w:t>
      </w:r>
    </w:p>
    <w:p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29"/>
      </w:r>
    </w:p>
    <w:p w:rsidR="00BE6ACF" w:rsidRPr="000820C7" w:rsidRDefault="00BE6ACF" w:rsidP="00360C8F">
      <w:pPr>
        <w:numPr>
          <w:ilvl w:val="0"/>
          <w:numId w:val="14"/>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rsidR="00B71155" w:rsidRPr="000820C7" w:rsidRDefault="00BE6ACF" w:rsidP="00360C8F">
      <w:pPr>
        <w:numPr>
          <w:ilvl w:val="0"/>
          <w:numId w:val="14"/>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 xml:space="preserve">może obniżyć stawkę ryczałtową kosztów pośrednich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Pr="000820C7">
        <w:rPr>
          <w:rFonts w:cs="Calibri"/>
        </w:rPr>
        <w:t xml:space="preserve">. </w:t>
      </w:r>
    </w:p>
    <w:p w:rsidR="00F96B59" w:rsidRPr="000820C7" w:rsidRDefault="00F96B59" w:rsidP="00360C8F">
      <w:pPr>
        <w:numPr>
          <w:ilvl w:val="0"/>
          <w:numId w:val="14"/>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w:t>
      </w:r>
      <w:r w:rsidR="000D632C">
        <w:rPr>
          <w:rFonts w:cs="Calibri"/>
        </w:rPr>
        <w:br/>
      </w:r>
      <w:r w:rsidR="00E92490" w:rsidRPr="000820C7">
        <w:rPr>
          <w:rFonts w:cs="Calibri"/>
        </w:rPr>
        <w:t>o 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rsidR="00E755B3" w:rsidRPr="00620E3B" w:rsidRDefault="00E755B3" w:rsidP="00360C8F">
      <w:pPr>
        <w:spacing w:after="120" w:line="240" w:lineRule="auto"/>
        <w:ind w:left="284"/>
        <w:jc w:val="both"/>
        <w:rPr>
          <w:sz w:val="6"/>
          <w:szCs w:val="6"/>
        </w:rPr>
      </w:pPr>
    </w:p>
    <w:p w:rsidR="00BE6ACF" w:rsidRPr="000820C7" w:rsidRDefault="00BE6ACF" w:rsidP="004C19C0">
      <w:pPr>
        <w:spacing w:after="120" w:line="240" w:lineRule="auto"/>
        <w:jc w:val="center"/>
        <w:rPr>
          <w:rFonts w:cs="Calibri"/>
        </w:rPr>
      </w:pPr>
      <w:r w:rsidRPr="000820C7">
        <w:rPr>
          <w:rFonts w:cs="Calibri"/>
        </w:rPr>
        <w:t>§ 6.</w:t>
      </w:r>
    </w:p>
    <w:p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 xml:space="preserve">ąca nie ponosi odpowiedzialności wobec osób trzecich za szkody powstałe w związku z realizacją Projektu. </w:t>
      </w:r>
    </w:p>
    <w:p w:rsidR="00CD1EF7" w:rsidRPr="000820C7"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umowa </w:t>
      </w:r>
      <w:r w:rsidRPr="00360C8F">
        <w:rPr>
          <w:i/>
          <w:spacing w:val="-6"/>
        </w:rPr>
        <w:t>o partnerstwie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0"/>
      </w:r>
      <w:r w:rsidR="00C06048" w:rsidRPr="000820C7">
        <w:rPr>
          <w:rFonts w:cs="Calibri"/>
        </w:rPr>
        <w:t>.</w:t>
      </w:r>
    </w:p>
    <w:p w:rsidR="00E755B3" w:rsidRPr="00620E3B" w:rsidRDefault="00E755B3" w:rsidP="00620E3B">
      <w:pPr>
        <w:spacing w:after="0" w:line="240" w:lineRule="auto"/>
        <w:ind w:left="284"/>
        <w:jc w:val="both"/>
        <w:rPr>
          <w:rFonts w:cs="Calibri"/>
          <w:b/>
          <w:sz w:val="16"/>
          <w:szCs w:val="16"/>
        </w:rPr>
      </w:pPr>
    </w:p>
    <w:p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31"/>
      </w:r>
    </w:p>
    <w:p w:rsidR="00121A11" w:rsidRPr="000672C0" w:rsidRDefault="0092234A" w:rsidP="00121A11">
      <w:pPr>
        <w:spacing w:after="0" w:line="240" w:lineRule="auto"/>
        <w:jc w:val="center"/>
        <w:rPr>
          <w:i/>
          <w:strike/>
        </w:rPr>
      </w:pPr>
      <w:r w:rsidRPr="000672C0">
        <w:rPr>
          <w:i/>
          <w:strike/>
        </w:rPr>
        <w:t>§ 7.</w:t>
      </w:r>
    </w:p>
    <w:p w:rsidR="00121A11" w:rsidRPr="000672C0" w:rsidRDefault="0092234A" w:rsidP="000D632C">
      <w:pPr>
        <w:numPr>
          <w:ilvl w:val="0"/>
          <w:numId w:val="77"/>
        </w:numPr>
        <w:tabs>
          <w:tab w:val="clear" w:pos="360"/>
          <w:tab w:val="num" w:pos="284"/>
        </w:tabs>
        <w:spacing w:before="60" w:after="60" w:line="240" w:lineRule="auto"/>
        <w:ind w:left="284" w:hanging="284"/>
        <w:jc w:val="both"/>
        <w:rPr>
          <w:i/>
          <w:strike/>
        </w:rPr>
      </w:pPr>
      <w:r w:rsidRPr="000672C0">
        <w:rPr>
          <w:i/>
          <w:strike/>
        </w:rPr>
        <w:t>Beneficjent rozlicza usługi objęte stawkami jednostkowymi w ramach Projektu zgodnie z Wnioskiem oraz Wytycznymi, o których mowa w § 4 ust. 6 pkt 2 porozumienia.</w:t>
      </w:r>
    </w:p>
    <w:p w:rsidR="00121A11" w:rsidRPr="000672C0" w:rsidRDefault="0092234A" w:rsidP="00AA689D">
      <w:pPr>
        <w:numPr>
          <w:ilvl w:val="0"/>
          <w:numId w:val="77"/>
        </w:numPr>
        <w:tabs>
          <w:tab w:val="clear" w:pos="360"/>
          <w:tab w:val="num" w:pos="284"/>
        </w:tabs>
        <w:spacing w:before="60" w:after="60" w:line="240" w:lineRule="auto"/>
        <w:ind w:left="284" w:hanging="284"/>
        <w:jc w:val="both"/>
        <w:rPr>
          <w:i/>
          <w:strike/>
        </w:rPr>
      </w:pPr>
      <w:r w:rsidRPr="000672C0">
        <w:rPr>
          <w:i/>
          <w:strike/>
          <w:spacing w:val="-4"/>
        </w:rPr>
        <w:t xml:space="preserve">Instytucja </w:t>
      </w:r>
      <w:r w:rsidRPr="000672C0">
        <w:rPr>
          <w:rFonts w:cs="Calibri"/>
          <w:i/>
          <w:iCs/>
          <w:strike/>
          <w:spacing w:val="-4"/>
        </w:rPr>
        <w:t>Pośrednicz</w:t>
      </w:r>
      <w:r w:rsidRPr="000672C0">
        <w:rPr>
          <w:rFonts w:cs="Calibri"/>
          <w:i/>
          <w:strike/>
          <w:spacing w:val="-4"/>
        </w:rPr>
        <w:t>ąca</w:t>
      </w:r>
      <w:r w:rsidRPr="000672C0">
        <w:rPr>
          <w:i/>
          <w:strike/>
          <w:spacing w:val="-4"/>
        </w:rPr>
        <w:t xml:space="preserve"> określa w Regulaminie konkursu szczegółowy zakres oraz cenę jednostkową</w:t>
      </w:r>
      <w:r w:rsidRPr="000672C0">
        <w:rPr>
          <w:i/>
          <w:strike/>
        </w:rPr>
        <w:t xml:space="preserve"> dla danego towaru lub usługi. </w:t>
      </w:r>
    </w:p>
    <w:p w:rsidR="00121A11" w:rsidRPr="000672C0" w:rsidRDefault="0092234A" w:rsidP="007E764E">
      <w:pPr>
        <w:numPr>
          <w:ilvl w:val="0"/>
          <w:numId w:val="77"/>
        </w:numPr>
        <w:tabs>
          <w:tab w:val="clear" w:pos="360"/>
          <w:tab w:val="num" w:pos="284"/>
        </w:tabs>
        <w:spacing w:before="60" w:after="60" w:line="240" w:lineRule="auto"/>
        <w:ind w:left="284" w:hanging="284"/>
        <w:jc w:val="both"/>
        <w:rPr>
          <w:i/>
          <w:strike/>
        </w:rPr>
      </w:pPr>
      <w:r w:rsidRPr="000672C0">
        <w:rPr>
          <w:i/>
          <w:strike/>
        </w:rPr>
        <w:t xml:space="preserve">Instytucja </w:t>
      </w:r>
      <w:r w:rsidRPr="000672C0">
        <w:rPr>
          <w:rFonts w:cs="Calibri"/>
          <w:i/>
          <w:iCs/>
          <w:strike/>
        </w:rPr>
        <w:t>Pośrednicz</w:t>
      </w:r>
      <w:r w:rsidRPr="000672C0">
        <w:rPr>
          <w:rFonts w:cs="Calibri"/>
          <w:i/>
          <w:strike/>
        </w:rPr>
        <w:t>ąca</w:t>
      </w:r>
      <w:r w:rsidRPr="000672C0">
        <w:rPr>
          <w:i/>
          <w:strike/>
        </w:rPr>
        <w:t xml:space="preserve"> ustala dla Projektu następujące stawki jednostkowe:</w:t>
      </w:r>
    </w:p>
    <w:p w:rsidR="00121A11" w:rsidRPr="000672C0" w:rsidRDefault="0092234A" w:rsidP="00547529">
      <w:pPr>
        <w:tabs>
          <w:tab w:val="num" w:pos="567"/>
        </w:tabs>
        <w:spacing w:before="60" w:after="60" w:line="240" w:lineRule="auto"/>
        <w:ind w:left="567" w:hanging="284"/>
        <w:jc w:val="both"/>
        <w:rPr>
          <w:i/>
          <w:strike/>
        </w:rPr>
      </w:pPr>
      <w:r w:rsidRPr="000672C0">
        <w:rPr>
          <w:i/>
          <w:strike/>
        </w:rPr>
        <w:t>1) [nazwa] w kwocie ………… zł;</w:t>
      </w:r>
    </w:p>
    <w:p w:rsidR="00121A11" w:rsidRPr="000672C0" w:rsidRDefault="0092234A" w:rsidP="00547529">
      <w:pPr>
        <w:tabs>
          <w:tab w:val="num" w:pos="567"/>
        </w:tabs>
        <w:spacing w:before="60" w:after="60" w:line="240" w:lineRule="auto"/>
        <w:ind w:left="567" w:hanging="284"/>
        <w:jc w:val="both"/>
        <w:rPr>
          <w:i/>
          <w:strike/>
        </w:rPr>
      </w:pPr>
      <w:r w:rsidRPr="000672C0">
        <w:rPr>
          <w:i/>
          <w:strike/>
        </w:rPr>
        <w:t xml:space="preserve">2) [nazwa] w kwocie ………….zł. </w:t>
      </w:r>
    </w:p>
    <w:p w:rsidR="00121A11" w:rsidRPr="000672C0" w:rsidRDefault="0092234A" w:rsidP="005529AC">
      <w:pPr>
        <w:numPr>
          <w:ilvl w:val="0"/>
          <w:numId w:val="77"/>
        </w:numPr>
        <w:tabs>
          <w:tab w:val="clear" w:pos="360"/>
          <w:tab w:val="num" w:pos="284"/>
        </w:tabs>
        <w:spacing w:before="60" w:after="60" w:line="240" w:lineRule="auto"/>
        <w:ind w:left="284" w:hanging="284"/>
        <w:jc w:val="both"/>
        <w:rPr>
          <w:i/>
          <w:strike/>
        </w:rPr>
      </w:pPr>
      <w:r w:rsidRPr="000672C0">
        <w:rPr>
          <w:i/>
          <w:strike/>
        </w:rPr>
        <w:t>Dokumentami potwierdzającymi wykonanie stawki jednostkowej, o której mowa w ust. 3 są:</w:t>
      </w:r>
    </w:p>
    <w:p w:rsidR="00121A11" w:rsidRPr="000672C0" w:rsidRDefault="0092234A" w:rsidP="005529AC">
      <w:pPr>
        <w:numPr>
          <w:ilvl w:val="2"/>
          <w:numId w:val="29"/>
        </w:numPr>
        <w:tabs>
          <w:tab w:val="clear" w:pos="680"/>
          <w:tab w:val="num" w:pos="567"/>
        </w:tabs>
        <w:spacing w:before="60" w:after="60" w:line="240" w:lineRule="auto"/>
        <w:ind w:left="567" w:hanging="284"/>
        <w:jc w:val="both"/>
        <w:rPr>
          <w:i/>
          <w:strike/>
        </w:rPr>
      </w:pPr>
      <w:r w:rsidRPr="000672C0">
        <w:rPr>
          <w:i/>
          <w:strike/>
        </w:rPr>
        <w:t xml:space="preserve">załączone do wniosku o płatność: ……..; </w:t>
      </w:r>
    </w:p>
    <w:p w:rsidR="00121A11" w:rsidRPr="000672C0" w:rsidRDefault="0092234A" w:rsidP="000C2F0B">
      <w:pPr>
        <w:numPr>
          <w:ilvl w:val="2"/>
          <w:numId w:val="29"/>
        </w:numPr>
        <w:tabs>
          <w:tab w:val="clear" w:pos="680"/>
          <w:tab w:val="num" w:pos="567"/>
        </w:tabs>
        <w:spacing w:before="60" w:after="60" w:line="240" w:lineRule="auto"/>
        <w:ind w:left="567" w:hanging="284"/>
        <w:jc w:val="both"/>
        <w:rPr>
          <w:i/>
          <w:strike/>
        </w:rPr>
      </w:pPr>
      <w:r w:rsidRPr="000672C0">
        <w:rPr>
          <w:i/>
          <w:strike/>
        </w:rPr>
        <w:t>dostępne podczas kontroli na miejscu: ……..;</w:t>
      </w:r>
    </w:p>
    <w:p w:rsidR="00121A11" w:rsidRPr="00360C8F" w:rsidRDefault="0092234A" w:rsidP="000C2F0B">
      <w:pPr>
        <w:numPr>
          <w:ilvl w:val="0"/>
          <w:numId w:val="77"/>
        </w:numPr>
        <w:tabs>
          <w:tab w:val="clear" w:pos="360"/>
          <w:tab w:val="num" w:pos="284"/>
        </w:tabs>
        <w:spacing w:before="60" w:after="60" w:line="240" w:lineRule="auto"/>
        <w:ind w:left="284" w:hanging="284"/>
        <w:jc w:val="both"/>
        <w:rPr>
          <w:i/>
        </w:rPr>
      </w:pPr>
      <w:r w:rsidRPr="000672C0">
        <w:rPr>
          <w:i/>
          <w:strike/>
        </w:rPr>
        <w:t>Kwota wydatków kwalifikowalnych w projekcie ustalana jest na podstawie przemnożenia ustalonej stawki jednostkowej dla danego typu usługi przez liczbę usług faktycznie zrealizowanych w ramach realizowanego Projektu.</w:t>
      </w:r>
    </w:p>
    <w:p w:rsidR="00AA6082" w:rsidRPr="00360C8F" w:rsidRDefault="00AA6082" w:rsidP="00360C8F">
      <w:pPr>
        <w:spacing w:before="240" w:after="120" w:line="240" w:lineRule="auto"/>
        <w:jc w:val="center"/>
        <w:rPr>
          <w:i/>
        </w:rPr>
      </w:pPr>
      <w:r w:rsidRPr="00360C8F">
        <w:rPr>
          <w:i/>
        </w:rPr>
        <w:lastRenderedPageBreak/>
        <w:t>§ 8.</w:t>
      </w:r>
    </w:p>
    <w:p w:rsidR="00AA6082" w:rsidRPr="00360C8F" w:rsidRDefault="00AA6082" w:rsidP="00360C8F">
      <w:pPr>
        <w:numPr>
          <w:ilvl w:val="0"/>
          <w:numId w:val="139"/>
        </w:numPr>
        <w:spacing w:before="60" w:after="60" w:line="240" w:lineRule="auto"/>
        <w:jc w:val="both"/>
        <w:rPr>
          <w:i/>
        </w:rPr>
      </w:pPr>
      <w:r w:rsidRPr="00360C8F">
        <w:rPr>
          <w:i/>
        </w:rPr>
        <w:t xml:space="preserve">Beneficjent rozlicza wydatki w ramach </w:t>
      </w:r>
      <w:r w:rsidR="0085774E">
        <w:rPr>
          <w:i/>
        </w:rPr>
        <w:t>P</w:t>
      </w:r>
      <w:r w:rsidRPr="00360C8F">
        <w:rPr>
          <w:i/>
        </w:rPr>
        <w:t>rojektu w oparciu o kwoty ryczałtowe:</w:t>
      </w:r>
    </w:p>
    <w:p w:rsidR="00AA6082" w:rsidRPr="00360C8F" w:rsidRDefault="00AA6082" w:rsidP="00360C8F">
      <w:pPr>
        <w:numPr>
          <w:ilvl w:val="1"/>
          <w:numId w:val="129"/>
        </w:numPr>
        <w:tabs>
          <w:tab w:val="num" w:pos="709"/>
        </w:tabs>
        <w:spacing w:after="0" w:line="240" w:lineRule="auto"/>
        <w:jc w:val="both"/>
        <w:rPr>
          <w:i/>
        </w:rPr>
      </w:pPr>
      <w:r w:rsidRPr="00360C8F">
        <w:rPr>
          <w:i/>
        </w:rPr>
        <w:t>za wykonanie zadania ……… przyznaje się kwotę ryczałtową ……………PLN;</w:t>
      </w:r>
    </w:p>
    <w:p w:rsidR="00AA6082" w:rsidRPr="00360C8F" w:rsidRDefault="00AA6082" w:rsidP="00620E3B">
      <w:pPr>
        <w:spacing w:after="0" w:line="240" w:lineRule="auto"/>
        <w:ind w:left="425"/>
        <w:rPr>
          <w:i/>
        </w:rPr>
      </w:pPr>
      <w:r w:rsidRPr="00360C8F">
        <w:rPr>
          <w:i/>
        </w:rPr>
        <w:t xml:space="preserve">      w tym wkład własny w wysokości ….. PLN.</w:t>
      </w:r>
    </w:p>
    <w:p w:rsidR="00AA6082" w:rsidRPr="00360C8F" w:rsidRDefault="00AA6082" w:rsidP="00360C8F">
      <w:pPr>
        <w:numPr>
          <w:ilvl w:val="1"/>
          <w:numId w:val="129"/>
        </w:numPr>
        <w:spacing w:after="0" w:line="240" w:lineRule="auto"/>
        <w:rPr>
          <w:i/>
          <w:sz w:val="24"/>
        </w:rPr>
      </w:pPr>
      <w:r w:rsidRPr="00360C8F">
        <w:rPr>
          <w:i/>
        </w:rPr>
        <w:t>za wykonanie zadania ……… przyznaje się kwotę ryczałtową ……………PLN;</w:t>
      </w:r>
    </w:p>
    <w:p w:rsidR="00AA6082" w:rsidRPr="00360C8F" w:rsidRDefault="00AA6082" w:rsidP="00AA6082">
      <w:pPr>
        <w:spacing w:after="120"/>
        <w:ind w:left="425"/>
        <w:rPr>
          <w:i/>
        </w:rPr>
      </w:pPr>
      <w:r w:rsidRPr="00360C8F">
        <w:rPr>
          <w:i/>
        </w:rPr>
        <w:t xml:space="preserve">      w tym wkład własny w wysokości ….. PLN.</w:t>
      </w:r>
    </w:p>
    <w:p w:rsidR="00AA6082" w:rsidRPr="000337C0" w:rsidRDefault="00AA6082" w:rsidP="00360C8F">
      <w:pPr>
        <w:numPr>
          <w:ilvl w:val="0"/>
          <w:numId w:val="139"/>
        </w:numPr>
        <w:spacing w:before="60" w:after="120" w:line="240" w:lineRule="auto"/>
        <w:jc w:val="both"/>
        <w:rPr>
          <w:rFonts w:cs="Calibri"/>
        </w:rPr>
      </w:pPr>
      <w:r w:rsidRPr="00360C8F">
        <w:rPr>
          <w:i/>
        </w:rPr>
        <w:t>Na wydatki związane z cross-</w:t>
      </w:r>
      <w:proofErr w:type="spellStart"/>
      <w:r w:rsidRPr="00360C8F">
        <w:rPr>
          <w:i/>
        </w:rPr>
        <w:t>financingiem</w:t>
      </w:r>
      <w:proofErr w:type="spellEnd"/>
      <w:r w:rsidRPr="00360C8F">
        <w:rPr>
          <w:i/>
        </w:rPr>
        <w:t xml:space="preserve"> przyznaje się kwotę</w:t>
      </w:r>
      <w:r w:rsidRPr="000337C0">
        <w:rPr>
          <w:rFonts w:cs="Calibri"/>
          <w:vertAlign w:val="superscript"/>
        </w:rPr>
        <w:footnoteReference w:id="32"/>
      </w:r>
      <w:r w:rsidRPr="00360C8F">
        <w:rPr>
          <w:i/>
        </w:rPr>
        <w:t>:</w:t>
      </w:r>
    </w:p>
    <w:p w:rsidR="00AA6082" w:rsidRPr="00360C8F" w:rsidRDefault="00AA6082" w:rsidP="00AA6082">
      <w:pPr>
        <w:numPr>
          <w:ilvl w:val="2"/>
          <w:numId w:val="14"/>
        </w:numPr>
        <w:spacing w:after="60" w:line="240" w:lineRule="auto"/>
        <w:jc w:val="both"/>
        <w:rPr>
          <w:i/>
        </w:rPr>
      </w:pPr>
      <w:r w:rsidRPr="00360C8F">
        <w:rPr>
          <w:i/>
        </w:rPr>
        <w:t>……… PLN w ramach kwoty ryczałtowej, o której mowa w ust. 1 pkt 1;</w:t>
      </w:r>
    </w:p>
    <w:p w:rsidR="00AA6082" w:rsidRPr="00360C8F" w:rsidRDefault="00AA6082" w:rsidP="00360C8F">
      <w:pPr>
        <w:numPr>
          <w:ilvl w:val="2"/>
          <w:numId w:val="14"/>
        </w:numPr>
        <w:spacing w:after="120" w:line="240" w:lineRule="auto"/>
        <w:jc w:val="both"/>
        <w:rPr>
          <w:i/>
        </w:rPr>
      </w:pPr>
      <w:r w:rsidRPr="00360C8F">
        <w:rPr>
          <w:i/>
        </w:rPr>
        <w:t>………  PLN w ramach kwoty ryczałtowej, o której mowa w ust. 1 pkt 2.</w:t>
      </w:r>
    </w:p>
    <w:p w:rsidR="00AA6082" w:rsidRPr="00360C8F" w:rsidRDefault="00AA6082" w:rsidP="00AA6082">
      <w:pPr>
        <w:numPr>
          <w:ilvl w:val="0"/>
          <w:numId w:val="132"/>
        </w:numPr>
        <w:autoSpaceDE w:val="0"/>
        <w:autoSpaceDN w:val="0"/>
        <w:spacing w:after="120" w:line="240" w:lineRule="auto"/>
        <w:ind w:left="357" w:hanging="357"/>
        <w:jc w:val="both"/>
        <w:rPr>
          <w:i/>
        </w:rPr>
      </w:pPr>
      <w:r w:rsidRPr="00360C8F">
        <w:rPr>
          <w:i/>
          <w:spacing w:val="-4"/>
        </w:rPr>
        <w:t>W związku z kwotami ryczałtowymi, o których mowa w ust. 1 Beneficjent zobowiązuje się osiągnąć</w:t>
      </w:r>
      <w:r w:rsidRPr="00360C8F">
        <w:rPr>
          <w:i/>
        </w:rPr>
        <w:t xml:space="preserve"> </w:t>
      </w:r>
      <w:r w:rsidR="000D632C">
        <w:rPr>
          <w:rFonts w:eastAsia="Times New Roman" w:cs="Arial"/>
          <w:i/>
        </w:rPr>
        <w:br/>
      </w:r>
      <w:r w:rsidRPr="00360C8F">
        <w:rPr>
          <w:i/>
        </w:rPr>
        <w:t>co najmniej następujące wskaźniki:</w:t>
      </w:r>
    </w:p>
    <w:p w:rsidR="00AA6082" w:rsidRPr="00360C8F" w:rsidRDefault="00AA6082" w:rsidP="00AA6082">
      <w:pPr>
        <w:numPr>
          <w:ilvl w:val="0"/>
          <w:numId w:val="131"/>
        </w:numPr>
        <w:tabs>
          <w:tab w:val="left" w:pos="900"/>
        </w:tabs>
        <w:spacing w:after="0" w:line="240" w:lineRule="auto"/>
        <w:jc w:val="both"/>
        <w:rPr>
          <w:i/>
        </w:rPr>
      </w:pPr>
      <w:r w:rsidRPr="00360C8F">
        <w:rPr>
          <w:i/>
        </w:rPr>
        <w:t xml:space="preserve">w ramach kwoty ryczałtowej, o której mowa w ust. 1 pkt 1 [nazwa wskaźnika i jego wartość] </w:t>
      </w:r>
      <w:r w:rsidR="00620E3B">
        <w:rPr>
          <w:i/>
        </w:rPr>
        <w:br/>
      </w:r>
      <w:r w:rsidRPr="00360C8F">
        <w:rPr>
          <w:i/>
        </w:rPr>
        <w:t xml:space="preserve">a dokumentami potwierdzającymi jej wykonanie są: </w:t>
      </w:r>
    </w:p>
    <w:p w:rsidR="00AA6082" w:rsidRPr="00360C8F" w:rsidRDefault="00AA6082" w:rsidP="00AA6082">
      <w:pPr>
        <w:numPr>
          <w:ilvl w:val="0"/>
          <w:numId w:val="130"/>
        </w:numPr>
        <w:tabs>
          <w:tab w:val="left" w:pos="993"/>
        </w:tabs>
        <w:spacing w:after="0" w:line="240" w:lineRule="auto"/>
        <w:ind w:hanging="11"/>
        <w:jc w:val="both"/>
        <w:rPr>
          <w:i/>
        </w:rPr>
      </w:pPr>
      <w:r w:rsidRPr="00360C8F">
        <w:rPr>
          <w:i/>
        </w:rPr>
        <w:t>załączane do wniosku o płatność (potwierdzone za zgodność z oryginałem): …………..…..…;</w:t>
      </w:r>
    </w:p>
    <w:p w:rsidR="00AA6082" w:rsidRPr="00360C8F" w:rsidRDefault="00AA6082" w:rsidP="00AA6082">
      <w:pPr>
        <w:numPr>
          <w:ilvl w:val="0"/>
          <w:numId w:val="130"/>
        </w:numPr>
        <w:tabs>
          <w:tab w:val="left" w:pos="993"/>
        </w:tabs>
        <w:spacing w:after="120" w:line="240" w:lineRule="auto"/>
        <w:ind w:hanging="11"/>
        <w:jc w:val="both"/>
        <w:rPr>
          <w:i/>
        </w:rPr>
      </w:pPr>
      <w:r w:rsidRPr="00360C8F">
        <w:rPr>
          <w:i/>
        </w:rPr>
        <w:t>dostępne podczas kontroli na miejscu: ……………….……………………………………………………………..</w:t>
      </w:r>
    </w:p>
    <w:p w:rsidR="00AA6082" w:rsidRPr="00360C8F" w:rsidRDefault="00AA6082" w:rsidP="00AA6082">
      <w:pPr>
        <w:numPr>
          <w:ilvl w:val="0"/>
          <w:numId w:val="131"/>
        </w:numPr>
        <w:tabs>
          <w:tab w:val="left" w:pos="900"/>
        </w:tabs>
        <w:spacing w:after="0" w:line="240" w:lineRule="auto"/>
        <w:jc w:val="both"/>
        <w:rPr>
          <w:i/>
        </w:rPr>
      </w:pPr>
      <w:r w:rsidRPr="00360C8F">
        <w:rPr>
          <w:i/>
        </w:rPr>
        <w:t>w ramach kwoty ryczałtowej, o której mowa w ust. 1 pkt 2 [nazwa wskaźnika i jego wartość] a</w:t>
      </w:r>
      <w:r w:rsidRPr="000820C7">
        <w:rPr>
          <w:rFonts w:eastAsia="Times New Roman" w:cs="Calibri"/>
          <w:i/>
        </w:rPr>
        <w:t> </w:t>
      </w:r>
      <w:r w:rsidRPr="00360C8F">
        <w:rPr>
          <w:i/>
        </w:rPr>
        <w:t xml:space="preserve">dokumentami potwierdzającymi jej wykonanie są: </w:t>
      </w:r>
    </w:p>
    <w:p w:rsidR="00AA6082" w:rsidRPr="00360C8F" w:rsidRDefault="00AA6082" w:rsidP="00AA6082">
      <w:pPr>
        <w:numPr>
          <w:ilvl w:val="0"/>
          <w:numId w:val="134"/>
        </w:numPr>
        <w:tabs>
          <w:tab w:val="left" w:pos="993"/>
        </w:tabs>
        <w:spacing w:after="0" w:line="240" w:lineRule="auto"/>
        <w:ind w:hanging="11"/>
        <w:jc w:val="both"/>
        <w:rPr>
          <w:i/>
        </w:rPr>
      </w:pPr>
      <w:r w:rsidRPr="00360C8F">
        <w:rPr>
          <w:i/>
        </w:rPr>
        <w:t>załączane do wniosku o płatność (potwierdzone za zgodność z oryginałem): ……….………….;</w:t>
      </w:r>
    </w:p>
    <w:p w:rsidR="00AA6082" w:rsidRPr="00360C8F" w:rsidRDefault="00AA6082" w:rsidP="00AA6082">
      <w:pPr>
        <w:numPr>
          <w:ilvl w:val="0"/>
          <w:numId w:val="134"/>
        </w:numPr>
        <w:tabs>
          <w:tab w:val="left" w:pos="993"/>
        </w:tabs>
        <w:spacing w:after="60" w:line="240" w:lineRule="auto"/>
        <w:ind w:hanging="11"/>
        <w:jc w:val="both"/>
        <w:rPr>
          <w:i/>
        </w:rPr>
      </w:pPr>
      <w:r w:rsidRPr="00360C8F">
        <w:rPr>
          <w:i/>
        </w:rPr>
        <w:t>dostępne podczas kontroli na miejscu: ……………….…………………………………………………………… .</w:t>
      </w:r>
    </w:p>
    <w:p w:rsidR="00AA6082" w:rsidRPr="00360C8F" w:rsidRDefault="00AA6082" w:rsidP="00360C8F">
      <w:pPr>
        <w:numPr>
          <w:ilvl w:val="0"/>
          <w:numId w:val="132"/>
        </w:numPr>
        <w:autoSpaceDE w:val="0"/>
        <w:autoSpaceDN w:val="0"/>
        <w:spacing w:after="120" w:line="240" w:lineRule="auto"/>
        <w:ind w:left="357" w:hanging="357"/>
        <w:jc w:val="both"/>
        <w:rPr>
          <w:i/>
        </w:rPr>
      </w:pPr>
      <w:r w:rsidRPr="00360C8F">
        <w:rPr>
          <w:i/>
        </w:rPr>
        <w:t xml:space="preserve">W przypadku nieosiągnięcia w ramach danej kwoty ryczałtowej wskaźników, o których mowa </w:t>
      </w:r>
      <w:r w:rsidRPr="00360C8F">
        <w:rPr>
          <w:i/>
        </w:rPr>
        <w:br/>
        <w:t>w ust. 3 uznaje się, iż Beneficjent nie wykonał zadania prawidłowo oraz nie rozliczył przyznanej kwoty ryczałtowej.</w:t>
      </w:r>
    </w:p>
    <w:p w:rsidR="00AA6082" w:rsidRPr="00360C8F" w:rsidRDefault="00AA6082" w:rsidP="00360C8F">
      <w:pPr>
        <w:numPr>
          <w:ilvl w:val="0"/>
          <w:numId w:val="132"/>
        </w:numPr>
        <w:autoSpaceDE w:val="0"/>
        <w:autoSpaceDN w:val="0"/>
        <w:spacing w:after="120" w:line="240" w:lineRule="auto"/>
        <w:ind w:left="357" w:hanging="357"/>
        <w:jc w:val="both"/>
        <w:rPr>
          <w:i/>
        </w:rPr>
      </w:pPr>
      <w:r w:rsidRPr="00360C8F">
        <w:rPr>
          <w:i/>
        </w:rPr>
        <w:t xml:space="preserve">Wydatki, które Beneficjent poniósł na zadanie objęte kwotą ryczałtową, która nie została uznana za rozliczoną, uznaje się za niekwalifikowalne. </w:t>
      </w:r>
    </w:p>
    <w:p w:rsidR="00AA6082" w:rsidRPr="00360C8F" w:rsidRDefault="00AA6082" w:rsidP="00360C8F">
      <w:pPr>
        <w:numPr>
          <w:ilvl w:val="0"/>
          <w:numId w:val="132"/>
        </w:numPr>
        <w:autoSpaceDE w:val="0"/>
        <w:autoSpaceDN w:val="0"/>
        <w:spacing w:after="120" w:line="240" w:lineRule="auto"/>
        <w:ind w:left="357" w:hanging="357"/>
        <w:jc w:val="both"/>
        <w:rPr>
          <w:i/>
        </w:rPr>
      </w:pPr>
      <w:r w:rsidRPr="00360C8F">
        <w:rPr>
          <w:i/>
          <w:spacing w:val="-6"/>
        </w:rPr>
        <w:t>Wskaźniki, o których mowa w ust. 3 mogą podlegać zmianie w szczególnie uzasadnionych przypadkach,</w:t>
      </w:r>
      <w:r w:rsidRPr="00360C8F">
        <w:rPr>
          <w:i/>
        </w:rPr>
        <w:t xml:space="preserve"> po zatwierdzeniu przez Instytucję </w:t>
      </w:r>
      <w:r w:rsidR="000419D6">
        <w:rPr>
          <w:rFonts w:cs="Tahoma"/>
          <w:i/>
        </w:rPr>
        <w:t>Pośredniczącą</w:t>
      </w:r>
      <w:r w:rsidRPr="00360C8F">
        <w:rPr>
          <w:i/>
        </w:rPr>
        <w:t>.</w:t>
      </w:r>
    </w:p>
    <w:p w:rsidR="00AA6082" w:rsidRPr="00360C8F" w:rsidRDefault="00AA6082" w:rsidP="00360C8F">
      <w:pPr>
        <w:numPr>
          <w:ilvl w:val="0"/>
          <w:numId w:val="132"/>
        </w:numPr>
        <w:autoSpaceDE w:val="0"/>
        <w:autoSpaceDN w:val="0"/>
        <w:spacing w:after="120" w:line="240" w:lineRule="auto"/>
        <w:ind w:left="357" w:hanging="357"/>
        <w:jc w:val="both"/>
        <w:rPr>
          <w:i/>
        </w:rPr>
      </w:pPr>
      <w:r w:rsidRPr="00360C8F">
        <w:rPr>
          <w:i/>
          <w:color w:val="000000"/>
        </w:rPr>
        <w:t>Szczegółowe zasady określania wydatków na zakup środków trwałych oraz wydatków w ramach cross-</w:t>
      </w:r>
      <w:proofErr w:type="spellStart"/>
      <w:r w:rsidRPr="00360C8F">
        <w:rPr>
          <w:i/>
          <w:color w:val="000000"/>
        </w:rPr>
        <w:t>financingu</w:t>
      </w:r>
      <w:proofErr w:type="spellEnd"/>
      <w:r w:rsidRPr="00360C8F">
        <w:rPr>
          <w:i/>
          <w:color w:val="000000"/>
        </w:rPr>
        <w:t xml:space="preserve"> są zawarte w Wytycznych, o których mowa w § 4 ust. 6 pkt. 2 porozumienia oraz w Regulaminie konkursu.</w:t>
      </w:r>
    </w:p>
    <w:p w:rsidR="00E14485" w:rsidRPr="000820C7" w:rsidRDefault="00E14485" w:rsidP="00360C8F">
      <w:pPr>
        <w:spacing w:before="360" w:after="120" w:line="240" w:lineRule="auto"/>
        <w:jc w:val="center"/>
        <w:rPr>
          <w:rFonts w:cs="Calibri"/>
          <w:b/>
        </w:rPr>
      </w:pPr>
      <w:r w:rsidRPr="000820C7">
        <w:rPr>
          <w:rFonts w:cs="Calibri"/>
          <w:b/>
        </w:rPr>
        <w:t>Płatności</w:t>
      </w:r>
    </w:p>
    <w:p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rsidR="00E14485" w:rsidRPr="000820C7" w:rsidRDefault="00E14485" w:rsidP="007E764E">
      <w:pPr>
        <w:numPr>
          <w:ilvl w:val="0"/>
          <w:numId w:val="13"/>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kosztów, przychodów, operacji przeprowadzanych na rachunkach bankowych,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33"/>
      </w:r>
      <w:r w:rsidR="00E462AF" w:rsidRPr="000820C7">
        <w:rPr>
          <w:rFonts w:cs="Calibri"/>
        </w:rPr>
        <w:t xml:space="preserve">. </w:t>
      </w:r>
    </w:p>
    <w:p w:rsidR="00B71155" w:rsidRPr="000820C7" w:rsidRDefault="00B71155" w:rsidP="00DB0AB5">
      <w:pPr>
        <w:numPr>
          <w:ilvl w:val="0"/>
          <w:numId w:val="13"/>
        </w:numPr>
        <w:tabs>
          <w:tab w:val="clear" w:pos="357"/>
        </w:tabs>
        <w:spacing w:before="60" w:after="60" w:line="240" w:lineRule="auto"/>
        <w:ind w:left="284" w:hanging="284"/>
        <w:jc w:val="both"/>
        <w:rPr>
          <w:rFonts w:cs="Calibri"/>
        </w:rPr>
      </w:pPr>
      <w:r w:rsidRPr="000820C7">
        <w:rPr>
          <w:rFonts w:cs="Calibri"/>
        </w:rPr>
        <w:lastRenderedPageBreak/>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rsidR="00E14485" w:rsidRPr="000820C7" w:rsidRDefault="00E14485" w:rsidP="00DB0AB5">
      <w:pPr>
        <w:numPr>
          <w:ilvl w:val="0"/>
          <w:numId w:val="13"/>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34"/>
      </w:r>
      <w:r w:rsidRPr="000820C7">
        <w:rPr>
          <w:rFonts w:cs="Calibri"/>
        </w:rPr>
        <w:t>.</w:t>
      </w:r>
    </w:p>
    <w:p w:rsidR="00AA6082" w:rsidRPr="00D33A2A" w:rsidRDefault="00AA6082" w:rsidP="007E764E">
      <w:pPr>
        <w:pStyle w:val="Akapitzlist"/>
        <w:numPr>
          <w:ilvl w:val="0"/>
          <w:numId w:val="13"/>
        </w:numPr>
        <w:spacing w:before="60" w:after="60"/>
        <w:jc w:val="both"/>
        <w:rPr>
          <w:rFonts w:ascii="Calibri" w:hAnsi="Calibri"/>
          <w:i/>
          <w:spacing w:val="-6"/>
          <w:sz w:val="22"/>
        </w:rPr>
      </w:pPr>
      <w:r w:rsidRPr="00D33A2A">
        <w:rPr>
          <w:rFonts w:ascii="Calibri" w:eastAsia="Calibri" w:hAnsi="Calibri"/>
          <w:i/>
          <w:spacing w:val="-6"/>
          <w:sz w:val="22"/>
        </w:rPr>
        <w:t>Beneficjent</w:t>
      </w:r>
      <w:r w:rsidRPr="00D33A2A">
        <w:rPr>
          <w:rFonts w:ascii="Calibri" w:hAnsi="Calibri"/>
          <w:i/>
          <w:spacing w:val="-6"/>
          <w:sz w:val="22"/>
        </w:rPr>
        <w:t xml:space="preserve"> nie ma obowiązku gromadzenia i opisywania dokumentów księgowych w ramach Projektu.</w:t>
      </w:r>
      <w:r w:rsidRPr="005B12BC">
        <w:rPr>
          <w:rStyle w:val="Odwoanieprzypisudolnego"/>
          <w:rFonts w:ascii="Calibri" w:hAnsi="Calibri"/>
          <w:i/>
          <w:spacing w:val="-6"/>
          <w:sz w:val="22"/>
        </w:rPr>
        <w:footnoteReference w:id="35"/>
      </w:r>
    </w:p>
    <w:p w:rsidR="00AA6082" w:rsidRPr="004F7EA7" w:rsidRDefault="00AA6082" w:rsidP="00D33A2A">
      <w:pPr>
        <w:numPr>
          <w:ilvl w:val="0"/>
          <w:numId w:val="13"/>
        </w:numPr>
        <w:tabs>
          <w:tab w:val="clear" w:pos="357"/>
        </w:tabs>
        <w:spacing w:before="60" w:after="60" w:line="240" w:lineRule="auto"/>
        <w:ind w:left="284" w:hanging="284"/>
        <w:jc w:val="both"/>
      </w:pPr>
      <w:r w:rsidRPr="00D33A2A">
        <w:rPr>
          <w:i/>
          <w:spacing w:val="-6"/>
        </w:rPr>
        <w:t>Beneficjent ma obowiązek bieżącego monitorowania oraz ewidencjonowania transz dofinansowania,</w:t>
      </w:r>
      <w:r w:rsidRPr="00D33A2A">
        <w:rPr>
          <w:i/>
        </w:rPr>
        <w:t xml:space="preserve"> </w:t>
      </w:r>
      <w:r w:rsidR="005529AC">
        <w:rPr>
          <w:rFonts w:cs="Calibri"/>
          <w:i/>
        </w:rPr>
        <w:br/>
      </w:r>
      <w:r w:rsidRPr="00D33A2A">
        <w:rPr>
          <w:i/>
        </w:rPr>
        <w:t xml:space="preserve">z których ponoszone są wydatki w ramach </w:t>
      </w:r>
      <w:r w:rsidR="0085774E">
        <w:rPr>
          <w:i/>
        </w:rPr>
        <w:t>P</w:t>
      </w:r>
      <w:r w:rsidR="0085774E" w:rsidRPr="00D33A2A">
        <w:rPr>
          <w:i/>
        </w:rPr>
        <w:t>rojektu</w:t>
      </w:r>
      <w:r w:rsidRPr="00D33A2A">
        <w:rPr>
          <w:i/>
        </w:rPr>
        <w:t xml:space="preserve">. Przedmiotowe dane będą przedstawione </w:t>
      </w:r>
      <w:r w:rsidR="005529AC">
        <w:rPr>
          <w:rFonts w:cs="Calibri"/>
          <w:i/>
        </w:rPr>
        <w:br/>
      </w:r>
      <w:r w:rsidRPr="00D33A2A">
        <w:rPr>
          <w:i/>
        </w:rPr>
        <w:t xml:space="preserve">do wglądu na każdorazowe wezwanie Instytucji </w:t>
      </w:r>
      <w:r w:rsidRPr="00AA6082">
        <w:rPr>
          <w:rFonts w:cs="Calibri"/>
          <w:i/>
        </w:rPr>
        <w:t>Pośredniczącej</w:t>
      </w:r>
      <w:r w:rsidRPr="00D33A2A">
        <w:rPr>
          <w:i/>
        </w:rPr>
        <w:t>.</w:t>
      </w:r>
      <w:r w:rsidRPr="00D33A2A">
        <w:rPr>
          <w:rStyle w:val="Odwoanieprzypisudolnego"/>
          <w:i/>
        </w:rPr>
        <w:footnoteReference w:id="36"/>
      </w:r>
    </w:p>
    <w:p w:rsidR="00AA6082" w:rsidRPr="004F7EA7" w:rsidRDefault="00AA6082" w:rsidP="00D33A2A">
      <w:pPr>
        <w:numPr>
          <w:ilvl w:val="0"/>
          <w:numId w:val="13"/>
        </w:numPr>
        <w:tabs>
          <w:tab w:val="clear" w:pos="357"/>
        </w:tabs>
        <w:spacing w:before="60" w:after="60" w:line="240" w:lineRule="auto"/>
        <w:ind w:left="284" w:hanging="284"/>
        <w:jc w:val="both"/>
      </w:pPr>
      <w:r w:rsidRPr="00D33A2A">
        <w:rPr>
          <w:i/>
        </w:rPr>
        <w:t xml:space="preserve">Postanowienia ust. 4-5 dotyczą każdego z Partnerów, w zakresie części </w:t>
      </w:r>
      <w:r w:rsidR="0085774E">
        <w:rPr>
          <w:i/>
        </w:rPr>
        <w:t>P</w:t>
      </w:r>
      <w:r w:rsidRPr="00D33A2A">
        <w:rPr>
          <w:i/>
        </w:rPr>
        <w:t>rojektu, za której realizację odpowiada</w:t>
      </w:r>
      <w:r w:rsidRPr="00D33A2A">
        <w:rPr>
          <w:rStyle w:val="Odwoanieprzypisudolnego"/>
          <w:i/>
        </w:rPr>
        <w:footnoteReference w:id="37"/>
      </w:r>
      <w:r w:rsidRPr="00D33A2A">
        <w:rPr>
          <w:i/>
        </w:rPr>
        <w:t>.</w:t>
      </w:r>
    </w:p>
    <w:p w:rsidR="007B1A53" w:rsidRPr="004F7EA7" w:rsidRDefault="007B1A53" w:rsidP="00D33A2A">
      <w:pPr>
        <w:numPr>
          <w:ilvl w:val="0"/>
          <w:numId w:val="13"/>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rsidR="00E14485" w:rsidRPr="00D33A2A" w:rsidRDefault="00E14485" w:rsidP="004C19C0">
      <w:pPr>
        <w:spacing w:after="0" w:line="240" w:lineRule="auto"/>
        <w:jc w:val="center"/>
        <w:rPr>
          <w:sz w:val="10"/>
        </w:rPr>
      </w:pPr>
    </w:p>
    <w:p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38"/>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rsidR="00B71155" w:rsidRPr="00963168" w:rsidRDefault="00B71155" w:rsidP="00AB06DB">
      <w:pPr>
        <w:numPr>
          <w:ilvl w:val="0"/>
          <w:numId w:val="124"/>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rsidR="00B71155" w:rsidRPr="00963168" w:rsidRDefault="00B71155" w:rsidP="00AB06DB">
      <w:pPr>
        <w:numPr>
          <w:ilvl w:val="0"/>
          <w:numId w:val="124"/>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B71155" w:rsidRPr="00963168">
        <w:rPr>
          <w:rFonts w:cs="Calibri"/>
        </w:rPr>
        <w:t xml:space="preserve">stanowiący załącznik nr 4 </w:t>
      </w:r>
      <w:r w:rsidR="00C74AEE" w:rsidRPr="00963168">
        <w:rPr>
          <w:rFonts w:cs="Calibri"/>
        </w:rPr>
        <w:t>do porozumienia</w:t>
      </w:r>
      <w:r w:rsidRPr="00963168">
        <w:rPr>
          <w:rFonts w:cs="Calibri"/>
        </w:rPr>
        <w:t xml:space="preserve">, </w:t>
      </w:r>
      <w:r w:rsidRPr="00963168">
        <w:rPr>
          <w:spacing w:val="-6"/>
        </w:rPr>
        <w:t>w</w:t>
      </w:r>
      <w:r w:rsidR="002B3EF5" w:rsidRPr="00963168">
        <w:rPr>
          <w:spacing w:val="-6"/>
        </w:rPr>
        <w:t> </w:t>
      </w:r>
      <w:r w:rsidR="00B71155" w:rsidRPr="00963168">
        <w:rPr>
          <w:spacing w:val="-6"/>
        </w:rPr>
        <w:t xml:space="preserve">uzgodnieniu </w:t>
      </w:r>
      <w:r w:rsidRPr="00963168">
        <w:rPr>
          <w:spacing w:val="-6"/>
        </w:rPr>
        <w:t xml:space="preserve">z Instytucją </w:t>
      </w:r>
      <w:r w:rsidR="002B3EF5" w:rsidRPr="00963168">
        <w:rPr>
          <w:spacing w:val="-6"/>
        </w:rPr>
        <w:t>Pośrednicz</w:t>
      </w:r>
      <w:r w:rsidRPr="00963168">
        <w:rPr>
          <w:rFonts w:cs="Calibri"/>
          <w:spacing w:val="-6"/>
        </w:rPr>
        <w:t>ącą</w:t>
      </w:r>
      <w:r w:rsidRPr="00963168">
        <w:rPr>
          <w:spacing w:val="-6"/>
        </w:rPr>
        <w:t xml:space="preserve"> i przekazuje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załącznikiem nr 4</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p>
    <w:p w:rsidR="00E14485" w:rsidRPr="00D33A2A" w:rsidRDefault="00E14485" w:rsidP="005529AC">
      <w:pPr>
        <w:numPr>
          <w:ilvl w:val="3"/>
          <w:numId w:val="2"/>
        </w:numPr>
        <w:tabs>
          <w:tab w:val="num" w:pos="284"/>
        </w:tabs>
        <w:spacing w:before="60" w:after="60" w:line="240" w:lineRule="auto"/>
        <w:ind w:left="284" w:hanging="284"/>
        <w:jc w:val="both"/>
        <w:rPr>
          <w:spacing w:val="-6"/>
        </w:rPr>
      </w:pPr>
      <w:r w:rsidRPr="00963168">
        <w:rPr>
          <w:rFonts w:cs="Calibri"/>
        </w:rPr>
        <w:t xml:space="preserve">Harmonogram płatności, o którym mowa w ust. </w:t>
      </w:r>
      <w:r w:rsidR="00484392" w:rsidRPr="00963168">
        <w:rPr>
          <w:rFonts w:cs="Calibri"/>
        </w:rPr>
        <w:t>4</w:t>
      </w:r>
      <w:r w:rsidRPr="00963168">
        <w:rPr>
          <w:rFonts w:cs="Calibri"/>
        </w:rPr>
        <w:t xml:space="preserve">, może podlegać aktualizacji. Aktualizacja </w:t>
      </w:r>
      <w:r w:rsidRPr="00963168">
        <w:rPr>
          <w:spacing w:val="-6"/>
        </w:rPr>
        <w:t>harmonogramu płatności, o której mowa w zdaniu pierwszym jest skuteczna, pod warunkiem akceptacji</w:t>
      </w:r>
      <w:r w:rsidRPr="00963168">
        <w:rPr>
          <w:rFonts w:cs="Calibri"/>
        </w:rPr>
        <w:t xml:space="preserve"> przez Instytucję </w:t>
      </w:r>
      <w:r w:rsidR="00A37321" w:rsidRPr="00963168">
        <w:t>Pośrednicz</w:t>
      </w:r>
      <w:r w:rsidRPr="00963168">
        <w:rPr>
          <w:rFonts w:cs="Calibri"/>
        </w:rPr>
        <w:t>ącą i nie wymaga</w:t>
      </w:r>
      <w:r w:rsidRPr="000820C7">
        <w:rPr>
          <w:rFonts w:cs="Calibri"/>
        </w:rPr>
        <w:t xml:space="preserve"> formy aneksu do niniejsze</w:t>
      </w:r>
      <w:r w:rsidR="00484392" w:rsidRPr="000820C7">
        <w:rPr>
          <w:rFonts w:cs="Calibri"/>
        </w:rPr>
        <w:t>go</w:t>
      </w:r>
      <w:r w:rsidRPr="000820C7">
        <w:rPr>
          <w:rFonts w:cs="Calibri"/>
        </w:rPr>
        <w:t xml:space="preserve"> </w:t>
      </w:r>
      <w:r w:rsidR="00484392" w:rsidRPr="000820C7">
        <w:rPr>
          <w:rFonts w:cs="Calibri"/>
        </w:rPr>
        <w:t>porozumienia</w:t>
      </w:r>
      <w:r w:rsidRPr="000820C7">
        <w:rPr>
          <w:rFonts w:cs="Calibri"/>
        </w:rPr>
        <w:t xml:space="preserve">. </w:t>
      </w:r>
      <w:r w:rsidRPr="00D33A2A">
        <w:rPr>
          <w:spacing w:val="-6"/>
        </w:rPr>
        <w:t xml:space="preserve">Instytucja </w:t>
      </w:r>
      <w:r w:rsidR="00A37321" w:rsidRPr="00547529">
        <w:rPr>
          <w:rFonts w:cs="Calibri"/>
          <w:spacing w:val="-6"/>
        </w:rPr>
        <w:t>Pośrednicz</w:t>
      </w:r>
      <w:r w:rsidRPr="00547529">
        <w:rPr>
          <w:rFonts w:cs="Calibri"/>
          <w:spacing w:val="-6"/>
        </w:rPr>
        <w:t>ąca</w:t>
      </w:r>
      <w:r w:rsidRPr="00D33A2A">
        <w:rPr>
          <w:spacing w:val="-6"/>
        </w:rPr>
        <w:t xml:space="preserve"> akceptuje lub odrzuca zmianę harmonogramu płatności w</w:t>
      </w:r>
      <w:r w:rsidR="00A37321" w:rsidRPr="00547529">
        <w:rPr>
          <w:rFonts w:cs="Calibri"/>
          <w:spacing w:val="-6"/>
        </w:rPr>
        <w:t> </w:t>
      </w:r>
      <w:r w:rsidRPr="00D33A2A">
        <w:rPr>
          <w:spacing w:val="-6"/>
        </w:rPr>
        <w:t>SL2014 w</w:t>
      </w:r>
      <w:r w:rsidRPr="00547529">
        <w:rPr>
          <w:rFonts w:cs="Calibri"/>
          <w:spacing w:val="-6"/>
        </w:rPr>
        <w:t xml:space="preserve"> </w:t>
      </w:r>
      <w:r w:rsidRPr="00D33A2A">
        <w:rPr>
          <w:spacing w:val="-6"/>
        </w:rPr>
        <w:t xml:space="preserve">terminie 10 dni roboczych od jej otrzymania.  </w:t>
      </w:r>
    </w:p>
    <w:p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lastRenderedPageBreak/>
        <w:t>Beneficjent przekazuje odpowiednią część dofinansowania na pokrycie wydatków Partnerów, zgodnie z umową o partnerstwie</w:t>
      </w:r>
      <w:r w:rsidRPr="000820C7">
        <w:rPr>
          <w:rFonts w:cs="Calibri"/>
          <w:i/>
          <w:vertAlign w:val="superscript"/>
        </w:rPr>
        <w:footnoteReference w:id="39"/>
      </w:r>
      <w:r w:rsidR="00164580" w:rsidRPr="000820C7">
        <w:rPr>
          <w:rFonts w:cs="Calibri"/>
          <w:i/>
        </w:rPr>
        <w:t>.</w:t>
      </w:r>
    </w:p>
    <w:p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0"/>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w:t>
      </w:r>
      <w:proofErr w:type="spellStart"/>
      <w:r w:rsidR="00E14485" w:rsidRPr="000820C7">
        <w:rPr>
          <w:rFonts w:cs="Calibri"/>
        </w:rPr>
        <w:t>pozaprojektowej</w:t>
      </w:r>
      <w:proofErr w:type="spellEnd"/>
      <w:r w:rsidR="00E14485" w:rsidRPr="000820C7">
        <w:rPr>
          <w:rFonts w:cs="Calibri"/>
        </w:rPr>
        <w:t xml:space="preserve">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rsidR="00CC7B8D" w:rsidRPr="000820C7"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1"/>
      </w:r>
    </w:p>
    <w:p w:rsidR="00AA6082" w:rsidRPr="003B1F86" w:rsidRDefault="00AA6082" w:rsidP="006D1664">
      <w:pPr>
        <w:numPr>
          <w:ilvl w:val="3"/>
          <w:numId w:val="2"/>
        </w:numPr>
        <w:tabs>
          <w:tab w:val="clear" w:pos="540"/>
          <w:tab w:val="num" w:pos="284"/>
        </w:tabs>
        <w:spacing w:before="60" w:after="0" w:line="240" w:lineRule="auto"/>
        <w:ind w:left="284" w:hanging="284"/>
        <w:jc w:val="both"/>
        <w:rPr>
          <w:rFonts w:cs="Calibri"/>
        </w:rPr>
      </w:pPr>
      <w:r w:rsidRPr="003B1F86">
        <w:rPr>
          <w:rFonts w:cs="Calibri"/>
          <w:spacing w:val="-2"/>
        </w:rPr>
        <w:t>Kwota dotacji celowej niewydatkowana z końcem roku budżetowego podlega zwrotowi na rachunek</w:t>
      </w:r>
      <w:r w:rsidRPr="003B1F86">
        <w:rPr>
          <w:rFonts w:cs="Calibri"/>
        </w:rPr>
        <w:t xml:space="preserve"> dysponenta środków</w:t>
      </w:r>
      <w:r w:rsidR="008C2954" w:rsidRPr="003B1F86">
        <w:rPr>
          <w:rFonts w:cs="Calibri"/>
        </w:rPr>
        <w:t>.</w:t>
      </w:r>
    </w:p>
    <w:p w:rsidR="00A60378" w:rsidRPr="000820C7" w:rsidRDefault="00A60378" w:rsidP="006D1664">
      <w:pPr>
        <w:spacing w:after="0" w:line="240" w:lineRule="auto"/>
        <w:jc w:val="both"/>
        <w:rPr>
          <w:rFonts w:cs="Arial"/>
        </w:rPr>
      </w:pPr>
    </w:p>
    <w:p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rsidR="007F799B" w:rsidRPr="00EB02A7" w:rsidRDefault="00E14485" w:rsidP="005529AC">
      <w:pPr>
        <w:pStyle w:val="Akapitzlist"/>
        <w:numPr>
          <w:ilvl w:val="0"/>
          <w:numId w:val="4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42"/>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zastrzeżeniem ust. </w:t>
      </w:r>
      <w:r w:rsidR="009228CB" w:rsidRPr="00EB02A7">
        <w:rPr>
          <w:rFonts w:ascii="Calibri" w:hAnsi="Calibri" w:cs="Calibri"/>
          <w:sz w:val="22"/>
          <w:szCs w:val="22"/>
        </w:rPr>
        <w:t>4</w:t>
      </w:r>
      <w:r w:rsidRPr="00EB02A7">
        <w:rPr>
          <w:rFonts w:ascii="Calibri" w:hAnsi="Calibri" w:cs="Calibri"/>
          <w:sz w:val="22"/>
          <w:szCs w:val="22"/>
        </w:rPr>
        <w:t>.</w:t>
      </w:r>
    </w:p>
    <w:p w:rsidR="00BA6939" w:rsidRPr="00963168" w:rsidRDefault="00BA6939" w:rsidP="00D33A2A">
      <w:pPr>
        <w:pStyle w:val="Akapitzlist"/>
        <w:numPr>
          <w:ilvl w:val="0"/>
          <w:numId w:val="47"/>
        </w:numPr>
        <w:spacing w:before="60" w:after="60"/>
        <w:ind w:left="284" w:hanging="284"/>
        <w:jc w:val="both"/>
        <w:rPr>
          <w:rFonts w:ascii="Calibri" w:hAnsi="Calibri"/>
          <w:i/>
          <w:sz w:val="22"/>
        </w:rPr>
      </w:pPr>
      <w:r w:rsidRPr="00E310D0">
        <w:rPr>
          <w:rFonts w:ascii="Calibri" w:hAnsi="Calibri"/>
          <w:i/>
          <w:sz w:val="22"/>
        </w:rPr>
        <w:t xml:space="preserve">Beneficjent oświadcza w drugim i </w:t>
      </w:r>
      <w:r w:rsidRPr="00963168">
        <w:rPr>
          <w:rFonts w:ascii="Calibri" w:hAnsi="Calibri"/>
          <w:i/>
          <w:sz w:val="22"/>
        </w:rPr>
        <w:t xml:space="preserve">kolejnych wnioskach o płatność o kwocie poniesionych </w:t>
      </w:r>
      <w:r w:rsidRPr="00963168">
        <w:rPr>
          <w:rFonts w:ascii="Calibri" w:hAnsi="Calibri"/>
          <w:i/>
          <w:sz w:val="22"/>
        </w:rPr>
        <w:br/>
      </w:r>
      <w:r w:rsidRPr="00963168">
        <w:rPr>
          <w:rFonts w:ascii="Calibri" w:hAnsi="Calibri"/>
          <w:i/>
          <w:spacing w:val="-4"/>
          <w:sz w:val="22"/>
        </w:rPr>
        <w:t>w ramach Projektu wydatków bezpośrednich i pośrednich w związku z realizacją kwot ryczałtowych</w:t>
      </w:r>
      <w:r w:rsidRPr="00963168">
        <w:rPr>
          <w:rFonts w:ascii="Calibri" w:hAnsi="Calibri"/>
          <w:i/>
          <w:sz w:val="22"/>
        </w:rPr>
        <w:t xml:space="preserve"> oraz informuje o przebiegu postępu rzeczowego Projektu.</w:t>
      </w:r>
      <w:r w:rsidRPr="00963168">
        <w:rPr>
          <w:rStyle w:val="Odwoanieprzypisudolnego"/>
          <w:rFonts w:ascii="Calibri" w:hAnsi="Calibri"/>
          <w:i/>
          <w:sz w:val="22"/>
        </w:rPr>
        <w:footnoteReference w:id="43"/>
      </w:r>
    </w:p>
    <w:p w:rsidR="00BA6939" w:rsidRPr="00963168" w:rsidRDefault="00BA6939" w:rsidP="005529AC">
      <w:pPr>
        <w:pStyle w:val="Akapitzlist"/>
        <w:numPr>
          <w:ilvl w:val="0"/>
          <w:numId w:val="47"/>
        </w:numPr>
        <w:spacing w:before="60" w:after="60"/>
        <w:ind w:left="284" w:hanging="284"/>
        <w:jc w:val="both"/>
        <w:rPr>
          <w:rFonts w:ascii="Calibri" w:hAnsi="Calibri" w:cs="Calibri"/>
          <w:sz w:val="22"/>
          <w:szCs w:val="22"/>
        </w:rPr>
      </w:pPr>
      <w:r w:rsidRPr="000A67C8">
        <w:rPr>
          <w:rFonts w:ascii="Calibri" w:hAnsi="Calibri"/>
          <w:i/>
          <w:spacing w:val="-6"/>
          <w:sz w:val="22"/>
        </w:rPr>
        <w:t>Beneficjent zobowiązuje się rozliczyć daną kwotę ryczałtową, o której mowa w § 8 ust. 1 porozumienia</w:t>
      </w:r>
      <w:r w:rsidRPr="00963168">
        <w:rPr>
          <w:rFonts w:ascii="Calibri" w:hAnsi="Calibri"/>
          <w:i/>
          <w:sz w:val="22"/>
        </w:rPr>
        <w:t xml:space="preserve"> nie później niż we wniosku o płatność składanym za okres, w którym zadanie objęte </w:t>
      </w:r>
      <w:r w:rsidRPr="00963168">
        <w:rPr>
          <w:rFonts w:ascii="Calibri" w:hAnsi="Calibri"/>
          <w:i/>
          <w:spacing w:val="-4"/>
          <w:sz w:val="22"/>
        </w:rPr>
        <w:t xml:space="preserve">kwotą ryczałtową zostało zrealizowane, zgodnie z § 8 ust. 3 </w:t>
      </w:r>
      <w:r w:rsidR="0039611F" w:rsidRPr="00963168">
        <w:rPr>
          <w:rFonts w:ascii="Calibri" w:hAnsi="Calibri"/>
          <w:i/>
          <w:spacing w:val="-4"/>
          <w:sz w:val="22"/>
        </w:rPr>
        <w:t xml:space="preserve">porozumienia </w:t>
      </w:r>
      <w:r w:rsidRPr="00963168">
        <w:rPr>
          <w:rFonts w:ascii="Calibri" w:hAnsi="Calibri"/>
          <w:i/>
          <w:spacing w:val="-4"/>
          <w:sz w:val="22"/>
        </w:rPr>
        <w:t>oraz harmonogramem płatności,</w:t>
      </w:r>
      <w:r w:rsidR="000672C0">
        <w:rPr>
          <w:rFonts w:ascii="Calibri" w:hAnsi="Calibri"/>
          <w:i/>
          <w:sz w:val="22"/>
        </w:rPr>
        <w:t xml:space="preserve">  o </w:t>
      </w:r>
      <w:r w:rsidRPr="00963168">
        <w:rPr>
          <w:rFonts w:ascii="Calibri" w:hAnsi="Calibri"/>
          <w:i/>
          <w:sz w:val="22"/>
        </w:rPr>
        <w:t>którym mowa w §</w:t>
      </w:r>
      <w:r w:rsidRPr="00963168">
        <w:rPr>
          <w:rFonts w:ascii="Calibri" w:hAnsi="Calibri" w:cs="Calibri"/>
          <w:sz w:val="22"/>
          <w:szCs w:val="22"/>
        </w:rPr>
        <w:t> 10 ust. 4</w:t>
      </w:r>
      <w:r w:rsidRPr="00963168">
        <w:rPr>
          <w:rFonts w:ascii="Calibri" w:hAnsi="Calibri"/>
          <w:i/>
          <w:sz w:val="22"/>
        </w:rPr>
        <w:t xml:space="preserve"> porozumienia.</w:t>
      </w:r>
      <w:r w:rsidRPr="00963168">
        <w:rPr>
          <w:rStyle w:val="Odwoanieprzypisudolnego"/>
          <w:rFonts w:ascii="Calibri" w:hAnsi="Calibri"/>
          <w:i/>
          <w:sz w:val="22"/>
        </w:rPr>
        <w:footnoteReference w:id="44"/>
      </w:r>
    </w:p>
    <w:p w:rsidR="007F799B" w:rsidRPr="00963168" w:rsidRDefault="00E14485" w:rsidP="00AB06DB">
      <w:pPr>
        <w:pStyle w:val="Akapitzlist"/>
        <w:numPr>
          <w:ilvl w:val="0"/>
          <w:numId w:val="47"/>
        </w:numPr>
        <w:spacing w:before="60" w:after="60"/>
        <w:ind w:left="284" w:hanging="284"/>
        <w:jc w:val="both"/>
        <w:rPr>
          <w:rFonts w:ascii="Calibri" w:hAnsi="Calibri"/>
          <w:sz w:val="22"/>
          <w:szCs w:val="22"/>
        </w:rPr>
      </w:pPr>
      <w:r w:rsidRPr="00963168">
        <w:rPr>
          <w:rFonts w:ascii="Calibri" w:hAnsi="Calibri" w:cs="Calibri"/>
          <w:sz w:val="22"/>
          <w:szCs w:val="22"/>
        </w:rPr>
        <w:t xml:space="preserve">W przypadku, gdy Wniosek przewiduje trwałość Projektu lub rezultatów, </w:t>
      </w:r>
      <w:r w:rsidR="00C13FDB" w:rsidRPr="00963168">
        <w:rPr>
          <w:rFonts w:ascii="Calibri" w:hAnsi="Calibri" w:cs="Calibri"/>
          <w:sz w:val="22"/>
          <w:szCs w:val="22"/>
        </w:rPr>
        <w:t>o których mowa w §</w:t>
      </w:r>
      <w:r w:rsidR="00E310D0" w:rsidRPr="00963168">
        <w:rPr>
          <w:rFonts w:ascii="Calibri" w:hAnsi="Calibri" w:cs="Calibri"/>
          <w:sz w:val="22"/>
          <w:szCs w:val="22"/>
        </w:rPr>
        <w:t xml:space="preserve"> </w:t>
      </w:r>
      <w:r w:rsidR="00C13FDB" w:rsidRPr="00963168">
        <w:rPr>
          <w:rFonts w:ascii="Calibri" w:hAnsi="Calibri" w:cs="Calibri"/>
          <w:sz w:val="22"/>
          <w:szCs w:val="22"/>
        </w:rPr>
        <w:t xml:space="preserve">4 ust. 1  pkt 4 i/lub w Regulaminie konkursu, Beneficjent niezwłocznie informuje Instytucję </w:t>
      </w:r>
      <w:r w:rsidR="00E310D0" w:rsidRPr="00963168">
        <w:rPr>
          <w:rFonts w:ascii="Calibri" w:hAnsi="Calibri" w:cs="Calibri"/>
          <w:sz w:val="22"/>
          <w:szCs w:val="22"/>
        </w:rPr>
        <w:t xml:space="preserve">Pośredniczącą </w:t>
      </w:r>
      <w:r w:rsidR="00C13FDB" w:rsidRPr="00963168">
        <w:rPr>
          <w:rFonts w:ascii="Calibri" w:hAnsi="Calibri" w:cs="Calibri"/>
          <w:sz w:val="22"/>
          <w:szCs w:val="22"/>
        </w:rPr>
        <w:t xml:space="preserve">o wszelkich okolicznościach mogących powodować naruszenie trwałości projektu. Beneficjent podda się kontroli trwałości w miejscu realizacji </w:t>
      </w:r>
      <w:r w:rsidR="0085774E" w:rsidRPr="00963168">
        <w:rPr>
          <w:rFonts w:ascii="Calibri" w:hAnsi="Calibri" w:cs="Calibri"/>
          <w:sz w:val="22"/>
          <w:szCs w:val="22"/>
        </w:rPr>
        <w:t xml:space="preserve">Projektu </w:t>
      </w:r>
      <w:r w:rsidR="00C13FDB" w:rsidRPr="00963168">
        <w:rPr>
          <w:rFonts w:ascii="Calibri" w:hAnsi="Calibri" w:cs="Calibri"/>
          <w:sz w:val="22"/>
          <w:szCs w:val="22"/>
        </w:rPr>
        <w:t xml:space="preserve">na zasadach określonych w </w:t>
      </w:r>
      <w:r w:rsidR="00E310D0" w:rsidRPr="00963168">
        <w:rPr>
          <w:rFonts w:ascii="Calibri" w:hAnsi="Calibri" w:cs="Calibri"/>
          <w:sz w:val="22"/>
          <w:szCs w:val="22"/>
        </w:rPr>
        <w:t>porozumieniu</w:t>
      </w:r>
      <w:r w:rsidR="00C13FDB" w:rsidRPr="00963168">
        <w:rPr>
          <w:rFonts w:ascii="Calibri" w:hAnsi="Calibri" w:cs="Calibri"/>
          <w:sz w:val="22"/>
          <w:szCs w:val="22"/>
        </w:rPr>
        <w:t>.</w:t>
      </w:r>
      <w:r w:rsidRPr="00963168">
        <w:rPr>
          <w:rFonts w:ascii="Calibri" w:hAnsi="Calibri" w:cs="Calibri"/>
          <w:sz w:val="22"/>
          <w:szCs w:val="22"/>
        </w:rPr>
        <w:t xml:space="preserve"> </w:t>
      </w:r>
    </w:p>
    <w:p w:rsidR="007F799B" w:rsidRPr="000820C7" w:rsidRDefault="00E14485" w:rsidP="00AB06DB">
      <w:pPr>
        <w:pStyle w:val="Akapitzlist"/>
        <w:numPr>
          <w:ilvl w:val="0"/>
          <w:numId w:val="4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w:t>
      </w:r>
      <w:r w:rsidR="004B0C13">
        <w:rPr>
          <w:rFonts w:ascii="Calibri" w:hAnsi="Calibri"/>
          <w:sz w:val="22"/>
        </w:rPr>
        <w:t> </w:t>
      </w:r>
      <w:r w:rsidR="00AA3E67" w:rsidRPr="00D33A2A">
        <w:rPr>
          <w:rFonts w:ascii="Calibri" w:hAnsi="Calibri"/>
          <w:sz w:val="22"/>
        </w:rPr>
        <w:t>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Metodyka ta zostanie udostępniona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45"/>
      </w:r>
      <w:r w:rsidR="00AA3E67" w:rsidRPr="000820C7">
        <w:rPr>
          <w:rFonts w:ascii="Calibri" w:hAnsi="Calibri"/>
          <w:sz w:val="22"/>
          <w:szCs w:val="22"/>
        </w:rPr>
        <w:t>.</w:t>
      </w:r>
      <w:r w:rsidR="00335D97" w:rsidRPr="000820C7">
        <w:rPr>
          <w:rFonts w:ascii="Calibri" w:hAnsi="Calibri"/>
          <w:sz w:val="22"/>
          <w:szCs w:val="22"/>
        </w:rPr>
        <w:t xml:space="preserve"> </w:t>
      </w:r>
    </w:p>
    <w:p w:rsidR="007F799B" w:rsidRPr="000820C7" w:rsidRDefault="00A70E7A" w:rsidP="00D33A2A">
      <w:pPr>
        <w:pStyle w:val="Akapitzlist"/>
        <w:numPr>
          <w:ilvl w:val="0"/>
          <w:numId w:val="47"/>
        </w:numPr>
        <w:spacing w:after="60"/>
        <w:ind w:left="284" w:hanging="284"/>
        <w:jc w:val="both"/>
        <w:rPr>
          <w:rFonts w:ascii="Calibri" w:hAnsi="Calibri"/>
          <w:sz w:val="22"/>
          <w:szCs w:val="22"/>
        </w:rPr>
      </w:pPr>
      <w:r w:rsidRPr="000820C7">
        <w:rPr>
          <w:rFonts w:ascii="Calibri" w:hAnsi="Calibri" w:cs="Calibri"/>
          <w:sz w:val="22"/>
          <w:szCs w:val="22"/>
        </w:rPr>
        <w:lastRenderedPageBreak/>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552BD7" w:rsidRPr="000820C7">
        <w:rPr>
          <w:rFonts w:ascii="Calibri" w:hAnsi="Calibri" w:cs="Calibri"/>
          <w:sz w:val="22"/>
          <w:szCs w:val="22"/>
        </w:rPr>
        <w:t xml:space="preserve">8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92234A" w:rsidRPr="000672C0">
        <w:rPr>
          <w:rFonts w:ascii="Calibri" w:eastAsia="Calibri" w:hAnsi="Calibri"/>
          <w:i/>
          <w:strike/>
          <w:sz w:val="22"/>
        </w:rPr>
        <w:t>oraz dokumentów, o których mowa w § 7 ust. 4 porozumienia</w:t>
      </w:r>
      <w:r w:rsidR="0092234A" w:rsidRPr="000672C0">
        <w:rPr>
          <w:rFonts w:ascii="Calibri" w:eastAsia="Calibri" w:hAnsi="Calibri" w:cs="Calibri"/>
          <w:strike/>
          <w:sz w:val="22"/>
          <w:szCs w:val="22"/>
          <w:vertAlign w:val="superscript"/>
          <w:lang w:eastAsia="en-US"/>
        </w:rPr>
        <w:footnoteReference w:id="46"/>
      </w:r>
      <w:r w:rsidR="00125B1C" w:rsidRPr="00687477">
        <w:rPr>
          <w:rFonts w:ascii="Calibri" w:eastAsia="Calibri" w:hAnsi="Calibri" w:cs="Calibri"/>
          <w:sz w:val="22"/>
          <w:szCs w:val="22"/>
          <w:lang w:eastAsia="en-US"/>
        </w:rPr>
        <w:t>.</w:t>
      </w:r>
    </w:p>
    <w:p w:rsidR="00FE5959" w:rsidRPr="00D85C8F" w:rsidRDefault="00FE5959" w:rsidP="00AB06DB">
      <w:pPr>
        <w:pStyle w:val="Akapitzlist"/>
        <w:numPr>
          <w:ilvl w:val="0"/>
          <w:numId w:val="4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rsidR="00BA6939" w:rsidRPr="00687477" w:rsidRDefault="00BA6939" w:rsidP="00BA6939">
      <w:pPr>
        <w:pStyle w:val="Akapitzlist"/>
        <w:numPr>
          <w:ilvl w:val="0"/>
          <w:numId w:val="47"/>
        </w:numPr>
        <w:spacing w:before="60" w:after="60"/>
        <w:ind w:left="284" w:hanging="284"/>
        <w:jc w:val="both"/>
        <w:rPr>
          <w:rFonts w:ascii="Calibri" w:hAnsi="Calibri"/>
          <w:i/>
          <w:sz w:val="22"/>
        </w:rPr>
      </w:pPr>
      <w:r w:rsidRPr="00687477">
        <w:rPr>
          <w:rFonts w:ascii="Calibri" w:hAnsi="Calibri"/>
          <w:i/>
          <w:sz w:val="22"/>
        </w:rPr>
        <w:t xml:space="preserve">W przypadku rozliczania w danym wniosku o płatność kwoty ryczałtowej, Beneficjent załącza </w:t>
      </w:r>
      <w:r w:rsidRPr="00687477">
        <w:rPr>
          <w:rFonts w:ascii="Calibri" w:hAnsi="Calibri"/>
          <w:i/>
          <w:spacing w:val="-4"/>
          <w:sz w:val="22"/>
        </w:rPr>
        <w:t>dokumenty,</w:t>
      </w:r>
      <w:r w:rsidRPr="00687477">
        <w:rPr>
          <w:rFonts w:ascii="Calibri" w:hAnsi="Calibri"/>
          <w:i/>
          <w:spacing w:val="-4"/>
        </w:rPr>
        <w:t xml:space="preserve"> o </w:t>
      </w:r>
      <w:r w:rsidRPr="00687477">
        <w:rPr>
          <w:rFonts w:ascii="Calibri" w:hAnsi="Calibri"/>
          <w:i/>
          <w:spacing w:val="-4"/>
          <w:sz w:val="22"/>
        </w:rPr>
        <w:t>których mowa w § 8 ust. 3 porozumienia.</w:t>
      </w:r>
      <w:r w:rsidRPr="001D2152">
        <w:rPr>
          <w:rFonts w:ascii="Calibri" w:eastAsia="Calibri" w:hAnsi="Calibri"/>
          <w:i/>
          <w:strike/>
          <w:spacing w:val="-4"/>
          <w:sz w:val="22"/>
        </w:rPr>
        <w:t xml:space="preserve"> </w:t>
      </w:r>
      <w:r w:rsidR="0092234A" w:rsidRPr="000672C0">
        <w:rPr>
          <w:rFonts w:ascii="Calibri" w:hAnsi="Calibri"/>
          <w:i/>
          <w:strike/>
          <w:spacing w:val="-4"/>
          <w:sz w:val="22"/>
        </w:rPr>
        <w:t>W przypadku rozliczania w danym wniosku</w:t>
      </w:r>
      <w:r w:rsidR="0092234A" w:rsidRPr="000672C0">
        <w:rPr>
          <w:rFonts w:ascii="Calibri" w:hAnsi="Calibri"/>
          <w:i/>
          <w:strike/>
          <w:sz w:val="22"/>
        </w:rPr>
        <w:t xml:space="preserve"> o płatność stawki jednostkowej, Beneficjent załącza dokumenty, o których mowa w § 7 ust. 4 porozumienia.</w:t>
      </w:r>
      <w:r w:rsidR="0092234A" w:rsidRPr="000672C0">
        <w:rPr>
          <w:rFonts w:ascii="Calibri" w:hAnsi="Calibri"/>
          <w:i/>
          <w:strike/>
          <w:sz w:val="22"/>
          <w:vertAlign w:val="superscript"/>
        </w:rPr>
        <w:footnoteReference w:id="47"/>
      </w:r>
    </w:p>
    <w:p w:rsidR="00BA6939" w:rsidRPr="00687477" w:rsidRDefault="00BA6939" w:rsidP="00BA6939">
      <w:pPr>
        <w:pStyle w:val="Akapitzlist"/>
        <w:numPr>
          <w:ilvl w:val="0"/>
          <w:numId w:val="47"/>
        </w:numPr>
        <w:spacing w:before="60" w:after="60"/>
        <w:ind w:left="284" w:hanging="284"/>
        <w:jc w:val="both"/>
        <w:rPr>
          <w:rFonts w:ascii="Calibri" w:hAnsi="Calibri"/>
          <w:sz w:val="22"/>
        </w:rPr>
      </w:pPr>
      <w:r w:rsidRPr="00687477">
        <w:rPr>
          <w:rFonts w:ascii="Calibri" w:hAnsi="Calibri"/>
          <w:i/>
          <w:spacing w:val="-6"/>
          <w:sz w:val="22"/>
        </w:rPr>
        <w:t xml:space="preserve">Nie później niż wraz z końcowym wnioskiem o płatność Beneficjent rozlicza kwoty ryczałtowe, </w:t>
      </w:r>
      <w:r w:rsidRPr="000C2F0B">
        <w:rPr>
          <w:rFonts w:ascii="Calibri" w:hAnsi="Calibri" w:cs="Calibri"/>
          <w:i/>
          <w:spacing w:val="-6"/>
          <w:sz w:val="22"/>
          <w:szCs w:val="22"/>
        </w:rPr>
        <w:t xml:space="preserve">o </w:t>
      </w:r>
      <w:r w:rsidRPr="00687477">
        <w:rPr>
          <w:rFonts w:ascii="Calibri" w:hAnsi="Calibri"/>
          <w:i/>
          <w:spacing w:val="-6"/>
          <w:sz w:val="22"/>
        </w:rPr>
        <w:t>których</w:t>
      </w:r>
      <w:r w:rsidRPr="00687477">
        <w:rPr>
          <w:rFonts w:ascii="Calibri" w:hAnsi="Calibri"/>
          <w:i/>
          <w:sz w:val="22"/>
        </w:rPr>
        <w:t xml:space="preserve"> mowa w § 8</w:t>
      </w:r>
      <w:r w:rsidRPr="00687477">
        <w:rPr>
          <w:rFonts w:ascii="Calibri" w:hAnsi="Calibri"/>
          <w:i/>
        </w:rPr>
        <w:t xml:space="preserve"> </w:t>
      </w:r>
      <w:r w:rsidRPr="00687477">
        <w:rPr>
          <w:rFonts w:ascii="Calibri" w:hAnsi="Calibri"/>
          <w:i/>
          <w:sz w:val="22"/>
        </w:rPr>
        <w:t>ust. 1 porozumienia</w:t>
      </w:r>
      <w:r w:rsidRPr="000820C7">
        <w:rPr>
          <w:rFonts w:ascii="Calibri" w:hAnsi="Calibri" w:cs="Calibri"/>
          <w:i/>
        </w:rPr>
        <w:t>.</w:t>
      </w:r>
      <w:r w:rsidRPr="00687477">
        <w:rPr>
          <w:rStyle w:val="Odwoanieprzypisudolnego"/>
          <w:rFonts w:ascii="Calibri" w:hAnsi="Calibri"/>
          <w:i/>
          <w:sz w:val="22"/>
        </w:rPr>
        <w:footnoteReference w:id="48"/>
      </w:r>
    </w:p>
    <w:p w:rsidR="007F799B" w:rsidRPr="00046F89" w:rsidRDefault="00E14485" w:rsidP="00AB06DB">
      <w:pPr>
        <w:pStyle w:val="Akapitzlist"/>
        <w:numPr>
          <w:ilvl w:val="0"/>
          <w:numId w:val="4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49"/>
      </w:r>
      <w:r w:rsidRPr="00046F89">
        <w:rPr>
          <w:rFonts w:ascii="Calibri" w:hAnsi="Calibri" w:cs="Calibri"/>
          <w:sz w:val="22"/>
          <w:szCs w:val="22"/>
        </w:rPr>
        <w:t>.</w:t>
      </w:r>
    </w:p>
    <w:p w:rsidR="00BA6939" w:rsidRPr="00046F89" w:rsidRDefault="00BA6939" w:rsidP="00BA6939">
      <w:pPr>
        <w:pStyle w:val="Akapitzlist"/>
        <w:numPr>
          <w:ilvl w:val="0"/>
          <w:numId w:val="4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rsidR="00AB06DB" w:rsidRPr="00A22C53" w:rsidRDefault="00AB06DB" w:rsidP="00687477">
      <w:pPr>
        <w:pStyle w:val="Akapitzlist"/>
        <w:spacing w:before="60" w:after="60"/>
        <w:ind w:left="284"/>
        <w:jc w:val="both"/>
      </w:pPr>
    </w:p>
    <w:p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rsidR="00E14485" w:rsidRPr="00963168" w:rsidRDefault="00E14485" w:rsidP="00687477">
      <w:pPr>
        <w:numPr>
          <w:ilvl w:val="0"/>
          <w:numId w:val="28"/>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 xml:space="preserve">otrzymania.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przez Instytucję </w:t>
      </w:r>
      <w:r w:rsidR="00AF345A" w:rsidRPr="000C2F0B">
        <w:rPr>
          <w:rFonts w:eastAsia="Times New Roman" w:cs="Calibri"/>
          <w:lang w:eastAsia="pl-PL"/>
        </w:rPr>
        <w:t>Pośrednicz</w:t>
      </w:r>
      <w:r w:rsidRPr="000C2F0B">
        <w:rPr>
          <w:rFonts w:eastAsia="Times New Roman" w:cs="Calibri"/>
          <w:lang w:eastAsia="pl-PL"/>
        </w:rPr>
        <w:t xml:space="preserve">ącą na </w:t>
      </w:r>
      <w:r w:rsidR="00922C8B" w:rsidRPr="000C2F0B">
        <w:rPr>
          <w:rFonts w:eastAsia="Times New Roman" w:cs="Calibri"/>
          <w:lang w:eastAsia="pl-PL"/>
        </w:rPr>
        <w:t xml:space="preserve">dokonanie </w:t>
      </w:r>
      <w:r w:rsidR="00922C8B" w:rsidRPr="00963168">
        <w:rPr>
          <w:rFonts w:eastAsia="Times New Roman" w:cs="Calibri"/>
          <w:lang w:eastAsia="pl-PL"/>
        </w:rPr>
        <w:t>czynności kontrolny</w:t>
      </w:r>
      <w:r w:rsidR="00345417" w:rsidRPr="00963168">
        <w:rPr>
          <w:rFonts w:eastAsia="Times New Roman" w:cs="Calibri"/>
          <w:lang w:eastAsia="pl-PL"/>
        </w:rPr>
        <w:t xml:space="preserve">ch,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t>
      </w:r>
      <w:r w:rsidRPr="00963631">
        <w:rPr>
          <w:rFonts w:cs="Calibri"/>
        </w:rPr>
        <w:t xml:space="preserve">w </w:t>
      </w:r>
      <w:r w:rsidR="00B87BFF" w:rsidRPr="00963631">
        <w:rPr>
          <w:rFonts w:cs="Calibri"/>
        </w:rPr>
        <w:t xml:space="preserve">§ </w:t>
      </w:r>
      <w:r w:rsidR="00BA6939" w:rsidRPr="00963631">
        <w:rPr>
          <w:rFonts w:cs="Calibri"/>
        </w:rPr>
        <w:t xml:space="preserve">20 </w:t>
      </w:r>
      <w:r w:rsidR="000D6744" w:rsidRPr="00963631">
        <w:rPr>
          <w:rFonts w:cs="Calibri"/>
        </w:rPr>
        <w:t xml:space="preserve">ust. </w:t>
      </w:r>
      <w:r w:rsidR="00F54691" w:rsidRPr="00963631">
        <w:rPr>
          <w:rFonts w:cs="Calibri"/>
        </w:rPr>
        <w:t>1</w:t>
      </w:r>
      <w:r w:rsidR="00C16995" w:rsidRPr="00963631">
        <w:rPr>
          <w:rFonts w:cs="Calibri"/>
        </w:rPr>
        <w:t>4</w:t>
      </w:r>
      <w:r w:rsidR="001A6A89" w:rsidRPr="00963631">
        <w:rPr>
          <w:rFonts w:cs="Calibri"/>
        </w:rPr>
        <w:t xml:space="preserve"> </w:t>
      </w:r>
      <w:r w:rsidR="00E570F9" w:rsidRPr="00963631">
        <w:rPr>
          <w:rFonts w:cs="Calibri"/>
        </w:rPr>
        <w:t>porozumienia</w:t>
      </w:r>
      <w:r w:rsidR="00235745" w:rsidRPr="00963168">
        <w:rPr>
          <w:rFonts w:cs="Calibri"/>
        </w:rPr>
        <w:t>.</w:t>
      </w:r>
    </w:p>
    <w:p w:rsidR="00E14485" w:rsidRPr="00963168" w:rsidRDefault="00E14485" w:rsidP="00B56F31">
      <w:pPr>
        <w:numPr>
          <w:ilvl w:val="0"/>
          <w:numId w:val="28"/>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0"/>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rsidR="00BA6939" w:rsidRPr="00963168" w:rsidRDefault="00BA6939" w:rsidP="00687477">
      <w:pPr>
        <w:numPr>
          <w:ilvl w:val="0"/>
          <w:numId w:val="28"/>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Bieg terminu weryfikacji, o którym mowa w ust. 1 ulega zawieszeniu do dnia przekazania przez Beneficjenta do Instytucji Pośredniczącej dokumentów, o których mowa w ust. 4 i § 11 ust. 6 i 8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p>
    <w:p w:rsidR="00E14485" w:rsidRPr="000820C7" w:rsidRDefault="00E86E18" w:rsidP="00687477">
      <w:pPr>
        <w:numPr>
          <w:ilvl w:val="0"/>
          <w:numId w:val="28"/>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dokumentów dotyczących Projektu.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rsidR="00E14485" w:rsidRPr="000820C7" w:rsidRDefault="00E14485" w:rsidP="00687477">
      <w:pPr>
        <w:numPr>
          <w:ilvl w:val="0"/>
          <w:numId w:val="28"/>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lastRenderedPageBreak/>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rsidR="00E14485" w:rsidRPr="000820C7" w:rsidRDefault="00E14485" w:rsidP="00687477">
      <w:pPr>
        <w:numPr>
          <w:ilvl w:val="0"/>
          <w:numId w:val="28"/>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rsidR="00CC7B8D" w:rsidRPr="00BF3BEC" w:rsidRDefault="00E14485" w:rsidP="005E7C6D">
      <w:pPr>
        <w:numPr>
          <w:ilvl w:val="1"/>
          <w:numId w:val="28"/>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które zostały uznane za niekwalifikowalne wraz z uzasadnieniem;</w:t>
      </w:r>
    </w:p>
    <w:p w:rsidR="00E14485" w:rsidRPr="00BF3BEC" w:rsidRDefault="00E14485" w:rsidP="00B56F31">
      <w:pPr>
        <w:numPr>
          <w:ilvl w:val="1"/>
          <w:numId w:val="28"/>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51"/>
      </w:r>
      <w:r w:rsidRPr="00BF3BEC">
        <w:rPr>
          <w:rFonts w:cs="Calibri"/>
        </w:rPr>
        <w:t xml:space="preserve"> wynikającą z pomniejszenia kwoty wydatków rozliczanych we wniosku o płatność o wydatki </w:t>
      </w:r>
      <w:r w:rsidRPr="00B56F31">
        <w:rPr>
          <w:spacing w:val="-6"/>
        </w:rPr>
        <w:t xml:space="preserve">niekwalifikowalne,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rsidR="00E14485" w:rsidRPr="000820C7" w:rsidRDefault="00E14485" w:rsidP="00B56F31">
      <w:pPr>
        <w:numPr>
          <w:ilvl w:val="0"/>
          <w:numId w:val="28"/>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E86E18" w:rsidRPr="00B56F31">
        <w:rPr>
          <w:spacing w:val="-4"/>
        </w:rPr>
        <w:t xml:space="preserve">pkt 1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niekwalifikowalnych.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niekwalifikowalnych, stosuje się § </w:t>
      </w:r>
      <w:r w:rsidR="0028065B" w:rsidRPr="000820C7">
        <w:rPr>
          <w:rFonts w:cs="Calibri"/>
        </w:rPr>
        <w:t xml:space="preserve">14 </w:t>
      </w:r>
      <w:r w:rsidR="00B64D30" w:rsidRPr="000820C7">
        <w:rPr>
          <w:rFonts w:cs="Calibri"/>
        </w:rPr>
        <w:t>porozumienia</w:t>
      </w:r>
      <w:r w:rsidRPr="000820C7">
        <w:rPr>
          <w:rFonts w:cs="Calibri"/>
        </w:rPr>
        <w:t>.</w:t>
      </w:r>
    </w:p>
    <w:p w:rsidR="00E14485" w:rsidRPr="000820C7" w:rsidRDefault="00E14485" w:rsidP="00B56F31">
      <w:pPr>
        <w:numPr>
          <w:ilvl w:val="0"/>
          <w:numId w:val="28"/>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rsidR="00792846" w:rsidRPr="00B241B2" w:rsidRDefault="00792846" w:rsidP="00792846">
      <w:pPr>
        <w:numPr>
          <w:ilvl w:val="0"/>
          <w:numId w:val="28"/>
        </w:numPr>
        <w:spacing w:before="60" w:after="60" w:line="240" w:lineRule="auto"/>
        <w:ind w:left="284" w:hanging="284"/>
        <w:jc w:val="both"/>
        <w:rPr>
          <w:rFonts w:cs="Calibri"/>
        </w:rPr>
      </w:pPr>
      <w:r w:rsidRPr="00B241B2">
        <w:rPr>
          <w:rFonts w:cs="Arial"/>
          <w:i/>
        </w:rPr>
        <w:t>Po zakończeniu Projektu Beneficjent zobowiązuje się przekazać w terminie … dni kalendarzowych ostateczne dane na temat realizacji wskaźnik</w:t>
      </w:r>
      <w:r w:rsidR="00901E3B">
        <w:rPr>
          <w:rFonts w:asciiTheme="minorHAnsi" w:hAnsiTheme="minorHAnsi"/>
          <w:i/>
        </w:rPr>
        <w:t>ów rezultatu bezpośredniego określonych we Wniosku</w:t>
      </w:r>
      <w:r w:rsidR="00901E3B" w:rsidRPr="00B241B2" w:rsidDel="00901E3B">
        <w:rPr>
          <w:rFonts w:cs="Arial"/>
          <w:i/>
        </w:rPr>
        <w:t xml:space="preserve"> </w:t>
      </w:r>
      <w:r w:rsidRPr="00B241B2">
        <w:rPr>
          <w:rFonts w:cs="Arial"/>
          <w:i/>
        </w:rPr>
        <w:t xml:space="preserve"> </w:t>
      </w:r>
      <w:r w:rsidR="0092234A" w:rsidRPr="000672C0">
        <w:rPr>
          <w:rFonts w:cs="Arial"/>
          <w:i/>
          <w:strike/>
        </w:rPr>
        <w:t>oraz w terminie …. dni kalendarzowych (o ile dotyczy) ostateczne dane dotyczące  stopnia spełnienia kryterium efektywności zatrudnieniowej i efektywności społecznej</w:t>
      </w:r>
      <w:r w:rsidRPr="00B241B2">
        <w:rPr>
          <w:rFonts w:cs="Arial"/>
          <w:i/>
        </w:rPr>
        <w:t>, czym jest uwarunkowane  zatwierdzenie końcowego wniosku o płatność i rozliczenie Projektu.</w:t>
      </w:r>
      <w:r w:rsidRPr="00471196">
        <w:rPr>
          <w:rFonts w:cs="Calibri"/>
          <w:i/>
          <w:vertAlign w:val="superscript"/>
        </w:rPr>
        <w:footnoteReference w:id="52"/>
      </w:r>
    </w:p>
    <w:p w:rsidR="005E7C6D" w:rsidRPr="000820C7" w:rsidRDefault="005E7C6D" w:rsidP="005E7C6D">
      <w:pPr>
        <w:spacing w:before="60" w:after="60" w:line="240" w:lineRule="auto"/>
        <w:ind w:left="284"/>
        <w:jc w:val="both"/>
        <w:rPr>
          <w:rFonts w:cs="Calibri"/>
        </w:rPr>
      </w:pPr>
    </w:p>
    <w:p w:rsidR="00E14485" w:rsidRPr="000820C7" w:rsidRDefault="00E14485" w:rsidP="004C19C0">
      <w:pPr>
        <w:spacing w:after="120" w:line="240" w:lineRule="auto"/>
        <w:jc w:val="center"/>
        <w:rPr>
          <w:rFonts w:cs="Calibri"/>
          <w:b/>
        </w:rPr>
      </w:pPr>
      <w:r w:rsidRPr="000820C7">
        <w:rPr>
          <w:rFonts w:cs="Calibri"/>
          <w:b/>
        </w:rPr>
        <w:t>Dochód</w:t>
      </w:r>
    </w:p>
    <w:p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wniosku</w:t>
      </w:r>
      <w:r w:rsidR="00B64D30" w:rsidRPr="000820C7">
        <w:rPr>
          <w:rFonts w:cs="Calibri"/>
          <w:vertAlign w:val="superscript"/>
        </w:rPr>
        <w:footnoteReference w:id="53"/>
      </w:r>
      <w:r w:rsidRPr="000820C7">
        <w:rPr>
          <w:rFonts w:cs="Calibri"/>
        </w:rPr>
        <w:t>.</w:t>
      </w:r>
    </w:p>
    <w:p w:rsidR="00FD7857" w:rsidRDefault="00FD7857" w:rsidP="00FD7857">
      <w:pPr>
        <w:spacing w:before="60" w:after="60" w:line="240" w:lineRule="auto"/>
        <w:ind w:left="284"/>
        <w:jc w:val="both"/>
        <w:rPr>
          <w:rFonts w:cs="Calibri"/>
        </w:rPr>
      </w:pPr>
    </w:p>
    <w:p w:rsidR="000672C0" w:rsidRDefault="000672C0" w:rsidP="00FD7857">
      <w:pPr>
        <w:spacing w:before="60" w:after="60" w:line="240" w:lineRule="auto"/>
        <w:ind w:left="284"/>
        <w:jc w:val="both"/>
        <w:rPr>
          <w:rFonts w:cs="Calibri"/>
        </w:rPr>
      </w:pPr>
    </w:p>
    <w:p w:rsidR="000672C0" w:rsidRPr="000820C7" w:rsidRDefault="000672C0" w:rsidP="00FD7857">
      <w:pPr>
        <w:spacing w:before="60" w:after="60" w:line="240" w:lineRule="auto"/>
        <w:ind w:left="284"/>
        <w:jc w:val="both"/>
        <w:rPr>
          <w:rFonts w:cs="Calibri"/>
        </w:rPr>
      </w:pPr>
    </w:p>
    <w:p w:rsidR="00E14485" w:rsidRPr="000820C7" w:rsidRDefault="00E14485" w:rsidP="004C19C0">
      <w:pPr>
        <w:spacing w:after="120" w:line="240" w:lineRule="auto"/>
        <w:jc w:val="center"/>
        <w:rPr>
          <w:rFonts w:cs="Calibri"/>
          <w:b/>
        </w:rPr>
      </w:pPr>
      <w:r w:rsidRPr="000820C7">
        <w:rPr>
          <w:rFonts w:cs="Calibri"/>
          <w:b/>
        </w:rPr>
        <w:t xml:space="preserve">Nieprawidłowości </w:t>
      </w:r>
    </w:p>
    <w:p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rsidR="0083084A" w:rsidRPr="000820C7" w:rsidRDefault="0083084A" w:rsidP="00B56F31">
      <w:pPr>
        <w:numPr>
          <w:ilvl w:val="0"/>
          <w:numId w:val="140"/>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rsidR="0083084A" w:rsidRPr="000820C7" w:rsidRDefault="0083084A" w:rsidP="00B56F31">
      <w:pPr>
        <w:numPr>
          <w:ilvl w:val="0"/>
          <w:numId w:val="140"/>
        </w:numPr>
        <w:spacing w:before="60" w:after="60" w:line="240" w:lineRule="auto"/>
        <w:jc w:val="both"/>
        <w:rPr>
          <w:rFonts w:cs="Calibri"/>
        </w:rPr>
      </w:pPr>
      <w:r w:rsidRPr="000820C7">
        <w:rPr>
          <w:rFonts w:cs="Calibri"/>
        </w:rPr>
        <w:lastRenderedPageBreak/>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rsidR="0083084A" w:rsidRPr="00B56F31" w:rsidRDefault="0083084A" w:rsidP="00B56F31">
      <w:pPr>
        <w:numPr>
          <w:ilvl w:val="0"/>
          <w:numId w:val="140"/>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54"/>
      </w:r>
      <w:r w:rsidRPr="00B56F31">
        <w:rPr>
          <w:i/>
        </w:rPr>
        <w:t>.</w:t>
      </w:r>
    </w:p>
    <w:p w:rsidR="00824501" w:rsidRDefault="00824501" w:rsidP="00B56F31">
      <w:pPr>
        <w:spacing w:after="120" w:line="240" w:lineRule="auto"/>
        <w:jc w:val="center"/>
        <w:rPr>
          <w:rFonts w:cs="Calibri"/>
        </w:rPr>
      </w:pPr>
    </w:p>
    <w:p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rsidR="00046D10" w:rsidRPr="000820C7"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ulega pomniejszeniu o kwotę nieprawidłowości. Pomniejszeniu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C2217D" w:rsidRPr="000820C7">
        <w:rPr>
          <w:rFonts w:ascii="Calibri" w:hAnsi="Calibri" w:cs="Calibri"/>
          <w:sz w:val="22"/>
          <w:szCs w:val="22"/>
        </w:rPr>
        <w:t>pkt 1</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rsidR="00046D10" w:rsidRPr="000820C7" w:rsidRDefault="00E14485"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rsidR="00087CE7" w:rsidRPr="000820C7" w:rsidRDefault="00087CE7" w:rsidP="00B87416">
      <w:pPr>
        <w:pStyle w:val="Akapitzlist"/>
        <w:numPr>
          <w:ilvl w:val="0"/>
          <w:numId w:val="50"/>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rsidR="004801EE" w:rsidRPr="000820C7" w:rsidRDefault="004801EE" w:rsidP="005E7C6D">
      <w:pPr>
        <w:spacing w:before="60" w:after="60" w:line="240" w:lineRule="auto"/>
        <w:jc w:val="both"/>
        <w:rPr>
          <w:rFonts w:cs="Calibri"/>
        </w:rPr>
      </w:pPr>
    </w:p>
    <w:p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rsidR="00AF193D" w:rsidRPr="000820C7" w:rsidRDefault="00AF193D" w:rsidP="00B87416">
      <w:pPr>
        <w:numPr>
          <w:ilvl w:val="1"/>
          <w:numId w:val="10"/>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zgodnie z aktualną wersją Podręcznika Beneficjenta</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w:t>
      </w:r>
      <w:r w:rsidR="00BF3BEC">
        <w:br/>
      </w:r>
      <w:r w:rsidRPr="000820C7">
        <w:t xml:space="preserve">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rsidR="00AF193D" w:rsidRPr="000820C7" w:rsidRDefault="00AF193D" w:rsidP="005E7C6D">
      <w:pPr>
        <w:numPr>
          <w:ilvl w:val="1"/>
          <w:numId w:val="17"/>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rsidR="00AF193D" w:rsidRPr="000820C7" w:rsidRDefault="00AF193D" w:rsidP="005E7C6D">
      <w:pPr>
        <w:numPr>
          <w:ilvl w:val="1"/>
          <w:numId w:val="17"/>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rsidR="00AF193D" w:rsidRPr="000820C7" w:rsidRDefault="00AF193D" w:rsidP="005E7C6D">
      <w:pPr>
        <w:numPr>
          <w:ilvl w:val="1"/>
          <w:numId w:val="17"/>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rsidR="00AF193D" w:rsidRPr="000820C7" w:rsidRDefault="00AF193D" w:rsidP="005E7C6D">
      <w:pPr>
        <w:numPr>
          <w:ilvl w:val="1"/>
          <w:numId w:val="17"/>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rsidR="00AF193D" w:rsidRPr="000820C7" w:rsidRDefault="00AF193D" w:rsidP="005E7C6D">
      <w:pPr>
        <w:numPr>
          <w:ilvl w:val="1"/>
          <w:numId w:val="17"/>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 i 5</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55"/>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rsidR="00C3676E" w:rsidRPr="00963168" w:rsidRDefault="00AF193D" w:rsidP="004735DC">
      <w:pPr>
        <w:pStyle w:val="Default"/>
        <w:numPr>
          <w:ilvl w:val="0"/>
          <w:numId w:val="10"/>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xml:space="preserve">. Wnioski osób uprawnionych stanowią załącznik nr 13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w:t>
      </w:r>
      <w:r w:rsidRPr="00963168">
        <w:rPr>
          <w:rFonts w:ascii="Calibri" w:hAnsi="Calibri"/>
          <w:color w:val="auto"/>
          <w:sz w:val="22"/>
          <w:szCs w:val="22"/>
        </w:rPr>
        <w:lastRenderedPageBreak/>
        <w:t>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rsidR="00D76191" w:rsidRPr="00963168" w:rsidRDefault="00C3676E" w:rsidP="00843A75">
      <w:pPr>
        <w:pStyle w:val="Default"/>
        <w:numPr>
          <w:ilvl w:val="0"/>
          <w:numId w:val="10"/>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rsidR="00C3676E" w:rsidRPr="00963168" w:rsidRDefault="00C3676E" w:rsidP="00843A75">
      <w:pPr>
        <w:pStyle w:val="Default"/>
        <w:numPr>
          <w:ilvl w:val="0"/>
          <w:numId w:val="10"/>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eneficjent zapewnia, że osoby, o których mowa w ust. 2, wykorzystują profil zaufany e</w:t>
      </w:r>
      <w:r w:rsidR="00F54691" w:rsidRPr="00963168">
        <w:rPr>
          <w:rFonts w:ascii="Calibri" w:hAnsi="Calibri"/>
          <w:sz w:val="22"/>
        </w:rPr>
        <w:t>-</w:t>
      </w:r>
      <w:r w:rsidR="00AF193D" w:rsidRPr="00963168">
        <w:rPr>
          <w:rFonts w:ascii="Calibri" w:hAnsi="Calibri"/>
          <w:sz w:val="22"/>
        </w:rPr>
        <w:t xml:space="preserve">PUAP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56"/>
      </w:r>
      <w:r w:rsidRPr="00963168">
        <w:rPr>
          <w:rFonts w:ascii="Calibri" w:hAnsi="Calibri"/>
          <w:sz w:val="22"/>
        </w:rPr>
        <w:t>.</w:t>
      </w:r>
    </w:p>
    <w:p w:rsidR="00AF193D" w:rsidRPr="00A22C53" w:rsidRDefault="00AF193D" w:rsidP="00843A75">
      <w:pPr>
        <w:pStyle w:val="Default"/>
        <w:numPr>
          <w:ilvl w:val="0"/>
          <w:numId w:val="10"/>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e</w:t>
      </w:r>
      <w:r w:rsidR="00F54691" w:rsidRPr="00963168">
        <w:rPr>
          <w:rFonts w:ascii="Calibri" w:hAnsi="Calibri"/>
          <w:sz w:val="22"/>
        </w:rPr>
        <w:t>-</w:t>
      </w:r>
      <w:r w:rsidRPr="00963168">
        <w:rPr>
          <w:rFonts w:ascii="Calibri" w:hAnsi="Calibri"/>
          <w:sz w:val="22"/>
        </w:rPr>
        <w:t>PUAP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57"/>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58"/>
      </w:r>
      <w:r w:rsidRPr="00FB44C5">
        <w:rPr>
          <w:rFonts w:ascii="Calibri" w:hAnsi="Calibri"/>
          <w:sz w:val="22"/>
        </w:rPr>
        <w:t>.</w:t>
      </w:r>
    </w:p>
    <w:p w:rsidR="00E0570C" w:rsidRPr="00A22C53" w:rsidRDefault="00E0570C" w:rsidP="00843A75">
      <w:pPr>
        <w:pStyle w:val="Default"/>
        <w:numPr>
          <w:ilvl w:val="0"/>
          <w:numId w:val="10"/>
        </w:numPr>
        <w:tabs>
          <w:tab w:val="clear" w:pos="360"/>
          <w:tab w:val="num" w:pos="284"/>
        </w:tabs>
        <w:spacing w:before="60" w:after="60"/>
        <w:ind w:left="284" w:hanging="284"/>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aktualnej wersji Podręcznika Beneficjenta</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rsidR="00AF193D" w:rsidRPr="00A22C53" w:rsidRDefault="00AF193D" w:rsidP="00843A75">
      <w:pPr>
        <w:pStyle w:val="Default"/>
        <w:numPr>
          <w:ilvl w:val="0"/>
          <w:numId w:val="10"/>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rsidR="00AF193D" w:rsidRPr="00A22C53" w:rsidRDefault="00AF193D" w:rsidP="00843A75">
      <w:pPr>
        <w:pStyle w:val="Default"/>
        <w:numPr>
          <w:ilvl w:val="0"/>
          <w:numId w:val="10"/>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59"/>
      </w:r>
      <w:r w:rsidRPr="00FB44C5">
        <w:rPr>
          <w:rFonts w:ascii="Calibri" w:hAnsi="Calibri"/>
          <w:sz w:val="22"/>
        </w:rPr>
        <w:t xml:space="preserve"> </w:t>
      </w:r>
    </w:p>
    <w:p w:rsidR="00BC03A4" w:rsidRPr="00963168" w:rsidRDefault="00BC03A4" w:rsidP="00843A75">
      <w:pPr>
        <w:pStyle w:val="Default"/>
        <w:numPr>
          <w:ilvl w:val="0"/>
          <w:numId w:val="10"/>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FB44C5" w:rsidRPr="00963168">
        <w:rPr>
          <w:rStyle w:val="Odwoanieprzypisudolnego"/>
          <w:rFonts w:asciiTheme="minorHAnsi" w:hAnsiTheme="minorHAnsi" w:cs="Calibri"/>
          <w:sz w:val="22"/>
          <w:szCs w:val="22"/>
        </w:rPr>
        <w:footnoteReference w:id="60"/>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r w:rsidR="00FB44C5" w:rsidRPr="00963168">
        <w:rPr>
          <w:rStyle w:val="Odwoanieprzypisudolnego"/>
          <w:rFonts w:ascii="Calibri" w:hAnsi="Calibri"/>
          <w:sz w:val="22"/>
        </w:rPr>
        <w:footnoteReference w:id="61"/>
      </w:r>
      <w:r w:rsidRPr="00963168">
        <w:rPr>
          <w:rFonts w:ascii="Calibri" w:hAnsi="Calibri"/>
          <w:sz w:val="22"/>
        </w:rPr>
        <w:t>:</w:t>
      </w:r>
    </w:p>
    <w:p w:rsidR="00BC03A4" w:rsidRPr="00963168" w:rsidRDefault="00BC03A4" w:rsidP="005E7C6D">
      <w:pPr>
        <w:numPr>
          <w:ilvl w:val="1"/>
          <w:numId w:val="45"/>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rsidR="00BC03A4" w:rsidRPr="00963168" w:rsidRDefault="00BC03A4" w:rsidP="005E7C6D">
      <w:pPr>
        <w:numPr>
          <w:ilvl w:val="1"/>
          <w:numId w:val="45"/>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rojekcie, wymiar czasu pracy oraz godziny pracy, jeśli zostały określone;</w:t>
      </w:r>
    </w:p>
    <w:p w:rsidR="00C03526" w:rsidRPr="00963168" w:rsidRDefault="00BC03A4" w:rsidP="005E7C6D">
      <w:pPr>
        <w:numPr>
          <w:ilvl w:val="1"/>
          <w:numId w:val="45"/>
        </w:numPr>
        <w:tabs>
          <w:tab w:val="clear" w:pos="720"/>
          <w:tab w:val="left" w:pos="357"/>
          <w:tab w:val="num" w:pos="567"/>
        </w:tabs>
        <w:spacing w:after="60" w:line="240" w:lineRule="auto"/>
        <w:ind w:left="568" w:hanging="284"/>
        <w:jc w:val="both"/>
        <w:rPr>
          <w:rFonts w:cs="Calibri"/>
        </w:rPr>
      </w:pPr>
      <w:r w:rsidRPr="00963168">
        <w:rPr>
          <w:rFonts w:cs="Calibri"/>
        </w:rPr>
        <w:t xml:space="preserve">w zakresie protokołów odbioru, </w:t>
      </w:r>
      <w:r w:rsidR="003804DF" w:rsidRPr="00963168">
        <w:rPr>
          <w:rFonts w:cs="Calibri"/>
        </w:rPr>
        <w:t xml:space="preserve">sporządzanych przez osobę wykonującą zadania w </w:t>
      </w:r>
      <w:r w:rsidR="00924479" w:rsidRPr="00963168">
        <w:rPr>
          <w:rFonts w:cs="Calibri"/>
        </w:rPr>
        <w:t>P</w:t>
      </w:r>
      <w:r w:rsidR="003804DF" w:rsidRPr="00963168">
        <w:rPr>
          <w:rFonts w:cs="Calibri"/>
        </w:rPr>
        <w:t>rojekcie, wskazanych</w:t>
      </w:r>
      <w:r w:rsidRPr="00963168">
        <w:rPr>
          <w:rFonts w:cs="Calibri"/>
        </w:rPr>
        <w:t xml:space="preserve"> </w:t>
      </w:r>
      <w:r w:rsidR="009E5FB1" w:rsidRPr="00963168">
        <w:rPr>
          <w:rFonts w:cs="Calibri"/>
        </w:rPr>
        <w:t>W</w:t>
      </w:r>
      <w:r w:rsidRPr="00963168">
        <w:rPr>
          <w:rFonts w:cs="Calibri"/>
        </w:rPr>
        <w:t xml:space="preserve">ytycznych, o których mowa w </w:t>
      </w:r>
      <w:r w:rsidR="009E5FB1" w:rsidRPr="00963168">
        <w:rPr>
          <w:rFonts w:cs="Calibri"/>
        </w:rPr>
        <w:t xml:space="preserve">§ 4 ust. 6 pkt 1 </w:t>
      </w:r>
      <w:r w:rsidR="0083084A" w:rsidRPr="00963168">
        <w:rPr>
          <w:rFonts w:cs="Calibri"/>
        </w:rPr>
        <w:t>porozumienia</w:t>
      </w:r>
      <w:r w:rsidR="00FB44C5" w:rsidRPr="00963168">
        <w:rPr>
          <w:rFonts w:asciiTheme="minorHAnsi" w:hAnsiTheme="minorHAnsi" w:cs="Calibri"/>
        </w:rPr>
        <w:t xml:space="preserve"> oraz</w:t>
      </w:r>
      <w:r w:rsidR="00FB44C5" w:rsidRPr="00963168">
        <w:rPr>
          <w:rFonts w:asciiTheme="minorHAnsi" w:hAnsiTheme="minorHAnsi"/>
        </w:rPr>
        <w:t xml:space="preserve"> w Wytycznych, </w:t>
      </w:r>
      <w:r w:rsidR="00FB44C5" w:rsidRPr="00963168">
        <w:rPr>
          <w:rFonts w:asciiTheme="minorHAnsi" w:hAnsiTheme="minorHAnsi" w:cs="Calibri"/>
        </w:rPr>
        <w:br/>
      </w:r>
      <w:r w:rsidR="00FB44C5" w:rsidRPr="00963168">
        <w:rPr>
          <w:rFonts w:asciiTheme="minorHAnsi" w:hAnsiTheme="minorHAnsi"/>
        </w:rPr>
        <w:t>o</w:t>
      </w:r>
      <w:r w:rsidR="00FB44C5" w:rsidRPr="00963168">
        <w:rPr>
          <w:rFonts w:asciiTheme="minorHAnsi" w:hAnsiTheme="minorHAnsi" w:cs="Calibri"/>
        </w:rPr>
        <w:t xml:space="preserve"> </w:t>
      </w:r>
      <w:r w:rsidR="00FB44C5" w:rsidRPr="00963168">
        <w:rPr>
          <w:rFonts w:asciiTheme="minorHAnsi" w:hAnsiTheme="minorHAnsi"/>
        </w:rPr>
        <w:t>których mowa w § 4 ust. 6 pkt 2 porozumienia</w:t>
      </w:r>
      <w:r w:rsidR="001E4AE9" w:rsidRPr="00963168">
        <w:rPr>
          <w:rFonts w:cs="Calibri"/>
        </w:rPr>
        <w:t xml:space="preserve">, </w:t>
      </w:r>
      <w:r w:rsidR="00980C1C" w:rsidRPr="00963168">
        <w:rPr>
          <w:rFonts w:cs="Calibri"/>
        </w:rPr>
        <w:t>dane dotyczące godzin faktycznego zaangażowania za dany miesiąc kalendarzowy wskazujące na rok, miesiąc, dzień i godziny zaangażowania.</w:t>
      </w:r>
    </w:p>
    <w:p w:rsidR="00BC03A4" w:rsidRPr="00963168" w:rsidRDefault="00C7245A" w:rsidP="00C7245A">
      <w:pPr>
        <w:tabs>
          <w:tab w:val="left" w:pos="567"/>
        </w:tabs>
        <w:spacing w:after="60" w:line="240" w:lineRule="auto"/>
        <w:jc w:val="both"/>
        <w:rPr>
          <w:rFonts w:cs="Calibri"/>
        </w:rPr>
      </w:pPr>
      <w:r>
        <w:rPr>
          <w:rFonts w:cs="Calibri"/>
        </w:rPr>
        <w:tab/>
      </w:r>
      <w:r w:rsidR="00BC03A4" w:rsidRPr="00963168">
        <w:rPr>
          <w:rFonts w:cs="Calibri"/>
        </w:rPr>
        <w:t>pod rygorem uznania ww. wydatków za niekwalifikowalne.</w:t>
      </w:r>
    </w:p>
    <w:p w:rsidR="00AF193D" w:rsidRPr="00963168" w:rsidRDefault="00AF193D" w:rsidP="00FB44C5">
      <w:pPr>
        <w:pStyle w:val="Default"/>
        <w:numPr>
          <w:ilvl w:val="0"/>
          <w:numId w:val="10"/>
        </w:numPr>
        <w:tabs>
          <w:tab w:val="clear" w:pos="360"/>
          <w:tab w:val="num" w:pos="284"/>
        </w:tabs>
        <w:spacing w:before="60" w:after="60"/>
        <w:ind w:left="284" w:hanging="284"/>
        <w:jc w:val="both"/>
      </w:pPr>
      <w:r w:rsidRPr="00963168">
        <w:rPr>
          <w:rFonts w:ascii="Calibri" w:hAnsi="Calibri"/>
          <w:sz w:val="22"/>
        </w:rPr>
        <w:lastRenderedPageBreak/>
        <w:t>Nie mogą być przedmiotem komunikacji wyłącznie przy wykorzystaniu SL2014:</w:t>
      </w:r>
    </w:p>
    <w:p w:rsidR="00AF193D" w:rsidRPr="00963168" w:rsidRDefault="004550A4" w:rsidP="00B87416">
      <w:pPr>
        <w:numPr>
          <w:ilvl w:val="1"/>
          <w:numId w:val="27"/>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rsidR="00AF193D" w:rsidRPr="00963168" w:rsidRDefault="00AF193D" w:rsidP="00B87416">
      <w:pPr>
        <w:numPr>
          <w:ilvl w:val="1"/>
          <w:numId w:val="27"/>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rsidR="003804DF" w:rsidRPr="00963168" w:rsidRDefault="003804DF" w:rsidP="003804DF">
      <w:pPr>
        <w:numPr>
          <w:ilvl w:val="1"/>
          <w:numId w:val="27"/>
        </w:numPr>
        <w:tabs>
          <w:tab w:val="left" w:pos="357"/>
        </w:tabs>
        <w:spacing w:before="60" w:after="60" w:line="240" w:lineRule="auto"/>
        <w:jc w:val="both"/>
        <w:rPr>
          <w:rFonts w:cs="Calibri"/>
        </w:rPr>
      </w:pPr>
      <w:r w:rsidRPr="00963168">
        <w:rPr>
          <w:rFonts w:cs="Calibri"/>
        </w:rPr>
        <w:t xml:space="preserve">informacja o zmianie Wytycznych, o której mowa w § 4 ust. </w:t>
      </w:r>
      <w:r w:rsidR="00CF47D7" w:rsidRPr="00963168">
        <w:rPr>
          <w:rFonts w:cs="Calibri"/>
        </w:rPr>
        <w:t>10</w:t>
      </w:r>
      <w:r w:rsidR="00FC31EC" w:rsidRPr="00963168">
        <w:rPr>
          <w:rFonts w:cs="Calibri"/>
        </w:rPr>
        <w:t xml:space="preserve">  </w:t>
      </w:r>
      <w:r w:rsidR="0083084A" w:rsidRPr="00963168">
        <w:rPr>
          <w:rFonts w:cs="Calibri"/>
        </w:rPr>
        <w:t>porozumienia</w:t>
      </w:r>
      <w:r w:rsidRPr="00963168">
        <w:rPr>
          <w:rFonts w:cs="Calibri"/>
        </w:rPr>
        <w:t>.</w:t>
      </w:r>
    </w:p>
    <w:p w:rsidR="00CC7B8D" w:rsidRPr="00963168" w:rsidRDefault="00BC03A4" w:rsidP="00FB44C5">
      <w:pPr>
        <w:pStyle w:val="Default"/>
        <w:numPr>
          <w:ilvl w:val="0"/>
          <w:numId w:val="10"/>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rsidR="00CC7B8D" w:rsidRPr="00963168" w:rsidRDefault="00AF193D" w:rsidP="00FB44C5">
      <w:pPr>
        <w:pStyle w:val="Default"/>
        <w:numPr>
          <w:ilvl w:val="0"/>
          <w:numId w:val="10"/>
        </w:numPr>
        <w:tabs>
          <w:tab w:val="clear" w:pos="360"/>
          <w:tab w:val="num" w:pos="284"/>
        </w:tabs>
        <w:spacing w:before="60" w:after="60"/>
        <w:ind w:left="284" w:hanging="284"/>
        <w:jc w:val="both"/>
        <w:rPr>
          <w:rFonts w:ascii="Calibri" w:hAnsi="Calibri" w:cs="Calibri"/>
          <w:sz w:val="22"/>
          <w:szCs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bez możliwości kwestionowania skutków ich stosowania</w:t>
      </w:r>
      <w:r w:rsidRPr="00963168">
        <w:rPr>
          <w:rFonts w:ascii="Calibri" w:hAnsi="Calibri"/>
          <w:sz w:val="22"/>
          <w:szCs w:val="22"/>
        </w:rPr>
        <w:t>.</w:t>
      </w:r>
    </w:p>
    <w:p w:rsidR="00FC2628" w:rsidRPr="00963168" w:rsidRDefault="00FC2628" w:rsidP="00F372AE">
      <w:pPr>
        <w:spacing w:before="360" w:after="120" w:line="240" w:lineRule="auto"/>
        <w:jc w:val="center"/>
        <w:rPr>
          <w:rFonts w:cs="Calibri"/>
          <w:b/>
        </w:rPr>
      </w:pPr>
      <w:r w:rsidRPr="00963168">
        <w:rPr>
          <w:rFonts w:cs="Calibri"/>
          <w:b/>
        </w:rPr>
        <w:t>Dokumentacja Projektu</w:t>
      </w:r>
    </w:p>
    <w:p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rsidR="00FC2628" w:rsidRPr="0096316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W przypadku zlecania zadań lub ich części w ramach Projektu wykonawcy Beneficjent </w:t>
      </w:r>
      <w:r w:rsidRPr="00963168">
        <w:rPr>
          <w:spacing w:val="-4"/>
        </w:rPr>
        <w:t>zobowiązuje się zapewnić wszelkie dokumenty umożliwiające weryfikację kwalifikowalności wydatków.</w:t>
      </w:r>
    </w:p>
    <w:p w:rsidR="00FC2628" w:rsidRPr="0096316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963168">
        <w:t>Beneficjent</w:t>
      </w:r>
      <w:r w:rsidRPr="00963168">
        <w:rPr>
          <w:i/>
          <w:spacing w:val="-6"/>
        </w:rPr>
        <w:t xml:space="preserve"> </w:t>
      </w:r>
      <w:r w:rsidR="008D1655">
        <w:rPr>
          <w:i/>
          <w:spacing w:val="-6"/>
        </w:rPr>
        <w:t>poinformuje</w:t>
      </w:r>
      <w:r w:rsidR="008D1655" w:rsidRPr="00963168">
        <w:rPr>
          <w:i/>
          <w:spacing w:val="-6"/>
        </w:rPr>
        <w:t xml:space="preserve"> </w:t>
      </w:r>
      <w:r w:rsidRPr="00963168">
        <w:rPr>
          <w:i/>
          <w:spacing w:val="-6"/>
        </w:rPr>
        <w:t>uczes</w:t>
      </w:r>
      <w:r w:rsidRPr="00963168">
        <w:rPr>
          <w:b/>
          <w:i/>
          <w:spacing w:val="-6"/>
        </w:rPr>
        <w:t>t</w:t>
      </w:r>
      <w:r w:rsidRPr="00963168">
        <w:rPr>
          <w:i/>
          <w:spacing w:val="-6"/>
        </w:rPr>
        <w:t>ników na etapie ich rekrutacji do Projektu</w:t>
      </w:r>
      <w:r w:rsidR="0092234A" w:rsidRPr="000672C0">
        <w:rPr>
          <w:i/>
          <w:strike/>
          <w:spacing w:val="-6"/>
        </w:rPr>
        <w:t xml:space="preserve">, do dostarczenia dokumentów </w:t>
      </w:r>
      <w:r w:rsidR="0092234A" w:rsidRPr="000672C0">
        <w:rPr>
          <w:i/>
          <w:strike/>
          <w:spacing w:val="-4"/>
        </w:rPr>
        <w:t xml:space="preserve">potwierdzających osiągniecie efektywności zatrudnieniowej i efektywności </w:t>
      </w:r>
      <w:r w:rsidR="0092234A" w:rsidRPr="000672C0">
        <w:rPr>
          <w:rFonts w:cs="Calibri"/>
          <w:i/>
          <w:strike/>
          <w:spacing w:val="-4"/>
        </w:rPr>
        <w:t xml:space="preserve">społecznej </w:t>
      </w:r>
      <w:r w:rsidR="0092234A" w:rsidRPr="000672C0">
        <w:rPr>
          <w:i/>
          <w:strike/>
          <w:spacing w:val="-4"/>
        </w:rPr>
        <w:t>po zakończeniu</w:t>
      </w:r>
      <w:r w:rsidR="0092234A" w:rsidRPr="000672C0">
        <w:rPr>
          <w:rFonts w:cs="Calibri"/>
          <w:i/>
          <w:strike/>
        </w:rPr>
        <w:t xml:space="preserve"> udziału w Projekcie (do 3 miesięcy od zakończenia udziału) oraz poinformuje</w:t>
      </w:r>
      <w:r w:rsidRPr="00963168">
        <w:rPr>
          <w:rFonts w:cs="Calibri"/>
          <w:i/>
        </w:rPr>
        <w:t xml:space="preserve"> o możliwości przyszłego udziału w badaniu ewaluacyjnym.</w:t>
      </w:r>
      <w:r w:rsidRPr="00963168">
        <w:rPr>
          <w:rStyle w:val="Odwoanieprzypisudolnego"/>
          <w:rFonts w:cs="Calibri"/>
          <w:i/>
        </w:rPr>
        <w:footnoteReference w:id="62"/>
      </w:r>
    </w:p>
    <w:p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lub zaprzestania przez Beneficjenta działalności przed terminem, o którym mowa w ust. 4</w:t>
      </w:r>
      <w:r w:rsidR="002D09BB" w:rsidRPr="000820C7">
        <w:rPr>
          <w:rFonts w:cs="Calibri"/>
        </w:rPr>
        <w:t xml:space="preserve"> i 7</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lastRenderedPageBreak/>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1-7</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63"/>
      </w:r>
      <w:r w:rsidR="00FC2628" w:rsidRPr="00F372AE">
        <w:rPr>
          <w:i/>
        </w:rPr>
        <w:t>.</w:t>
      </w:r>
    </w:p>
    <w:p w:rsidR="005E4C46" w:rsidRDefault="005E4C46" w:rsidP="00C7245A">
      <w:pPr>
        <w:spacing w:before="240" w:after="120" w:line="240" w:lineRule="auto"/>
        <w:rPr>
          <w:rFonts w:cs="Calibri"/>
          <w:b/>
        </w:rPr>
      </w:pPr>
    </w:p>
    <w:p w:rsidR="00FC2628" w:rsidRPr="000820C7" w:rsidRDefault="00FC2628" w:rsidP="008D1655">
      <w:pPr>
        <w:spacing w:before="240" w:after="120" w:line="240" w:lineRule="auto"/>
        <w:jc w:val="center"/>
        <w:rPr>
          <w:rFonts w:cs="Calibri"/>
          <w:b/>
        </w:rPr>
      </w:pPr>
      <w:r w:rsidRPr="000820C7">
        <w:rPr>
          <w:rFonts w:cs="Calibri"/>
          <w:b/>
        </w:rPr>
        <w:t>Kontrola i przekazywanie informacji</w:t>
      </w:r>
    </w:p>
    <w:p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64"/>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65"/>
      </w:r>
      <w:r w:rsidRPr="000820C7">
        <w:rPr>
          <w:rFonts w:cs="Calibri"/>
          <w:i/>
          <w:vertAlign w:val="superscript"/>
        </w:rPr>
        <w:t>)</w:t>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ust. 4</w:t>
      </w:r>
      <w:r w:rsidR="007C7248" w:rsidRPr="000820C7">
        <w:rPr>
          <w:rFonts w:cs="Calibri"/>
        </w:rPr>
        <w:t xml:space="preserve"> i 7</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 niezwiązanych bezpośrednio z realizacją Projektu,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17 ust. 4 i 7 porozumienia</w:t>
      </w:r>
      <w:r w:rsidR="009A01FD">
        <w:rPr>
          <w:rFonts w:cs="Calibri"/>
        </w:rPr>
        <w:t xml:space="preserve"> oraz umożliwić tworzenie ich uwierzytelnionych kopii, odpisów i wyciągów;</w:t>
      </w:r>
    </w:p>
    <w:p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p>
    <w:p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a także niezapewnienie asysty osób, </w:t>
      </w:r>
      <w:r w:rsidR="00F97EBA">
        <w:rPr>
          <w:spacing w:val="-4"/>
        </w:rPr>
        <w:br/>
      </w:r>
      <w:r w:rsidRPr="00B018EF">
        <w:rPr>
          <w:spacing w:val="-4"/>
        </w:rPr>
        <w:t>o których mowa w ust. 3 pkt 4 w trakcie kontroli realizacji Projektu jest równoznaczne z odmową poddania się kontroli.</w:t>
      </w:r>
    </w:p>
    <w:p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p>
    <w:p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lastRenderedPageBreak/>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66"/>
      </w:r>
    </w:p>
    <w:p w:rsidR="00483F1C" w:rsidRPr="000820C7" w:rsidRDefault="00483F1C" w:rsidP="00B018EF">
      <w:pPr>
        <w:spacing w:before="60" w:after="0" w:line="240" w:lineRule="auto"/>
        <w:ind w:left="284"/>
        <w:jc w:val="both"/>
        <w:rPr>
          <w:rFonts w:cs="Calibri"/>
        </w:rPr>
      </w:pPr>
    </w:p>
    <w:p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rsidR="00FC2628" w:rsidRPr="000820C7" w:rsidRDefault="00FC2628" w:rsidP="0019121D">
      <w:pPr>
        <w:numPr>
          <w:ilvl w:val="0"/>
          <w:numId w:val="11"/>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rsidR="00FC2628" w:rsidRPr="000820C7" w:rsidRDefault="00FC2628" w:rsidP="0019121D">
      <w:pPr>
        <w:numPr>
          <w:ilvl w:val="0"/>
          <w:numId w:val="11"/>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ust. 4</w:t>
      </w:r>
      <w:r w:rsidR="008701EE" w:rsidRPr="000820C7">
        <w:rPr>
          <w:rFonts w:cs="Calibri"/>
        </w:rPr>
        <w:t xml:space="preserve"> i 7</w:t>
      </w:r>
      <w:r w:rsidR="0087684A" w:rsidRPr="000820C7">
        <w:rPr>
          <w:rFonts w:cs="Calibri"/>
        </w:rPr>
        <w:t xml:space="preserve"> </w:t>
      </w:r>
      <w:r w:rsidR="007B69E0" w:rsidRPr="000820C7">
        <w:rPr>
          <w:rFonts w:cs="Calibri"/>
        </w:rPr>
        <w:t>porozumienia</w:t>
      </w:r>
      <w:r w:rsidRPr="000820C7">
        <w:rPr>
          <w:rFonts w:cs="Calibri"/>
        </w:rPr>
        <w:t>.</w:t>
      </w:r>
    </w:p>
    <w:p w:rsidR="00FC2628" w:rsidRPr="000820C7" w:rsidRDefault="00FC2628" w:rsidP="0019121D">
      <w:pPr>
        <w:numPr>
          <w:ilvl w:val="0"/>
          <w:numId w:val="11"/>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rsidR="00FC2628" w:rsidRPr="000820C7" w:rsidRDefault="00FC2628" w:rsidP="0019121D">
      <w:pPr>
        <w:numPr>
          <w:ilvl w:val="0"/>
          <w:numId w:val="11"/>
        </w:numPr>
        <w:tabs>
          <w:tab w:val="clear" w:pos="360"/>
          <w:tab w:val="num" w:pos="284"/>
        </w:tabs>
        <w:spacing w:before="60" w:after="60" w:line="240" w:lineRule="auto"/>
        <w:ind w:left="284" w:hanging="284"/>
        <w:jc w:val="both"/>
        <w:rPr>
          <w:rFonts w:cs="Calibri"/>
        </w:rPr>
      </w:pPr>
      <w:r w:rsidRPr="000820C7">
        <w:rPr>
          <w:rFonts w:cs="Calibri"/>
        </w:rPr>
        <w:t>Beneficjent zobowiązuje się sporządzić i zamieścić na stronie internetowej Projektu</w:t>
      </w:r>
      <w:r w:rsidR="006015A5" w:rsidRPr="000820C7">
        <w:rPr>
          <w:rFonts w:cs="Calibri"/>
        </w:rPr>
        <w:t xml:space="preserve"> lub stronie internetowej Beneficjenta,</w:t>
      </w:r>
      <w:r w:rsidR="001D559E" w:rsidRPr="000820C7">
        <w:rPr>
          <w:rFonts w:cs="Calibri"/>
        </w:rPr>
        <w:t xml:space="preserve"> </w:t>
      </w:r>
      <w:r w:rsidRPr="000820C7">
        <w:rPr>
          <w:rFonts w:cs="Calibri"/>
        </w:rPr>
        <w:t>o ile taka istnieje, szczegółowy harmonogram udzielania wsparcia</w:t>
      </w:r>
      <w:r w:rsidR="003B3EC7" w:rsidRPr="000820C7">
        <w:rPr>
          <w:rFonts w:cs="Calibri"/>
        </w:rPr>
        <w:br/>
      </w:r>
      <w:r w:rsidRPr="000820C7">
        <w:rPr>
          <w:rFonts w:cs="Calibri"/>
        </w:rPr>
        <w:t xml:space="preserve">w Projekcie przed rozpoczęciem udzielania wsparcia. Harmonogram ten powinien zawierać co najmniej </w:t>
      </w:r>
      <w:r w:rsidR="0064136A" w:rsidRPr="000820C7">
        <w:rPr>
          <w:rFonts w:cs="Calibri"/>
        </w:rPr>
        <w:t xml:space="preserve">informację o </w:t>
      </w:r>
      <w:r w:rsidRPr="000820C7">
        <w:rPr>
          <w:rFonts w:cs="Calibri"/>
        </w:rPr>
        <w:t>rodzaj</w:t>
      </w:r>
      <w:r w:rsidR="0064136A" w:rsidRPr="000820C7">
        <w:rPr>
          <w:rFonts w:cs="Calibri"/>
        </w:rPr>
        <w:t>u</w:t>
      </w:r>
      <w:r w:rsidRPr="000820C7">
        <w:rPr>
          <w:rFonts w:cs="Calibri"/>
        </w:rPr>
        <w:t xml:space="preserve"> wsparcia</w:t>
      </w:r>
      <w:r w:rsidR="006015A5" w:rsidRPr="000820C7">
        <w:rPr>
          <w:rFonts w:cs="Calibri"/>
        </w:rPr>
        <w:t>,</w:t>
      </w:r>
      <w:r w:rsidRPr="000820C7">
        <w:rPr>
          <w:rFonts w:cs="Calibri"/>
        </w:rPr>
        <w:t xml:space="preserve"> dokładną datę, godzinę i adres realizacji wsparcia</w:t>
      </w:r>
      <w:r w:rsidR="001D559E" w:rsidRPr="000820C7">
        <w:rPr>
          <w:rFonts w:cs="Calibri"/>
        </w:rPr>
        <w:t xml:space="preserve"> </w:t>
      </w:r>
      <w:r w:rsidR="00E74BB6" w:rsidRPr="000820C7">
        <w:rPr>
          <w:rFonts w:cs="Calibri"/>
        </w:rPr>
        <w:t xml:space="preserve">oraz </w:t>
      </w:r>
      <w:r w:rsidR="00E74BB6">
        <w:rPr>
          <w:rFonts w:cs="Calibri"/>
        </w:rPr>
        <w:t>imię i nazwisko osoby prowadzącej</w:t>
      </w:r>
      <w:r w:rsidR="006015A5">
        <w:rPr>
          <w:rFonts w:cs="Calibri"/>
        </w:rPr>
        <w:t xml:space="preserve"> zajęcia</w:t>
      </w:r>
      <w:r w:rsidRPr="000820C7">
        <w:rPr>
          <w:rFonts w:cs="Calibri"/>
        </w:rPr>
        <w:t>.</w:t>
      </w:r>
      <w:r w:rsidR="0034258F">
        <w:rPr>
          <w:rFonts w:cs="Calibri"/>
        </w:rPr>
        <w:t xml:space="preserve"> </w:t>
      </w:r>
      <w:r w:rsidRPr="000820C7">
        <w:rPr>
          <w:rFonts w:cs="Calibri"/>
        </w:rPr>
        <w:t xml:space="preserve">W przypadku, gdy strona internetowa Projektu </w:t>
      </w:r>
      <w:r w:rsidR="0046689A" w:rsidRPr="000820C7">
        <w:rPr>
          <w:rFonts w:cs="Calibri"/>
        </w:rPr>
        <w:t xml:space="preserve">lub strona internetowa Beneficjenta </w:t>
      </w:r>
      <w:r w:rsidRPr="000820C7">
        <w:rPr>
          <w:rFonts w:cs="Calibri"/>
        </w:rPr>
        <w:t xml:space="preserve">nie istnieje, Beneficjent przekazuje </w:t>
      </w:r>
      <w:r w:rsidR="003804DF" w:rsidRPr="000820C7">
        <w:rPr>
          <w:rFonts w:cs="Calibri"/>
        </w:rPr>
        <w:t xml:space="preserve">Instytucji </w:t>
      </w:r>
      <w:r w:rsidR="0077202E" w:rsidRPr="000820C7">
        <w:rPr>
          <w:rFonts w:cs="Calibri"/>
        </w:rPr>
        <w:t xml:space="preserve">Pośredniczącej </w:t>
      </w:r>
      <w:r w:rsidRPr="000820C7">
        <w:rPr>
          <w:rFonts w:cs="Calibri"/>
        </w:rPr>
        <w:t>szczegółowy harmonogram udzielenia wsparcia z</w:t>
      </w:r>
      <w:r w:rsidR="0046689A" w:rsidRPr="000820C7">
        <w:rPr>
          <w:rFonts w:cs="Calibri"/>
        </w:rPr>
        <w:t> </w:t>
      </w:r>
      <w:r w:rsidRPr="000820C7">
        <w:rPr>
          <w:rFonts w:cs="Calibri"/>
        </w:rPr>
        <w:t>wykorzystaniem SL2014.</w:t>
      </w:r>
      <w:r w:rsidR="006015A5" w:rsidRPr="006015A5">
        <w:rPr>
          <w:rFonts w:cs="Calibri"/>
        </w:rPr>
        <w:t xml:space="preserve"> </w:t>
      </w:r>
      <w:r w:rsidR="006015A5" w:rsidRPr="0081140E">
        <w:rPr>
          <w:rFonts w:cs="Calibri"/>
        </w:rPr>
        <w:t>Każda zmiana merytorycznych form wsparcia powinna być niezwłocznie nanoszona na harmonogram udzielania wsparcia.</w:t>
      </w:r>
    </w:p>
    <w:p w:rsidR="008751AB" w:rsidRPr="000820C7" w:rsidRDefault="008751AB" w:rsidP="005E7C6D">
      <w:pPr>
        <w:pStyle w:val="Akapitzlist"/>
        <w:numPr>
          <w:ilvl w:val="0"/>
          <w:numId w:val="11"/>
        </w:numPr>
        <w:tabs>
          <w:tab w:val="clear" w:pos="360"/>
          <w:tab w:val="num" w:pos="284"/>
        </w:tabs>
        <w:ind w:left="284" w:hanging="284"/>
        <w:jc w:val="both"/>
        <w:rPr>
          <w:rFonts w:ascii="Calibri" w:hAnsi="Calibri"/>
          <w:sz w:val="22"/>
          <w:szCs w:val="22"/>
        </w:rPr>
      </w:pPr>
      <w:r w:rsidRPr="000820C7">
        <w:rPr>
          <w:rFonts w:ascii="Calibri" w:hAnsi="Calibri"/>
          <w:sz w:val="22"/>
          <w:szCs w:val="22"/>
        </w:rPr>
        <w:t xml:space="preserve">Jeżeli Projekt został poddany kontroli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wynik kontroli </w:t>
      </w:r>
      <w:r w:rsidRPr="005725C9">
        <w:rPr>
          <w:rFonts w:ascii="Calibri" w:hAnsi="Calibri"/>
          <w:spacing w:val="-4"/>
          <w:sz w:val="22"/>
        </w:rPr>
        <w:t>lub audytu, otrzymanych zaleceń pokontrolnych lub innych równoważnych dokumentów otrzymanych</w:t>
      </w:r>
      <w:r w:rsidRPr="000820C7">
        <w:rPr>
          <w:rFonts w:ascii="Calibri" w:hAnsi="Calibri"/>
          <w:sz w:val="22"/>
          <w:szCs w:val="22"/>
        </w:rPr>
        <w:t xml:space="preserve"> w wyniku przeprowadzonych kontroli lub audytu”.</w:t>
      </w:r>
    </w:p>
    <w:p w:rsidR="008E4DD8" w:rsidRPr="007830DE" w:rsidRDefault="00FC2628" w:rsidP="0019121D">
      <w:pPr>
        <w:numPr>
          <w:ilvl w:val="0"/>
          <w:numId w:val="11"/>
        </w:numPr>
        <w:tabs>
          <w:tab w:val="clear" w:pos="360"/>
          <w:tab w:val="num" w:pos="284"/>
        </w:tabs>
        <w:spacing w:before="60" w:after="60" w:line="240" w:lineRule="auto"/>
        <w:ind w:left="284" w:hanging="284"/>
        <w:jc w:val="both"/>
        <w:rPr>
          <w:rFonts w:cs="Calibri"/>
        </w:rPr>
      </w:pPr>
      <w:r w:rsidRPr="000820C7">
        <w:rPr>
          <w:rFonts w:cs="Calibri"/>
          <w:i/>
        </w:rPr>
        <w:t xml:space="preserve">Postanowienia ust. 1-5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67"/>
      </w:r>
    </w:p>
    <w:p w:rsidR="007830DE" w:rsidRPr="000820C7" w:rsidRDefault="007830DE" w:rsidP="005725C9">
      <w:pPr>
        <w:spacing w:before="60" w:after="0" w:line="240" w:lineRule="auto"/>
        <w:ind w:left="284"/>
        <w:jc w:val="both"/>
        <w:rPr>
          <w:rFonts w:cs="Calibri"/>
        </w:rPr>
      </w:pPr>
    </w:p>
    <w:p w:rsidR="00FC2628" w:rsidRPr="000820C7" w:rsidRDefault="00FC2628" w:rsidP="005725C9">
      <w:pPr>
        <w:spacing w:after="60" w:line="240" w:lineRule="auto"/>
        <w:jc w:val="center"/>
        <w:rPr>
          <w:rFonts w:cs="Calibri"/>
          <w:b/>
        </w:rPr>
      </w:pPr>
      <w:r w:rsidRPr="000820C7">
        <w:rPr>
          <w:rFonts w:cs="Calibri"/>
          <w:b/>
        </w:rPr>
        <w:t>Udzielanie zamówień w ramach Projektu</w:t>
      </w:r>
    </w:p>
    <w:p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rsidR="007830DE" w:rsidRPr="00963168" w:rsidRDefault="007830DE" w:rsidP="007830DE">
      <w:pPr>
        <w:numPr>
          <w:ilvl w:val="0"/>
          <w:numId w:val="30"/>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 xml:space="preserve">przejrzystość oraz zachowanie uczciwej konkurencji i równego traktowania wykonawców. Spełnienie powyższych wymogów następuje w drodze zastosowania przepisów ustawy </w:t>
      </w:r>
      <w:proofErr w:type="spellStart"/>
      <w:r w:rsidRPr="00963168">
        <w:rPr>
          <w:rFonts w:cs="Calibri"/>
        </w:rPr>
        <w:t>Pzp</w:t>
      </w:r>
      <w:proofErr w:type="spellEnd"/>
      <w:r w:rsidR="00C66265" w:rsidRPr="00963168">
        <w:rPr>
          <w:rStyle w:val="Odwoanieprzypisudolnego"/>
          <w:rFonts w:cs="Calibri"/>
        </w:rPr>
        <w:footnoteReference w:id="68"/>
      </w:r>
      <w:r w:rsidRPr="00963168">
        <w:rPr>
          <w:rFonts w:cs="Calibri"/>
        </w:rPr>
        <w:t xml:space="preserve"> lub zasady konkurencyjności</w:t>
      </w:r>
      <w:r w:rsidR="00B63D7B">
        <w:rPr>
          <w:rFonts w:asciiTheme="minorHAnsi" w:hAnsiTheme="minorHAnsi"/>
        </w:rPr>
        <w:t>, z zastrzeżeniem ust. 19</w:t>
      </w:r>
      <w:r w:rsidRPr="00963168">
        <w:rPr>
          <w:rFonts w:cs="Calibri"/>
        </w:rPr>
        <w:t>.</w:t>
      </w:r>
    </w:p>
    <w:p w:rsidR="007830DE" w:rsidRPr="00265530" w:rsidRDefault="007830DE" w:rsidP="007830DE">
      <w:pPr>
        <w:numPr>
          <w:ilvl w:val="0"/>
          <w:numId w:val="30"/>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rsidR="007830DE" w:rsidRPr="00265530" w:rsidRDefault="007830DE" w:rsidP="007830DE">
      <w:pPr>
        <w:numPr>
          <w:ilvl w:val="0"/>
          <w:numId w:val="30"/>
        </w:numPr>
        <w:spacing w:before="60" w:after="60" w:line="240" w:lineRule="auto"/>
        <w:jc w:val="both"/>
        <w:rPr>
          <w:rFonts w:cs="Calibri"/>
        </w:rPr>
      </w:pPr>
      <w:r w:rsidRPr="0047703C">
        <w:rPr>
          <w:spacing w:val="-6"/>
        </w:rPr>
        <w:lastRenderedPageBreak/>
        <w:t>W przypadku zamówień realizowanych przez Beneficjenta, który nie jest zamawiającym w rozumieniu</w:t>
      </w:r>
      <w:r w:rsidRPr="00265530">
        <w:rPr>
          <w:rFonts w:cs="Calibri"/>
        </w:rPr>
        <w:t xml:space="preserve"> ustawy </w:t>
      </w:r>
      <w:proofErr w:type="spellStart"/>
      <w:r w:rsidRPr="00265530">
        <w:rPr>
          <w:rFonts w:cs="Calibri"/>
        </w:rPr>
        <w:t>Pzp</w:t>
      </w:r>
      <w:proofErr w:type="spellEnd"/>
      <w:r w:rsidRPr="00265530">
        <w:rPr>
          <w:rFonts w:cs="Calibri"/>
        </w:rPr>
        <w:t xml:space="preserve">, wartość zamówienia ustala się w odniesieniu do Projektu. Beneficjent, który jest zamawiającym w rozumieniu ustawy </w:t>
      </w:r>
      <w:proofErr w:type="spellStart"/>
      <w:r w:rsidRPr="00265530">
        <w:rPr>
          <w:rFonts w:cs="Calibri"/>
        </w:rPr>
        <w:t>Pzp</w:t>
      </w:r>
      <w:proofErr w:type="spellEnd"/>
      <w:r w:rsidRPr="00265530">
        <w:rPr>
          <w:rFonts w:cs="Calibri"/>
        </w:rPr>
        <w:t xml:space="preserve">, po stwierdzeniu, że szacunkowa wartość zamówienia </w:t>
      </w:r>
      <w:r>
        <w:rPr>
          <w:rFonts w:cs="Calibri"/>
        </w:rPr>
        <w:br/>
      </w:r>
      <w:r w:rsidRPr="00265530">
        <w:rPr>
          <w:rFonts w:cs="Calibri"/>
        </w:rPr>
        <w:t xml:space="preserve">nie przekracza wartości wskazanej w art. 4 ust. 8 ustawy </w:t>
      </w:r>
      <w:proofErr w:type="spellStart"/>
      <w:r w:rsidRPr="00265530">
        <w:rPr>
          <w:rFonts w:cs="Calibri"/>
        </w:rPr>
        <w:t>Pzp</w:t>
      </w:r>
      <w:proofErr w:type="spellEnd"/>
      <w:r w:rsidRPr="00265530">
        <w:rPr>
          <w:rFonts w:cs="Calibri"/>
        </w:rPr>
        <w:t xml:space="preserve">, określa wartość zamówienia </w:t>
      </w:r>
      <w:r>
        <w:rPr>
          <w:rFonts w:cs="Calibri"/>
        </w:rPr>
        <w:br/>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rsidR="007830DE" w:rsidRPr="00265530" w:rsidRDefault="007830DE" w:rsidP="007830DE">
      <w:pPr>
        <w:numPr>
          <w:ilvl w:val="0"/>
          <w:numId w:val="30"/>
        </w:numPr>
        <w:spacing w:before="60" w:after="60" w:line="240" w:lineRule="auto"/>
        <w:jc w:val="both"/>
        <w:rPr>
          <w:rFonts w:cs="Calibri"/>
        </w:rPr>
      </w:pPr>
      <w:r w:rsidRPr="00265530">
        <w:rPr>
          <w:rFonts w:cs="Calibri"/>
        </w:rPr>
        <w:t xml:space="preserve">Beneficjent zobowiązany do stosowania przepisów ustawy </w:t>
      </w:r>
      <w:proofErr w:type="spellStart"/>
      <w:r w:rsidRPr="00265530">
        <w:rPr>
          <w:rFonts w:cs="Calibri"/>
        </w:rPr>
        <w:t>Pzp</w:t>
      </w:r>
      <w:proofErr w:type="spellEnd"/>
      <w:r w:rsidRPr="00265530">
        <w:rPr>
          <w:rFonts w:cs="Calibri"/>
        </w:rPr>
        <w:t xml:space="preserve"> przeprowadza postępowanie zgodnie z jej przepisami. W przypadku gdy na podstawie obowiązujących przepisów prawa innych niż ustawa </w:t>
      </w:r>
      <w:proofErr w:type="spellStart"/>
      <w:r w:rsidRPr="00265530">
        <w:rPr>
          <w:rFonts w:cs="Calibri"/>
        </w:rPr>
        <w:t>Pzp</w:t>
      </w:r>
      <w:proofErr w:type="spellEnd"/>
      <w:r w:rsidRPr="00265530">
        <w:rPr>
          <w:rFonts w:cs="Calibri"/>
        </w:rPr>
        <w:t xml:space="preserve"> wyłącza się stosowanie ustawy </w:t>
      </w:r>
      <w:proofErr w:type="spellStart"/>
      <w:r w:rsidRPr="00265530">
        <w:rPr>
          <w:rFonts w:cs="Calibri"/>
        </w:rPr>
        <w:t>Pzp</w:t>
      </w:r>
      <w:proofErr w:type="spellEnd"/>
      <w:r w:rsidRPr="00265530">
        <w:rPr>
          <w:rFonts w:cs="Calibri"/>
        </w:rPr>
        <w:t xml:space="preserve">, Beneficjent, o którym mowa w art. 3 ustawy </w:t>
      </w:r>
      <w:proofErr w:type="spellStart"/>
      <w:r w:rsidRPr="00265530">
        <w:rPr>
          <w:rFonts w:cs="Calibri"/>
        </w:rPr>
        <w:t>Pzp</w:t>
      </w:r>
      <w:proofErr w:type="spellEnd"/>
      <w:r w:rsidRPr="00265530">
        <w:rPr>
          <w:rFonts w:cs="Calibri"/>
        </w:rPr>
        <w:t>, przeprowadza zamówienie z zastosowaniem tych przepisów.</w:t>
      </w:r>
    </w:p>
    <w:p w:rsidR="007830DE" w:rsidRPr="00265530" w:rsidRDefault="007830DE" w:rsidP="007830DE">
      <w:pPr>
        <w:numPr>
          <w:ilvl w:val="0"/>
          <w:numId w:val="30"/>
        </w:numPr>
        <w:spacing w:before="60" w:after="60" w:line="240" w:lineRule="auto"/>
        <w:jc w:val="both"/>
        <w:rPr>
          <w:rFonts w:cs="Calibri"/>
        </w:rPr>
      </w:pPr>
      <w:r w:rsidRPr="00265530">
        <w:rPr>
          <w:rFonts w:cs="Calibri"/>
        </w:rPr>
        <w:t xml:space="preserve">W przypadku Beneficjenta niebędącego zamawiającym w rozumieniu ustawy </w:t>
      </w:r>
      <w:proofErr w:type="spellStart"/>
      <w:r w:rsidRPr="00265530">
        <w:rPr>
          <w:rFonts w:cs="Calibri"/>
        </w:rPr>
        <w:t>Pzp</w:t>
      </w:r>
      <w:proofErr w:type="spellEnd"/>
      <w:r w:rsidRPr="00265530">
        <w:rPr>
          <w:rFonts w:cs="Calibri"/>
        </w:rPr>
        <w:t xml:space="preserve"> w przypadku zamówień przekraczających wartość 50 tys. zł netto, tj. bez podatku od towarów i usług (VAT) oraz </w:t>
      </w:r>
      <w:r w:rsidRPr="0047703C">
        <w:rPr>
          <w:spacing w:val="-4"/>
        </w:rPr>
        <w:t xml:space="preserve">Beneficjenta będącego zamawiającym w rozumieniu ustawy </w:t>
      </w:r>
      <w:proofErr w:type="spellStart"/>
      <w:r w:rsidRPr="0047703C">
        <w:rPr>
          <w:spacing w:val="-4"/>
        </w:rPr>
        <w:t>Pzp</w:t>
      </w:r>
      <w:proofErr w:type="spellEnd"/>
      <w:r w:rsidRPr="0047703C">
        <w:rPr>
          <w:spacing w:val="-4"/>
        </w:rPr>
        <w:t xml:space="preserve">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w:t>
      </w:r>
      <w:proofErr w:type="spellStart"/>
      <w:r w:rsidRPr="00265530">
        <w:rPr>
          <w:rFonts w:cs="Calibri"/>
        </w:rPr>
        <w:t>Pzp</w:t>
      </w:r>
      <w:proofErr w:type="spellEnd"/>
      <w:r w:rsidRPr="00265530">
        <w:rPr>
          <w:rFonts w:cs="Calibri"/>
        </w:rPr>
        <w:t xml:space="preserve">, a jednocześnie przekraczającej 50 tys. zł netto, tj. bez podatku od towarów i usług (VAT), lub w przypadku zamówień sektorowych o wartości niższej niż kwota określona w przepisach wydanych na podstawie art. 11 ust. 8 ustawy </w:t>
      </w:r>
      <w:proofErr w:type="spellStart"/>
      <w:r w:rsidRPr="00265530">
        <w:rPr>
          <w:rFonts w:cs="Calibri"/>
        </w:rPr>
        <w:t>Pzp</w:t>
      </w:r>
      <w:proofErr w:type="spellEnd"/>
      <w:r w:rsidRPr="00265530">
        <w:rPr>
          <w:rFonts w:cs="Calibri"/>
        </w:rPr>
        <w:t xml:space="preserve">,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w:t>
      </w:r>
      <w:r w:rsidR="004B0C13">
        <w:rPr>
          <w:rFonts w:cs="Calibri"/>
        </w:rPr>
        <w:t> </w:t>
      </w:r>
      <w:r w:rsidRPr="00265530">
        <w:rPr>
          <w:rFonts w:cs="Calibri"/>
        </w:rPr>
        <w:t xml:space="preserve">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69"/>
      </w:r>
      <w:r w:rsidR="00C7245A">
        <w:rPr>
          <w:spacing w:val="-6"/>
        </w:rPr>
        <w:t xml:space="preserve"> zgodnie z </w:t>
      </w:r>
      <w:r w:rsidRPr="0047703C">
        <w:rPr>
          <w:spacing w:val="-6"/>
        </w:rPr>
        <w:t>ww. Wytycznymi, a w przypadku zawieszenia działalności bazy potwierdzonego odpowiednim komunikatem ministra właściwego do spraw rozwoju regionalnego</w:t>
      </w:r>
      <w:r w:rsidRPr="00265530">
        <w:rPr>
          <w:rFonts w:cs="Calibri"/>
        </w:rPr>
        <w:t xml:space="preserve"> – do wysłania zapytania ofertowego do co najmniej trzech potencjalnych wykonawców, o ile na rynku istnieje trzech potencjalnych wykonawców danego zamówienia oraz do upublicznienia tego zapytania co najmniej na stronie internetowej Beneficjenta, o ile posiada taką stronę.</w:t>
      </w:r>
    </w:p>
    <w:p w:rsidR="007830DE" w:rsidRPr="00265530" w:rsidRDefault="007830DE" w:rsidP="007830DE">
      <w:pPr>
        <w:numPr>
          <w:ilvl w:val="0"/>
          <w:numId w:val="30"/>
        </w:numPr>
        <w:spacing w:before="60" w:after="60" w:line="240" w:lineRule="auto"/>
        <w:jc w:val="both"/>
        <w:rPr>
          <w:rFonts w:cs="Calibri"/>
        </w:rPr>
      </w:pPr>
      <w:r w:rsidRPr="0047703C">
        <w:rPr>
          <w:spacing w:val="-6"/>
        </w:rPr>
        <w:t xml:space="preserve">W przypadku Beneficjenta, który jest zamawiającym w rozumieniu ustawy </w:t>
      </w:r>
      <w:proofErr w:type="spellStart"/>
      <w:r w:rsidRPr="0047703C">
        <w:rPr>
          <w:spacing w:val="-6"/>
        </w:rPr>
        <w:t>Pzp</w:t>
      </w:r>
      <w:proofErr w:type="spellEnd"/>
      <w:r w:rsidRPr="0047703C">
        <w:rPr>
          <w:spacing w:val="-6"/>
        </w:rPr>
        <w:t>,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 xml:space="preserve">na zasadach i w trybach określonych w ustawie </w:t>
      </w:r>
      <w:proofErr w:type="spellStart"/>
      <w:r w:rsidRPr="00265530">
        <w:rPr>
          <w:rFonts w:cs="Calibri"/>
        </w:rPr>
        <w:t>Pzp</w:t>
      </w:r>
      <w:proofErr w:type="spellEnd"/>
      <w:r w:rsidRPr="00265530">
        <w:rPr>
          <w:rFonts w:cs="Calibri"/>
        </w:rPr>
        <w:t>.</w:t>
      </w:r>
    </w:p>
    <w:p w:rsidR="007830DE" w:rsidRPr="00265530" w:rsidRDefault="007830DE" w:rsidP="007830DE">
      <w:pPr>
        <w:numPr>
          <w:ilvl w:val="0"/>
          <w:numId w:val="30"/>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xml:space="preserve">. Rozeznanie rynku ma na celu potwierdzenie, że dana usługa, dostawa lub robota budowlana została wykonana po cenie nie wyższej niż cena rynkowa. Do udokumentowania, że zamówienie zostało wykonane po cenie nie wyższej niż cena rynkowa, niezbędne jest przedstawienie </w:t>
      </w:r>
      <w:r w:rsidR="0000070F">
        <w:rPr>
          <w:rFonts w:cs="Calibri"/>
        </w:rPr>
        <w:br/>
      </w:r>
      <w:r w:rsidRPr="00265530">
        <w:rPr>
          <w:rFonts w:cs="Calibri"/>
        </w:rPr>
        <w:t xml:space="preserve">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47703C">
        <w:rPr>
          <w:spacing w:val="-4"/>
        </w:rPr>
        <w:t>lub wydruków maili z informacją na temat ceny za określony towar/usługę, albo innego dokumentu.</w:t>
      </w:r>
    </w:p>
    <w:p w:rsidR="007830DE" w:rsidRPr="00756C5F" w:rsidRDefault="007830DE" w:rsidP="0047703C">
      <w:pPr>
        <w:numPr>
          <w:ilvl w:val="0"/>
          <w:numId w:val="30"/>
        </w:numPr>
        <w:tabs>
          <w:tab w:val="clear" w:pos="360"/>
          <w:tab w:val="num" w:pos="284"/>
        </w:tabs>
        <w:spacing w:before="60" w:after="60" w:line="240" w:lineRule="auto"/>
        <w:ind w:left="284" w:hanging="284"/>
        <w:jc w:val="both"/>
      </w:pPr>
      <w:r w:rsidRPr="00756C5F">
        <w:t>Beneficjent jest zobowiązany uwzględniać aspekty społeczne</w:t>
      </w:r>
      <w:r>
        <w:rPr>
          <w:rStyle w:val="Odwoanieprzypisudolnego"/>
        </w:rPr>
        <w:footnoteReference w:id="70"/>
      </w:r>
      <w:r w:rsidRPr="00756C5F">
        <w:t xml:space="preserve"> przy udzielaniu następujących rodzajów zamówień</w:t>
      </w:r>
      <w:r w:rsidRPr="0047703C">
        <w:rPr>
          <w:rStyle w:val="Odwoanieprzypisudolnego"/>
        </w:rPr>
        <w:footnoteReference w:id="71"/>
      </w:r>
      <w:r w:rsidRPr="00756C5F">
        <w:t xml:space="preserve">: </w:t>
      </w:r>
    </w:p>
    <w:p w:rsidR="007830DE" w:rsidRPr="00756C5F" w:rsidRDefault="007830DE" w:rsidP="0047703C">
      <w:pPr>
        <w:numPr>
          <w:ilvl w:val="1"/>
          <w:numId w:val="36"/>
        </w:numPr>
        <w:tabs>
          <w:tab w:val="left" w:pos="357"/>
        </w:tabs>
        <w:spacing w:before="60" w:after="60" w:line="240" w:lineRule="auto"/>
        <w:jc w:val="both"/>
      </w:pPr>
      <w:r w:rsidRPr="00756C5F">
        <w:lastRenderedPageBreak/>
        <w:t>…..……………………………………………,</w:t>
      </w:r>
    </w:p>
    <w:p w:rsidR="007830DE" w:rsidRPr="00756C5F" w:rsidRDefault="007830DE" w:rsidP="0047703C">
      <w:pPr>
        <w:numPr>
          <w:ilvl w:val="1"/>
          <w:numId w:val="36"/>
        </w:numPr>
        <w:tabs>
          <w:tab w:val="left" w:pos="357"/>
        </w:tabs>
        <w:spacing w:before="60" w:after="60" w:line="240" w:lineRule="auto"/>
        <w:jc w:val="both"/>
      </w:pPr>
      <w:r w:rsidRPr="00756C5F">
        <w:t>…………………………………………………,</w:t>
      </w:r>
    </w:p>
    <w:p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w:t>
      </w:r>
      <w:proofErr w:type="spellStart"/>
      <w:r w:rsidRPr="00963168">
        <w:t>Pzp</w:t>
      </w:r>
      <w:proofErr w:type="spellEnd"/>
      <w:r w:rsidRPr="00963168">
        <w:t xml:space="preserve"> albo zasadę konkurencyjności</w:t>
      </w:r>
      <w:r w:rsidRPr="00963168">
        <w:rPr>
          <w:rStyle w:val="Odwoanieprzypisudolnego"/>
        </w:rPr>
        <w:footnoteReference w:id="72"/>
      </w:r>
      <w:r w:rsidR="00B63D7B">
        <w:rPr>
          <w:rFonts w:asciiTheme="minorHAnsi" w:hAnsiTheme="minorHAnsi"/>
        </w:rPr>
        <w:t>, z zastrzeżeniem ust. 19.</w:t>
      </w:r>
    </w:p>
    <w:p w:rsidR="007830DE" w:rsidRPr="00265530" w:rsidRDefault="007830DE" w:rsidP="0047703C">
      <w:pPr>
        <w:numPr>
          <w:ilvl w:val="0"/>
          <w:numId w:val="30"/>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rsidR="007830DE" w:rsidRPr="00265530" w:rsidRDefault="007830DE" w:rsidP="0047703C">
      <w:pPr>
        <w:numPr>
          <w:ilvl w:val="0"/>
          <w:numId w:val="30"/>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niniejszym rozdziale nie stosuje się do zamówień określonych w art. 4 ustawy </w:t>
      </w:r>
      <w:proofErr w:type="spellStart"/>
      <w:r w:rsidRPr="00265530">
        <w:rPr>
          <w:rFonts w:cs="Calibri"/>
        </w:rPr>
        <w:t>Pzp</w:t>
      </w:r>
      <w:proofErr w:type="spellEnd"/>
      <w:r w:rsidRPr="00265530">
        <w:rPr>
          <w:rFonts w:cs="Calibri"/>
        </w:rPr>
        <w:t xml:space="preserve">, z wyjątkiem zamówień określonych w art. 4 pkt 8 ustawy </w:t>
      </w:r>
      <w:proofErr w:type="spellStart"/>
      <w:r w:rsidRPr="00265530">
        <w:rPr>
          <w:rFonts w:cs="Calibri"/>
        </w:rPr>
        <w:t>Pzp</w:t>
      </w:r>
      <w:proofErr w:type="spellEnd"/>
      <w:r w:rsidRPr="00265530">
        <w:rPr>
          <w:rFonts w:cs="Calibri"/>
        </w:rPr>
        <w:t xml:space="preserve">, przy czym udzielenie zamówienia, którego przedmiotem jest nabycie własności lub innych praw do istniejących budynków lub nieruchomości przez podmiot niebędący zamawiającym w rozumieniu ustawy </w:t>
      </w:r>
      <w:proofErr w:type="spellStart"/>
      <w:r w:rsidRPr="00265530">
        <w:rPr>
          <w:rFonts w:cs="Calibri"/>
        </w:rPr>
        <w:t>Pzp</w:t>
      </w:r>
      <w:proofErr w:type="spellEnd"/>
      <w:r w:rsidRPr="00265530">
        <w:rPr>
          <w:rFonts w:cs="Calibri"/>
        </w:rPr>
        <w:t xml:space="preserve">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xml:space="preserve">, oraz do zamówień określonych w art. 4d ustawy </w:t>
      </w:r>
      <w:proofErr w:type="spellStart"/>
      <w:r w:rsidRPr="00265530">
        <w:rPr>
          <w:rFonts w:cs="Calibri"/>
        </w:rPr>
        <w:t>Pzp</w:t>
      </w:r>
      <w:proofErr w:type="spellEnd"/>
      <w:r w:rsidRPr="00265530">
        <w:rPr>
          <w:rFonts w:cs="Calibri"/>
        </w:rPr>
        <w:t>.</w:t>
      </w:r>
    </w:p>
    <w:p w:rsidR="007830DE" w:rsidRPr="00265530" w:rsidRDefault="007830DE" w:rsidP="0047703C">
      <w:pPr>
        <w:numPr>
          <w:ilvl w:val="0"/>
          <w:numId w:val="30"/>
        </w:numPr>
        <w:tabs>
          <w:tab w:val="clear" w:pos="360"/>
          <w:tab w:val="num" w:pos="426"/>
        </w:tabs>
        <w:spacing w:before="60" w:after="20" w:line="240" w:lineRule="auto"/>
        <w:ind w:left="426" w:hanging="426"/>
        <w:jc w:val="both"/>
        <w:rPr>
          <w:rFonts w:cs="Calibri"/>
        </w:rPr>
      </w:pPr>
      <w:r w:rsidRPr="00265530">
        <w:rPr>
          <w:rFonts w:cs="Calibri"/>
        </w:rPr>
        <w:t>Możliwe jest niestosowanie procedur określonych w niniejszym rozdziale przy udzielaniu zamówień w przypadkach określonych w sekcji 6.5.2 pkt 8 Wytycznych</w:t>
      </w:r>
      <w:r w:rsidRPr="00265530">
        <w:rPr>
          <w:rFonts w:cs="Calibri"/>
          <w:vertAlign w:val="superscript"/>
        </w:rPr>
        <w:footnoteReference w:id="73"/>
      </w:r>
      <w:r w:rsidRPr="00265530">
        <w:rPr>
          <w:rFonts w:cs="Calibri"/>
        </w:rPr>
        <w:t xml:space="preserve">, o których mowa w § 4 ust. 6 pkt 2 </w:t>
      </w:r>
      <w:r w:rsidR="0000070F">
        <w:rPr>
          <w:rFonts w:cs="Calibri"/>
        </w:rPr>
        <w:t>porozumienia</w:t>
      </w:r>
      <w:r w:rsidRPr="00265530">
        <w:rPr>
          <w:rFonts w:cs="Calibri"/>
        </w:rPr>
        <w:t>.</w:t>
      </w:r>
    </w:p>
    <w:p w:rsidR="007830DE" w:rsidRPr="00265530" w:rsidRDefault="007830DE" w:rsidP="0047703C">
      <w:pPr>
        <w:numPr>
          <w:ilvl w:val="0"/>
          <w:numId w:val="30"/>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niniejszym rozdziale w przypadkach określonych w art. 67 ust. 1 pkt 12 - 15 ustawy </w:t>
      </w:r>
      <w:proofErr w:type="spellStart"/>
      <w:r w:rsidRPr="00265530">
        <w:rPr>
          <w:rFonts w:cs="Calibri"/>
        </w:rPr>
        <w:t>Pzp</w:t>
      </w:r>
      <w:proofErr w:type="spellEnd"/>
      <w:r w:rsidRPr="00265530">
        <w:rPr>
          <w:rFonts w:cs="Calibri"/>
          <w:vertAlign w:val="superscript"/>
        </w:rPr>
        <w:footnoteReference w:id="74"/>
      </w:r>
      <w:r w:rsidRPr="00265530">
        <w:rPr>
          <w:rFonts w:cs="Calibri"/>
        </w:rPr>
        <w:t>. Możliwość ta dotyczy jedynie podmiotów wskazanych w tym przepisie.</w:t>
      </w:r>
    </w:p>
    <w:p w:rsidR="007830DE" w:rsidRDefault="007830DE" w:rsidP="007830DE">
      <w:pPr>
        <w:numPr>
          <w:ilvl w:val="0"/>
          <w:numId w:val="30"/>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FC4E54">
        <w:rPr>
          <w:rFonts w:cs="Calibri"/>
        </w:rPr>
        <w:t>1</w:t>
      </w:r>
      <w:r w:rsidR="00FC4E54" w:rsidRPr="00265530">
        <w:rPr>
          <w:rFonts w:cs="Calibri"/>
        </w:rPr>
        <w:t xml:space="preserve"> </w:t>
      </w:r>
      <w:r w:rsidRPr="00265530">
        <w:rPr>
          <w:rFonts w:cs="Calibri"/>
        </w:rPr>
        <w:t xml:space="preserve">i </w:t>
      </w:r>
      <w:r w:rsidR="00FC4E54" w:rsidRPr="00265530">
        <w:rPr>
          <w:rFonts w:cs="Calibri"/>
        </w:rPr>
        <w:t>1</w:t>
      </w:r>
      <w:r w:rsidR="00FC4E54">
        <w:rPr>
          <w:rFonts w:cs="Calibri"/>
        </w:rPr>
        <w:t>2</w:t>
      </w:r>
      <w:r w:rsidR="00FC4E54" w:rsidRPr="00265530">
        <w:rPr>
          <w:rFonts w:cs="Calibri"/>
        </w:rPr>
        <w:t xml:space="preserve"> </w:t>
      </w:r>
      <w:r w:rsidRPr="00265530">
        <w:rPr>
          <w:rFonts w:cs="Calibri"/>
        </w:rPr>
        <w:t>musi być uzasadnione na piśmie.</w:t>
      </w:r>
    </w:p>
    <w:p w:rsidR="007830DE" w:rsidRPr="000F7828" w:rsidRDefault="007830DE" w:rsidP="007830DE">
      <w:pPr>
        <w:numPr>
          <w:ilvl w:val="0"/>
          <w:numId w:val="30"/>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w:t>
      </w:r>
      <w:r w:rsidRPr="007830DE">
        <w:rPr>
          <w:rFonts w:cs="Calibri"/>
        </w:rPr>
        <w:br/>
        <w:t xml:space="preserve">i forma w jakiej dokumentacja ma zostać złożona podane są do wiadomości na stronie internetowej Instytucji Pośredniczącej. Ponadto Beneficjent jest zobowiązany do przekazywania Instytucji Pośredniczącej na etapie weryfikacji wniosku Beneficjenta o płatność, w terminie wskazanym przez instytucję dokumentacji dotyczącej wskazanych przez Instytucję Pośredniczącą wydatków dotyczących zamówień o wartości przekraczającej 20 000 PLN netto, m.in. </w:t>
      </w:r>
      <w:r w:rsidR="00C33EC9">
        <w:rPr>
          <w:rFonts w:cs="Calibri"/>
        </w:rPr>
        <w:br/>
      </w:r>
      <w:r w:rsidRPr="007830DE">
        <w:rPr>
          <w:rFonts w:cs="Calibri"/>
        </w:rPr>
        <w:t xml:space="preserve">w kontekście dokonywania rozeznania rynku oraz stosowania konkurencyjnych procedur, </w:t>
      </w:r>
      <w:r w:rsidR="00C33EC9">
        <w:rPr>
          <w:rFonts w:cs="Calibri"/>
        </w:rPr>
        <w:br/>
      </w:r>
      <w:r w:rsidRPr="007830DE">
        <w:rPr>
          <w:rFonts w:cs="Calibri"/>
        </w:rPr>
        <w:t xml:space="preserve">o których mowa w </w:t>
      </w:r>
      <w:r w:rsidRPr="00F87F33">
        <w:rPr>
          <w:rFonts w:cs="Calibri"/>
          <w:i/>
        </w:rPr>
        <w:t>Wytycznych w zakresie kwalifikowalności wydatków w ramach Europejskiego Funduszu Rozwoju Regionalnego, Europejskiego Funduszu Społecznego oraz Funduszu Spójności na lata 2014-2020</w:t>
      </w:r>
      <w:r w:rsidRPr="007830DE">
        <w:rPr>
          <w:rFonts w:cs="Calibri"/>
        </w:rPr>
        <w:t>.</w:t>
      </w:r>
    </w:p>
    <w:p w:rsidR="007830DE" w:rsidRPr="00265530" w:rsidRDefault="007830DE" w:rsidP="007830DE">
      <w:pPr>
        <w:numPr>
          <w:ilvl w:val="0"/>
          <w:numId w:val="30"/>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rsidR="007830DE" w:rsidRPr="00265530" w:rsidRDefault="007830DE" w:rsidP="0047703C">
      <w:pPr>
        <w:numPr>
          <w:ilvl w:val="0"/>
          <w:numId w:val="30"/>
        </w:numPr>
        <w:tabs>
          <w:tab w:val="clear" w:pos="360"/>
          <w:tab w:val="num" w:pos="426"/>
        </w:tabs>
        <w:spacing w:before="60" w:after="60" w:line="240" w:lineRule="auto"/>
        <w:ind w:left="426" w:hanging="426"/>
        <w:jc w:val="both"/>
        <w:rPr>
          <w:rFonts w:cs="Calibri"/>
        </w:rPr>
      </w:pPr>
      <w:r w:rsidRPr="00265530">
        <w:rPr>
          <w:rFonts w:cs="Calibri"/>
        </w:rPr>
        <w:lastRenderedPageBreak/>
        <w:t xml:space="preserve">Nieprzekazanie dokumentacji wymienionej w ust. </w:t>
      </w:r>
      <w:r w:rsidR="00F87F33" w:rsidRPr="00265530">
        <w:rPr>
          <w:rFonts w:cs="Calibri"/>
        </w:rPr>
        <w:t>1</w:t>
      </w:r>
      <w:r w:rsidR="00F87F33">
        <w:rPr>
          <w:rFonts w:cs="Calibri"/>
        </w:rPr>
        <w:t>4</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rsidR="007830DE" w:rsidRDefault="007830DE" w:rsidP="0047703C">
      <w:pPr>
        <w:numPr>
          <w:ilvl w:val="0"/>
          <w:numId w:val="30"/>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p>
    <w:p w:rsidR="007830DE" w:rsidRDefault="007830DE" w:rsidP="007830DE">
      <w:pPr>
        <w:numPr>
          <w:ilvl w:val="0"/>
          <w:numId w:val="30"/>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rsidR="00A214D1" w:rsidRPr="000E3FE1" w:rsidRDefault="00A214D1" w:rsidP="00A214D1">
      <w:pPr>
        <w:numPr>
          <w:ilvl w:val="0"/>
          <w:numId w:val="30"/>
        </w:numPr>
        <w:spacing w:before="60" w:after="60" w:line="240" w:lineRule="auto"/>
        <w:jc w:val="both"/>
      </w:pPr>
      <w:r>
        <w:t>B</w:t>
      </w:r>
      <w:r w:rsidRPr="000E3FE1">
        <w:t xml:space="preserve">eneficjent </w:t>
      </w:r>
      <w:r>
        <w:t>zobowiązany jest</w:t>
      </w:r>
      <w:r w:rsidRPr="000E3FE1">
        <w:t xml:space="preserve"> do zlecania </w:t>
      </w:r>
      <w:r>
        <w:t xml:space="preserve">zadań na zasadach określonych w </w:t>
      </w:r>
      <w:r w:rsidRPr="000E3FE1">
        <w:t xml:space="preserve">ustawie z dnia </w:t>
      </w:r>
      <w:r>
        <w:br/>
      </w:r>
      <w:r w:rsidRPr="008E0C65">
        <w:rPr>
          <w:spacing w:val="-4"/>
        </w:rPr>
        <w:t>24 kwietnia 2003 r. o działalności pożytku publicznego i o wolontariacie (</w:t>
      </w:r>
      <w:proofErr w:type="spellStart"/>
      <w:r w:rsidRPr="008E0C65">
        <w:rPr>
          <w:spacing w:val="-4"/>
        </w:rPr>
        <w:t>t.j</w:t>
      </w:r>
      <w:proofErr w:type="spellEnd"/>
      <w:r w:rsidRPr="008E0C65">
        <w:rPr>
          <w:spacing w:val="-4"/>
        </w:rPr>
        <w:t>. Dz. U. z 2016 r. poz. 1817,</w:t>
      </w:r>
      <w:r w:rsidRPr="008E0C65">
        <w:t xml:space="preserve"> </w:t>
      </w:r>
      <w:r>
        <w:br/>
      </w:r>
      <w:r w:rsidRPr="008E0C65">
        <w:t>z późn. zm.)</w:t>
      </w:r>
      <w:r w:rsidRPr="000E3FE1">
        <w:t xml:space="preserve">, dokonywania zamówień z wykorzystaniem klauzul społecznych zgodnie z ustawą </w:t>
      </w:r>
      <w:proofErr w:type="spellStart"/>
      <w:r>
        <w:t>Pzp</w:t>
      </w:r>
      <w:proofErr w:type="spellEnd"/>
      <w:r w:rsidRPr="000E3FE1">
        <w:t xml:space="preserve">, dokonywania zamówień u </w:t>
      </w:r>
      <w:r>
        <w:t>Podmiotu ekonomii społecznej</w:t>
      </w:r>
      <w:r w:rsidRPr="000E3FE1">
        <w:t xml:space="preserve"> w przypadku zakupów nieobjętych ustawą </w:t>
      </w:r>
      <w:proofErr w:type="spellStart"/>
      <w:r>
        <w:t>Pzp</w:t>
      </w:r>
      <w:proofErr w:type="spellEnd"/>
      <w:r w:rsidRPr="000E3FE1">
        <w:t xml:space="preserve"> i zasadą konkurencyjności, o której mowa w Wytycznych</w:t>
      </w:r>
      <w:r>
        <w:rPr>
          <w:rFonts w:cs="Calibri"/>
        </w:rPr>
        <w:t xml:space="preserve"> wskazanych</w:t>
      </w:r>
      <w:r w:rsidRPr="00471196">
        <w:rPr>
          <w:rFonts w:cs="Calibri"/>
        </w:rPr>
        <w:t xml:space="preserve"> w </w:t>
      </w:r>
      <w:r w:rsidRPr="00471196">
        <w:rPr>
          <w:rFonts w:eastAsia="Times New Roman" w:cs="Calibri"/>
        </w:rPr>
        <w:t xml:space="preserve">§ 4 ust. 6 pkt 2 </w:t>
      </w:r>
      <w:r w:rsidR="0010066F">
        <w:rPr>
          <w:rFonts w:eastAsia="Times New Roman" w:cs="Calibri"/>
        </w:rPr>
        <w:t>porozumienia</w:t>
      </w:r>
      <w:r w:rsidRPr="000E3FE1">
        <w:t>.</w:t>
      </w:r>
    </w:p>
    <w:p w:rsidR="00CC7EAE" w:rsidRPr="0047703C" w:rsidRDefault="00FC2628" w:rsidP="0047703C">
      <w:pPr>
        <w:numPr>
          <w:ilvl w:val="0"/>
          <w:numId w:val="30"/>
        </w:numPr>
        <w:spacing w:before="60" w:after="60" w:line="240" w:lineRule="auto"/>
        <w:jc w:val="both"/>
        <w:rPr>
          <w:i/>
        </w:rPr>
      </w:pPr>
      <w:r w:rsidRPr="004F7EA7">
        <w:rPr>
          <w:i/>
        </w:rPr>
        <w:t>Postanowienia ust. 1-</w:t>
      </w:r>
      <w:r w:rsidR="004D5F2C" w:rsidRPr="007830DE">
        <w:rPr>
          <w:rFonts w:cs="Calibri"/>
          <w:i/>
        </w:rPr>
        <w:t>1</w:t>
      </w:r>
      <w:r w:rsidR="004D5F2C">
        <w:rPr>
          <w:rFonts w:cs="Calibri"/>
          <w:i/>
        </w:rPr>
        <w:t>9</w:t>
      </w:r>
      <w:r w:rsidR="004D5F2C" w:rsidRPr="004F7EA7">
        <w:rPr>
          <w:i/>
        </w:rPr>
        <w:t xml:space="preserve"> </w:t>
      </w:r>
      <w:r w:rsidRPr="004F7EA7">
        <w:rPr>
          <w:i/>
        </w:rPr>
        <w:t>stosuje się także do Partnerów.</w:t>
      </w:r>
      <w:r w:rsidRPr="0047703C">
        <w:rPr>
          <w:rStyle w:val="Odwoanieprzypisudolnego"/>
          <w:i/>
        </w:rPr>
        <w:footnoteReference w:id="75"/>
      </w:r>
    </w:p>
    <w:p w:rsidR="005C3185" w:rsidRPr="000820C7" w:rsidRDefault="005C3185" w:rsidP="00722391">
      <w:pPr>
        <w:spacing w:before="360" w:after="120" w:line="240" w:lineRule="auto"/>
        <w:jc w:val="center"/>
        <w:rPr>
          <w:rFonts w:cs="Calibri"/>
          <w:b/>
        </w:rPr>
      </w:pPr>
      <w:r w:rsidRPr="000820C7">
        <w:rPr>
          <w:rFonts w:cs="Calibri"/>
          <w:b/>
        </w:rPr>
        <w:t>Ochrona danych osobowych</w:t>
      </w:r>
    </w:p>
    <w:p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rsidR="009F5E79" w:rsidRPr="000820C7" w:rsidRDefault="009F5E79" w:rsidP="00722391">
      <w:pPr>
        <w:numPr>
          <w:ilvl w:val="0"/>
          <w:numId w:val="141"/>
        </w:numPr>
        <w:spacing w:before="60" w:after="60" w:line="240" w:lineRule="auto"/>
        <w:jc w:val="both"/>
        <w:rPr>
          <w:rFonts w:cs="Calibri"/>
        </w:rPr>
      </w:pPr>
      <w:r w:rsidRPr="000820C7">
        <w:rPr>
          <w:rFonts w:cs="Calibri"/>
        </w:rPr>
        <w:t xml:space="preserve">Instytucja </w:t>
      </w:r>
      <w:r w:rsidR="00914835" w:rsidRPr="000820C7">
        <w:rPr>
          <w:rFonts w:cs="Calibri"/>
        </w:rPr>
        <w:t>Pośrednicz</w:t>
      </w:r>
      <w:r w:rsidRPr="000820C7">
        <w:rPr>
          <w:rFonts w:cs="Calibri"/>
        </w:rPr>
        <w:t>ąca powierza Beneficjentowi na podstawie art. 31 ustawy o ochronie danych osobowych przetwarzanie danych osobowych na warunkach opisanych w niniejszym paragrafie w</w:t>
      </w:r>
      <w:r w:rsidR="00914835" w:rsidRPr="000820C7">
        <w:rPr>
          <w:rFonts w:cs="Calibri"/>
        </w:rPr>
        <w:t> </w:t>
      </w:r>
      <w:r w:rsidRPr="000820C7">
        <w:rPr>
          <w:rFonts w:cs="Calibri"/>
        </w:rPr>
        <w:t>ramach zbiorów danych osobowych:</w:t>
      </w:r>
    </w:p>
    <w:p w:rsidR="009F5E79" w:rsidRPr="000820C7" w:rsidRDefault="009F5E79" w:rsidP="00172E69">
      <w:pPr>
        <w:numPr>
          <w:ilvl w:val="1"/>
          <w:numId w:val="51"/>
        </w:numPr>
        <w:tabs>
          <w:tab w:val="clear" w:pos="1080"/>
          <w:tab w:val="left" w:pos="357"/>
        </w:tabs>
        <w:autoSpaceDE w:val="0"/>
        <w:autoSpaceDN w:val="0"/>
        <w:adjustRightInd w:val="0"/>
        <w:spacing w:after="60" w:line="240" w:lineRule="auto"/>
        <w:ind w:left="568" w:hanging="284"/>
        <w:jc w:val="both"/>
        <w:rPr>
          <w:rFonts w:cs="Calibri"/>
        </w:rPr>
      </w:pPr>
      <w:r w:rsidRPr="000820C7">
        <w:rPr>
          <w:rFonts w:cs="Calibri"/>
          <w:i/>
        </w:rPr>
        <w:t xml:space="preserve">Baza danych związanych z realizowaniem zadań Instytucji Zarządzającej przez Zarząd </w:t>
      </w:r>
      <w:r w:rsidRPr="00722391">
        <w:rPr>
          <w:i/>
          <w:spacing w:val="-8"/>
        </w:rPr>
        <w:t xml:space="preserve">Województwa Dolnośląskiego w ramach RPO WD 2014 – 2020. </w:t>
      </w:r>
      <w:r w:rsidRPr="00722391">
        <w:rPr>
          <w:spacing w:val="-8"/>
        </w:rPr>
        <w:t xml:space="preserve">Zakres powierzanych </w:t>
      </w:r>
      <w:r w:rsidR="005B76DC" w:rsidRPr="009C47EC">
        <w:rPr>
          <w:rFonts w:cs="Calibri"/>
          <w:spacing w:val="-8"/>
        </w:rPr>
        <w:t>do przetwarzania</w:t>
      </w:r>
      <w:r w:rsidR="005B76DC">
        <w:rPr>
          <w:rFonts w:cs="Calibri"/>
        </w:rPr>
        <w:t xml:space="preserve"> </w:t>
      </w:r>
      <w:r w:rsidRPr="000820C7">
        <w:rPr>
          <w:rFonts w:cs="Calibri"/>
        </w:rPr>
        <w:t xml:space="preserve">danych </w:t>
      </w:r>
      <w:r w:rsidR="005B76DC">
        <w:rPr>
          <w:rFonts w:cs="Calibri"/>
        </w:rPr>
        <w:t>osobowych</w:t>
      </w:r>
      <w:r w:rsidR="005B76DC" w:rsidRPr="000820C7">
        <w:rPr>
          <w:rFonts w:cs="Calibri"/>
        </w:rPr>
        <w:t xml:space="preserve"> </w:t>
      </w:r>
      <w:r w:rsidRPr="000820C7">
        <w:rPr>
          <w:rFonts w:cs="Calibri"/>
        </w:rPr>
        <w:t>wskazany jest w załączniku nr 8</w:t>
      </w:r>
      <w:r w:rsidR="009940ED" w:rsidRPr="000820C7">
        <w:rPr>
          <w:rFonts w:cs="Calibri"/>
        </w:rPr>
        <w:t>;</w:t>
      </w:r>
      <w:r w:rsidRPr="000820C7">
        <w:rPr>
          <w:rFonts w:cs="Calibri"/>
        </w:rPr>
        <w:t xml:space="preserve"> </w:t>
      </w:r>
    </w:p>
    <w:p w:rsidR="009F5E79" w:rsidRPr="000820C7" w:rsidRDefault="009F5E79" w:rsidP="00172E69">
      <w:pPr>
        <w:numPr>
          <w:ilvl w:val="1"/>
          <w:numId w:val="51"/>
        </w:numPr>
        <w:tabs>
          <w:tab w:val="clear" w:pos="1080"/>
          <w:tab w:val="left" w:pos="357"/>
        </w:tabs>
        <w:autoSpaceDE w:val="0"/>
        <w:autoSpaceDN w:val="0"/>
        <w:adjustRightInd w:val="0"/>
        <w:spacing w:after="60" w:line="240" w:lineRule="auto"/>
        <w:ind w:left="568" w:hanging="284"/>
        <w:jc w:val="both"/>
        <w:rPr>
          <w:rFonts w:cs="Calibri"/>
        </w:rPr>
      </w:pPr>
      <w:r w:rsidRPr="00722391">
        <w:rPr>
          <w:i/>
          <w:spacing w:val="-6"/>
        </w:rPr>
        <w:t xml:space="preserve">Centralny system teleinformatyczny wspierający realizację programów operacyjnych - </w:t>
      </w:r>
      <w:r w:rsidRPr="00722391">
        <w:rPr>
          <w:spacing w:val="-6"/>
        </w:rPr>
        <w:t>na podstawie</w:t>
      </w:r>
      <w:r w:rsidRPr="000820C7">
        <w:rPr>
          <w:rFonts w:cs="Calibri"/>
        </w:rPr>
        <w:t xml:space="preserve"> Porozumienia w sprawie </w:t>
      </w:r>
      <w:r w:rsidR="00485619" w:rsidRPr="000820C7">
        <w:rPr>
          <w:rFonts w:cs="Calibri"/>
        </w:rPr>
        <w:t xml:space="preserve">dalszego </w:t>
      </w:r>
      <w:r w:rsidRPr="000820C7">
        <w:rPr>
          <w:rFonts w:cs="Calibri"/>
        </w:rPr>
        <w:t xml:space="preserve">powierzenia przetwarzania danych osobowych w ramach centralnego systemu teleinformatycznego wspierającego realizację programów operacyjnych </w:t>
      </w:r>
      <w:r w:rsidR="00EC1CA6">
        <w:rPr>
          <w:rFonts w:cs="Calibri"/>
        </w:rPr>
        <w:br/>
      </w:r>
      <w:r w:rsidRPr="000820C7">
        <w:rPr>
          <w:rFonts w:cs="Calibri"/>
        </w:rPr>
        <w:t xml:space="preserve">w związku z realizacją Regionalnego Programu Operacyjnego Województwa Dolnośląskiego 2014-2020 </w:t>
      </w:r>
      <w:r w:rsidR="00485619" w:rsidRPr="000820C7">
        <w:rPr>
          <w:rFonts w:cs="Calibri"/>
        </w:rPr>
        <w:t>DEF-Z/1071/15 z dnia 20.08.2015 r.,</w:t>
      </w:r>
      <w:r w:rsidR="004F6264" w:rsidRPr="00EB02A7">
        <w:rPr>
          <w:rFonts w:cs="Calibri"/>
        </w:rPr>
        <w:t xml:space="preserve"> </w:t>
      </w:r>
      <w:r w:rsidR="004F6264" w:rsidRPr="004F6264">
        <w:rPr>
          <w:rFonts w:cs="Calibri"/>
        </w:rPr>
        <w:t xml:space="preserve">z późn. zm., </w:t>
      </w:r>
      <w:r w:rsidR="00485619" w:rsidRPr="000820C7">
        <w:rPr>
          <w:rFonts w:cs="Calibri"/>
        </w:rPr>
        <w:t>zawartego pomiędzy Instytucją Zarządzającą (Powierzającym) a Instytucją Pośredniczącą</w:t>
      </w:r>
      <w:r w:rsidRPr="000820C7">
        <w:rPr>
          <w:rFonts w:cs="Calibri"/>
        </w:rPr>
        <w:t xml:space="preserve">, Zakres powierzanych danych wskazany jest w załączniku nr 8. </w:t>
      </w:r>
    </w:p>
    <w:p w:rsidR="009F5E79" w:rsidRPr="000820C7" w:rsidRDefault="009F5E79" w:rsidP="00172E69">
      <w:pPr>
        <w:numPr>
          <w:ilvl w:val="0"/>
          <w:numId w:val="51"/>
        </w:numPr>
        <w:tabs>
          <w:tab w:val="clear" w:pos="360"/>
          <w:tab w:val="left" w:pos="284"/>
        </w:tabs>
        <w:autoSpaceDE w:val="0"/>
        <w:autoSpaceDN w:val="0"/>
        <w:adjustRightInd w:val="0"/>
        <w:spacing w:after="60" w:line="240" w:lineRule="auto"/>
        <w:ind w:left="290" w:hanging="284"/>
        <w:jc w:val="both"/>
        <w:rPr>
          <w:rFonts w:cs="Calibri"/>
        </w:rPr>
      </w:pPr>
      <w:r w:rsidRPr="00722391">
        <w:rPr>
          <w:spacing w:val="-4"/>
        </w:rPr>
        <w:t>Administratorem danych osobowych przetwarzanych w ramach zbioru danych wskazanego w</w:t>
      </w:r>
      <w:r w:rsidR="009940ED" w:rsidRPr="00D15E50">
        <w:rPr>
          <w:rFonts w:cs="Calibri"/>
          <w:spacing w:val="-4"/>
        </w:rPr>
        <w:t xml:space="preserve">  </w:t>
      </w:r>
      <w:r w:rsidRPr="00722391">
        <w:rPr>
          <w:spacing w:val="-4"/>
        </w:rPr>
        <w:t>ust.</w:t>
      </w:r>
      <w:r w:rsidRPr="00D15E50">
        <w:rPr>
          <w:rFonts w:cs="Calibri"/>
          <w:spacing w:val="-4"/>
        </w:rPr>
        <w:t xml:space="preserve"> </w:t>
      </w:r>
      <w:r w:rsidRPr="00722391">
        <w:rPr>
          <w:spacing w:val="-4"/>
        </w:rPr>
        <w:t>1a</w:t>
      </w:r>
      <w:r w:rsidRPr="000820C7">
        <w:rPr>
          <w:rFonts w:cs="Calibri"/>
        </w:rPr>
        <w:t xml:space="preserve"> jest </w:t>
      </w:r>
      <w:r w:rsidRPr="000820C7">
        <w:t>Marszałek Województwa Dolnośląskiego z siedzibą we Wrocławiu, ul. Wybrzeże Słowackiego 12-14, 50-</w:t>
      </w:r>
      <w:r w:rsidR="00DB0B2A" w:rsidRPr="000820C7">
        <w:t xml:space="preserve">411 </w:t>
      </w:r>
      <w:r w:rsidRPr="000820C7">
        <w:t xml:space="preserve">Wrocław. </w:t>
      </w:r>
    </w:p>
    <w:p w:rsidR="009F5E79" w:rsidRPr="000820C7" w:rsidRDefault="009F5E79" w:rsidP="00172E69">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722391">
        <w:rPr>
          <w:spacing w:val="-4"/>
        </w:rPr>
        <w:t>Administratorem danych osobowych przetwarzanych w ramach zbioru danych wskazanego w</w:t>
      </w:r>
      <w:r w:rsidRPr="00D15E50">
        <w:rPr>
          <w:rFonts w:cs="Calibri"/>
          <w:spacing w:val="-4"/>
        </w:rPr>
        <w:t xml:space="preserve"> </w:t>
      </w:r>
      <w:r w:rsidRPr="00722391">
        <w:rPr>
          <w:spacing w:val="-4"/>
        </w:rPr>
        <w:t>ust.</w:t>
      </w:r>
      <w:r w:rsidRPr="00D15E50">
        <w:rPr>
          <w:rFonts w:cs="Calibri"/>
          <w:spacing w:val="-4"/>
        </w:rPr>
        <w:t xml:space="preserve"> </w:t>
      </w:r>
      <w:r w:rsidRPr="00722391">
        <w:rPr>
          <w:spacing w:val="-4"/>
        </w:rPr>
        <w:t>1b</w:t>
      </w:r>
      <w:r w:rsidRPr="000820C7">
        <w:rPr>
          <w:rFonts w:cs="Calibri"/>
        </w:rPr>
        <w:t xml:space="preserve"> jest </w:t>
      </w:r>
      <w:r w:rsidRPr="000820C7">
        <w:t>minister właściwy do spraw rozwoju regionalnego</w:t>
      </w:r>
      <w:r w:rsidR="00EA35C2">
        <w:t>,</w:t>
      </w:r>
      <w:r w:rsidR="00EA35C2" w:rsidRPr="00EA35C2">
        <w:t xml:space="preserve"> </w:t>
      </w:r>
      <w:r w:rsidR="00EA35C2">
        <w:t>mający siedzibę przy Pl. Trzech Krzyży 3/5, 00-507 Warszawa</w:t>
      </w:r>
      <w:r w:rsidRPr="000820C7">
        <w:t xml:space="preserve">. Minister właściwy do spraw rozwoju regionalnego odpowiada za zapewnienie bezpieczeństwa danych przetwarzanych w </w:t>
      </w:r>
      <w:r w:rsidR="00A0387D">
        <w:t xml:space="preserve">centralnym systemie informatycznym (zwanym dalej </w:t>
      </w:r>
      <w:r w:rsidRPr="000820C7">
        <w:t>CST</w:t>
      </w:r>
      <w:r w:rsidR="00A0387D" w:rsidRPr="000820C7">
        <w:t>)</w:t>
      </w:r>
      <w:r w:rsidRPr="000820C7">
        <w:t>.</w:t>
      </w:r>
    </w:p>
    <w:p w:rsidR="009F5E79" w:rsidRPr="000820C7"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0820C7">
        <w:rPr>
          <w:rFonts w:cs="Calibri"/>
        </w:rPr>
        <w:t xml:space="preserve">Przetwarzanie danych osobowych </w:t>
      </w:r>
      <w:r w:rsidR="00A0387D">
        <w:rPr>
          <w:rFonts w:cs="Calibri"/>
        </w:rPr>
        <w:t xml:space="preserve">w związku z realizacją Projektu i </w:t>
      </w:r>
      <w:r w:rsidR="009E695C">
        <w:t>porozumienia</w:t>
      </w:r>
      <w:r w:rsidR="00A0387D" w:rsidRPr="000820C7">
        <w:rPr>
          <w:rFonts w:cs="Calibri"/>
        </w:rPr>
        <w:t xml:space="preserve"> </w:t>
      </w:r>
      <w:r w:rsidRPr="000820C7">
        <w:rPr>
          <w:rFonts w:cs="Calibri"/>
        </w:rPr>
        <w:t xml:space="preserve">przez Instytucję </w:t>
      </w:r>
      <w:r w:rsidR="00CB0F2D" w:rsidRPr="000820C7">
        <w:rPr>
          <w:rFonts w:cs="Calibri"/>
        </w:rPr>
        <w:t>Pośrednicz</w:t>
      </w:r>
      <w:r w:rsidRPr="000820C7">
        <w:rPr>
          <w:rFonts w:cs="Calibri"/>
        </w:rPr>
        <w:t>ącą jest dopuszczalne na podstawie art. 23 ust. 1 pkt 1, 2 oraz 3 ustawy o ochronie danych</w:t>
      </w:r>
      <w:r w:rsidR="005B51F0" w:rsidRPr="000820C7">
        <w:rPr>
          <w:rFonts w:cs="Calibri"/>
        </w:rPr>
        <w:t xml:space="preserve"> osobowych</w:t>
      </w:r>
      <w:r w:rsidRPr="000820C7">
        <w:rPr>
          <w:rFonts w:cs="Calibri"/>
        </w:rPr>
        <w:t>.</w:t>
      </w:r>
    </w:p>
    <w:p w:rsidR="009F5E79" w:rsidRPr="00832BF0"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pPr>
      <w:r w:rsidRPr="004F7EA7">
        <w:lastRenderedPageBreak/>
        <w:t xml:space="preserve">Instytucja </w:t>
      </w:r>
      <w:r w:rsidR="00CB0F2D" w:rsidRPr="000820C7">
        <w:rPr>
          <w:rFonts w:cs="Calibri"/>
        </w:rPr>
        <w:t>Pośrednicz</w:t>
      </w:r>
      <w:r w:rsidRPr="000820C7">
        <w:t>ąca</w:t>
      </w:r>
      <w:r w:rsidRPr="004F7EA7">
        <w:t xml:space="preserve"> zobowiązuje się do przetwarzania danych osobowych pozyskanych </w:t>
      </w:r>
      <w:r w:rsidRPr="004F7EA7">
        <w:br/>
        <w:t xml:space="preserve">w związku z realizacją </w:t>
      </w:r>
      <w:r w:rsidR="00500E7D" w:rsidRPr="004F7EA7">
        <w:t>porozumienia</w:t>
      </w:r>
      <w:r w:rsidRPr="00832BF0">
        <w:t xml:space="preserve"> wyłącznie do celów związanych z realizacją zadań Instytucji </w:t>
      </w:r>
      <w:r w:rsidR="00CB0F2D" w:rsidRPr="000820C7">
        <w:rPr>
          <w:rFonts w:cs="Calibri"/>
        </w:rPr>
        <w:t>Pośrednicz</w:t>
      </w:r>
      <w:r w:rsidRPr="000820C7">
        <w:t xml:space="preserve">ącej określonych w </w:t>
      </w:r>
      <w:r w:rsidR="00CB0F2D" w:rsidRPr="000820C7">
        <w:t>Porozumieniu Nr DEF-Z/890/15 z dnia 22.05.2015 r. w sprawie powierzenia zadań w ramach Regionalnego Programu Operacyjnego Województwa Dolnośląskiego 2014-2020 przez Zarząd Województwa Dolnośląskiego – Dolnośląskie</w:t>
      </w:r>
      <w:r w:rsidR="006736CC" w:rsidRPr="000820C7">
        <w:t xml:space="preserve">mu Wojewódzkiemu Urzędowi Pracy, </w:t>
      </w:r>
      <w:r w:rsidR="004F6264">
        <w:t>z późn. zm.,</w:t>
      </w:r>
      <w:r w:rsidR="004F6264" w:rsidRPr="009C5131">
        <w:t xml:space="preserve"> </w:t>
      </w:r>
      <w:r w:rsidRPr="000820C7">
        <w:t xml:space="preserve">w celu realizacji Programu (w </w:t>
      </w:r>
      <w:r w:rsidRPr="004F7EA7">
        <w:t>zakresie zarządzania, kontroli, audytu, ewaluacji, sprawozdawczości i raportowania w ramach Programu) oraz w celu zapewnienia realizacji obowiązku informacyjnego dotyczącego przekazywan</w:t>
      </w:r>
      <w:r w:rsidRPr="00832BF0">
        <w:t>ia do publicznej wiadomości informacji o podmiotach uzyskujących wsparcie z RPO 2014-2020, w zgodzie z</w:t>
      </w:r>
      <w:r w:rsidR="006736CC" w:rsidRPr="000820C7">
        <w:t> </w:t>
      </w:r>
      <w:r w:rsidR="009E695C" w:rsidRPr="000820C7">
        <w:t>obowiązującymi</w:t>
      </w:r>
      <w:r w:rsidR="009E695C" w:rsidRPr="004F7EA7">
        <w:t xml:space="preserve"> </w:t>
      </w:r>
      <w:r w:rsidRPr="00832BF0">
        <w:t>przepisami prawa.</w:t>
      </w:r>
    </w:p>
    <w:p w:rsidR="009F5E79" w:rsidRPr="000820C7"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9C47EC">
        <w:rPr>
          <w:rFonts w:cs="Calibri"/>
        </w:rPr>
        <w:t>Beneficjent</w:t>
      </w:r>
      <w:r w:rsidRPr="000820C7">
        <w:t xml:space="preserve">  jest obowiązany do uzyskania  pisemnej zgody na przetwarzanie pozyskanych danych </w:t>
      </w:r>
      <w:r w:rsidR="009E695C">
        <w:t>osobowych</w:t>
      </w:r>
      <w:r w:rsidR="009E695C" w:rsidRPr="000820C7">
        <w:t xml:space="preserve"> </w:t>
      </w:r>
      <w:r w:rsidRPr="000820C7">
        <w:t>od osób/podmiotów trzecich</w:t>
      </w:r>
      <w:r w:rsidR="009E695C" w:rsidRPr="009E695C">
        <w:t xml:space="preserve"> </w:t>
      </w:r>
      <w:r w:rsidR="009E695C">
        <w:t>w związku z realizacją Projektu i porozumienia</w:t>
      </w:r>
      <w:r w:rsidRPr="000820C7">
        <w:t xml:space="preserve">. Wzór zgody na przetwarzanie danych jest określony w załączniku nr 7 do </w:t>
      </w:r>
      <w:r w:rsidR="00C10904" w:rsidRPr="000820C7">
        <w:t>porozumienia</w:t>
      </w:r>
      <w:r w:rsidRPr="000820C7">
        <w:t>. Dopuszcza się stosowanie wzoru zgody stosowanego przez Beneficjenta, o ile zawiera on wszystkie elementy wskazane we wzorze określonym w załączniku nr 7 do</w:t>
      </w:r>
      <w:r w:rsidR="00C10904" w:rsidRPr="000820C7">
        <w:t xml:space="preserve"> porozumienia</w:t>
      </w:r>
      <w:r w:rsidRPr="000820C7">
        <w:t>. Wszelkie roszczenia odszkodowawcze w tym zakresie, związane w szczególności z</w:t>
      </w:r>
      <w:r w:rsidR="00CB0F2D" w:rsidRPr="000820C7">
        <w:t> </w:t>
      </w:r>
      <w:r w:rsidRPr="000820C7">
        <w:t xml:space="preserve">niezapewnieniem dostatecznej ochrony przetwarzania danych, obciążają Beneficjenta. </w:t>
      </w:r>
      <w:r w:rsidRPr="000820C7">
        <w:rPr>
          <w:rFonts w:cs="Calibri"/>
        </w:rPr>
        <w:t xml:space="preserve">Beneficjent jest zobowiązany odebrać od uczestnika Projektu pisemne oświadczenie, którego wzór stanowi załącznik nr </w:t>
      </w:r>
      <w:r w:rsidR="00F52C8B" w:rsidRPr="000820C7">
        <w:rPr>
          <w:rFonts w:cs="Calibri"/>
        </w:rPr>
        <w:t>9</w:t>
      </w:r>
      <w:r w:rsidRPr="000820C7">
        <w:rPr>
          <w:rFonts w:cs="Calibri"/>
        </w:rPr>
        <w:t xml:space="preserve"> do </w:t>
      </w:r>
      <w:r w:rsidR="00C10904" w:rsidRPr="000820C7">
        <w:t>porozumienia</w:t>
      </w:r>
      <w:r w:rsidRPr="000820C7">
        <w:rPr>
          <w:rFonts w:cs="Calibri"/>
        </w:rPr>
        <w:t xml:space="preserve">. Oświadczenia przechowuje Beneficjent w swojej siedzibie lub w innym miejscu, w którym są zlokalizowane dokumenty związane z Projektem. Zmiana wzoru oświadczenia nie wymaga aneksowania </w:t>
      </w:r>
      <w:r w:rsidR="00C10904" w:rsidRPr="000820C7">
        <w:t>porozumienia</w:t>
      </w:r>
      <w:r w:rsidRPr="000820C7">
        <w:rPr>
          <w:rFonts w:cs="Calibri"/>
        </w:rPr>
        <w:t xml:space="preserve">. </w:t>
      </w:r>
      <w:r w:rsidRPr="000820C7">
        <w:t>Beneficjent i/lub Partner/-</w:t>
      </w:r>
      <w:proofErr w:type="spellStart"/>
      <w:r w:rsidRPr="000820C7">
        <w:t>rzy</w:t>
      </w:r>
      <w:proofErr w:type="spellEnd"/>
      <w:r w:rsidRPr="000820C7">
        <w:t xml:space="preserve"> zobowiązany/-i jest/są do poinformowania potencjalnych uczestników, że w celu rozpoczęcia udziału w projekcie niezbędne </w:t>
      </w:r>
      <w:r w:rsidRPr="00722391">
        <w:rPr>
          <w:spacing w:val="-4"/>
        </w:rPr>
        <w:t>jest podanie przez niego lub jego opiekuna prawnego danych osobowych w zakresie wyznaczonym</w:t>
      </w:r>
      <w:r w:rsidRPr="000820C7">
        <w:t xml:space="preserve"> </w:t>
      </w:r>
      <w:r w:rsidR="00D15E50">
        <w:br/>
      </w:r>
      <w:r w:rsidRPr="000820C7">
        <w:t xml:space="preserve">w załączniku nr 8. </w:t>
      </w:r>
    </w:p>
    <w:p w:rsidR="009F5E79" w:rsidRPr="000820C7"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pPr>
      <w:r w:rsidRPr="000820C7">
        <w:rPr>
          <w:rFonts w:cs="Calibri"/>
        </w:rPr>
        <w:t xml:space="preserve">Dane osobowe mogą być przetwarzane przez Beneficjenta wyłącznie </w:t>
      </w:r>
      <w:r w:rsidR="009E695C">
        <w:rPr>
          <w:rFonts w:cs="Calibri"/>
        </w:rPr>
        <w:t xml:space="preserve">na potrzeby realizacji </w:t>
      </w:r>
      <w:r w:rsidRPr="000820C7">
        <w:rPr>
          <w:rFonts w:cs="Calibri"/>
        </w:rPr>
        <w:t>celu wskazan</w:t>
      </w:r>
      <w:r w:rsidR="009E695C" w:rsidRPr="000820C7">
        <w:rPr>
          <w:rFonts w:cs="Calibri"/>
        </w:rPr>
        <w:t>ego</w:t>
      </w:r>
      <w:r w:rsidRPr="000820C7">
        <w:rPr>
          <w:rFonts w:cs="Calibri"/>
        </w:rPr>
        <w:t xml:space="preserve"> w ust. 5 w zakresie związanym z realizacją </w:t>
      </w:r>
      <w:r w:rsidR="00924479" w:rsidRPr="000820C7">
        <w:rPr>
          <w:rFonts w:cs="Calibri"/>
        </w:rPr>
        <w:t>P</w:t>
      </w:r>
      <w:r w:rsidRPr="000820C7">
        <w:rPr>
          <w:rFonts w:cs="Calibri"/>
        </w:rPr>
        <w:t>rojektu. Beneficjent jest zobowiązany do niewykorzystywania danych osobowych uzyskanych w związku z realizacją Projektu do innych celów niż związane z</w:t>
      </w:r>
      <w:r w:rsidR="00CB0F2D" w:rsidRPr="000820C7">
        <w:rPr>
          <w:rFonts w:cs="Calibri"/>
        </w:rPr>
        <w:t> </w:t>
      </w:r>
      <w:r w:rsidRPr="000820C7">
        <w:rPr>
          <w:rFonts w:cs="Calibri"/>
        </w:rPr>
        <w:t xml:space="preserve">wypełnieniem praw i obowiązków wynikających z </w:t>
      </w:r>
      <w:r w:rsidR="00C10904" w:rsidRPr="000820C7">
        <w:t>porozumienia</w:t>
      </w:r>
      <w:r w:rsidRPr="000820C7">
        <w:rPr>
          <w:rFonts w:cs="Calibri"/>
        </w:rPr>
        <w:t xml:space="preserve"> i Programu.</w:t>
      </w:r>
      <w:r w:rsidRPr="000820C7">
        <w:t xml:space="preserve"> </w:t>
      </w:r>
    </w:p>
    <w:p w:rsidR="009F5E79" w:rsidRPr="000820C7"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0820C7">
        <w:rPr>
          <w:rFonts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9C47EC">
        <w:rPr>
          <w:rFonts w:cs="Calibri"/>
        </w:rPr>
        <w:br/>
      </w:r>
      <w:r w:rsidRPr="009C47EC">
        <w:rPr>
          <w:rFonts w:cs="Calibri"/>
          <w:spacing w:val="-4"/>
        </w:rPr>
        <w:t>(</w:t>
      </w:r>
      <w:r w:rsidRPr="00722391">
        <w:rPr>
          <w:spacing w:val="-4"/>
        </w:rPr>
        <w:t>Dz.</w:t>
      </w:r>
      <w:r w:rsidRPr="009C47EC">
        <w:rPr>
          <w:rFonts w:cs="Calibri"/>
          <w:spacing w:val="-4"/>
        </w:rPr>
        <w:t xml:space="preserve"> </w:t>
      </w:r>
      <w:r w:rsidRPr="00722391">
        <w:rPr>
          <w:spacing w:val="-4"/>
        </w:rPr>
        <w:t>U. z 2004 r., Nr 100, poz. 1024</w:t>
      </w:r>
      <w:r w:rsidRPr="009C47EC">
        <w:rPr>
          <w:rFonts w:cs="Calibri"/>
          <w:spacing w:val="-4"/>
        </w:rPr>
        <w:t>),</w:t>
      </w:r>
      <w:r w:rsidRPr="00722391">
        <w:rPr>
          <w:spacing w:val="-4"/>
        </w:rPr>
        <w:t xml:space="preserve"> zwanym dalej „rozporządzeniem” oraz zapewnia przestrzeganie</w:t>
      </w:r>
      <w:r w:rsidRPr="000820C7">
        <w:rPr>
          <w:rFonts w:cs="Calibri"/>
        </w:rPr>
        <w:t xml:space="preserv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t>
      </w:r>
      <w:r w:rsidR="009C47EC">
        <w:rPr>
          <w:rFonts w:cs="Calibri"/>
        </w:rPr>
        <w:br/>
      </w:r>
      <w:r w:rsidRPr="000820C7">
        <w:rPr>
          <w:rFonts w:cs="Calibri"/>
        </w:rPr>
        <w:t>w tym w szczególności politykę bezpieczeństwa oraz instrukcję zarządzania systemem informatycznym służącym do przetwarzania danych osobowych. Beneficjent w</w:t>
      </w:r>
      <w:r w:rsidR="00CB0F2D" w:rsidRPr="000820C7">
        <w:rPr>
          <w:rFonts w:cs="Calibri"/>
        </w:rPr>
        <w:t> </w:t>
      </w:r>
      <w:r w:rsidRPr="000820C7">
        <w:rPr>
          <w:rFonts w:cs="Calibri"/>
        </w:rPr>
        <w:t>odniesieniu do zbioru Centralny system teleinformatyczny zapewnia środki techniczne i</w:t>
      </w:r>
      <w:r w:rsidR="00CB0F2D" w:rsidRPr="000820C7">
        <w:rPr>
          <w:rFonts w:cs="Calibri"/>
        </w:rPr>
        <w:t> </w:t>
      </w:r>
      <w:r w:rsidRPr="000820C7">
        <w:rPr>
          <w:rFonts w:cs="Calibri"/>
        </w:rPr>
        <w:t>organizacyjne określon</w:t>
      </w:r>
      <w:r w:rsidR="00E20BE0" w:rsidRPr="000820C7">
        <w:rPr>
          <w:rFonts w:cs="Calibri"/>
        </w:rPr>
        <w:t>e</w:t>
      </w:r>
      <w:r w:rsidRPr="000820C7">
        <w:rPr>
          <w:rFonts w:cs="Calibri"/>
        </w:rPr>
        <w:t xml:space="preserve"> </w:t>
      </w:r>
      <w:r w:rsidR="00EC1CA6">
        <w:rPr>
          <w:rFonts w:cs="Calibri"/>
        </w:rPr>
        <w:br/>
      </w:r>
      <w:r w:rsidRPr="00722391">
        <w:rPr>
          <w:spacing w:val="-4"/>
        </w:rPr>
        <w:t xml:space="preserve">w </w:t>
      </w:r>
      <w:r w:rsidRPr="00722391">
        <w:rPr>
          <w:i/>
          <w:spacing w:val="-4"/>
        </w:rPr>
        <w:t>Regulaminie bezpieczeństwa informacji przetwarzanych w</w:t>
      </w:r>
      <w:r w:rsidR="00CB0F2D" w:rsidRPr="00722391">
        <w:rPr>
          <w:i/>
          <w:spacing w:val="-4"/>
        </w:rPr>
        <w:t> </w:t>
      </w:r>
      <w:r w:rsidRPr="00722391">
        <w:rPr>
          <w:i/>
          <w:spacing w:val="-4"/>
        </w:rPr>
        <w:t>centralnym systemie teleinformatycznym</w:t>
      </w:r>
      <w:r w:rsidRPr="000820C7">
        <w:rPr>
          <w:rFonts w:cs="Calibri"/>
        </w:rPr>
        <w:t xml:space="preserve"> </w:t>
      </w:r>
      <w:r w:rsidR="006A778A">
        <w:rPr>
          <w:rFonts w:cs="Calibri"/>
        </w:rPr>
        <w:t xml:space="preserve">lub </w:t>
      </w:r>
      <w:r w:rsidRPr="000820C7">
        <w:rPr>
          <w:rFonts w:cs="Calibri"/>
          <w:i/>
        </w:rPr>
        <w:t>Regulaminie bezpieczeństwa informacji przetwarzanych w</w:t>
      </w:r>
      <w:r w:rsidR="00E20BE0" w:rsidRPr="000820C7">
        <w:rPr>
          <w:rFonts w:cs="Calibri"/>
          <w:i/>
        </w:rPr>
        <w:t> </w:t>
      </w:r>
      <w:r w:rsidRPr="000820C7">
        <w:rPr>
          <w:rFonts w:cs="Calibri"/>
          <w:i/>
        </w:rPr>
        <w:t>aplikacji głównej centralnego systemu teleinformatycznego.</w:t>
      </w:r>
      <w:r w:rsidRPr="000820C7">
        <w:rPr>
          <w:rFonts w:cs="Calibri"/>
        </w:rPr>
        <w:t xml:space="preserve"> </w:t>
      </w:r>
    </w:p>
    <w:p w:rsidR="009F5E79" w:rsidRPr="00832BF0"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pPr>
      <w:r w:rsidRPr="004F7EA7">
        <w:t>Beneficjent</w:t>
      </w:r>
      <w:r w:rsidRPr="00832BF0">
        <w:t xml:space="preserve"> przed rozpoczęciem przetwarzania danych osobowych związanych z realizacją Projektu podejmie środki zapewniające ochronę przetwarzanych danych osobowych, zgodnie z</w:t>
      </w:r>
      <w:r w:rsidR="00410ABC" w:rsidRPr="00832BF0">
        <w:t> </w:t>
      </w:r>
      <w:r w:rsidRPr="00832BF0">
        <w:t>art. 36 – 39a ustawy o ochronie danych osobowych oraz rozporządzeniem, o którym mowa w</w:t>
      </w:r>
      <w:r w:rsidR="00410ABC" w:rsidRPr="00832BF0">
        <w:t> </w:t>
      </w:r>
      <w:r w:rsidRPr="00832BF0">
        <w:t>ust. 8. Beneficjent w szczególności jest zobowiązany do przechowywania dokumentów w</w:t>
      </w:r>
      <w:r w:rsidR="00410ABC" w:rsidRPr="00832BF0">
        <w:t> </w:t>
      </w:r>
      <w:r w:rsidRPr="00832BF0">
        <w:t xml:space="preserve">przeznaczonych do tego szafach zamykanych na zamek lub w zamkniętych na zamek pomieszczeniach, niedostępnych dla osób nieupoważnionych do przetwarzania danych </w:t>
      </w:r>
      <w:r w:rsidRPr="00722391">
        <w:rPr>
          <w:spacing w:val="-2"/>
        </w:rPr>
        <w:t>osobowych oraz zapewniających ochronę dokumentów przed utratą, uszkodzeniem, zniszczeniem,</w:t>
      </w:r>
      <w:r w:rsidRPr="004F7EA7">
        <w:t xml:space="preserve"> a także przetwarzaniem z naruszeniem ustawy. </w:t>
      </w:r>
    </w:p>
    <w:p w:rsidR="00DB0B2A" w:rsidRPr="000820C7" w:rsidRDefault="009F5E79" w:rsidP="009C47EC">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0820C7">
        <w:rPr>
          <w:rFonts w:cs="Calibri"/>
        </w:rPr>
        <w:lastRenderedPageBreak/>
        <w:t xml:space="preserve">Instytucja </w:t>
      </w:r>
      <w:r w:rsidR="00BD37FC" w:rsidRPr="000820C7">
        <w:rPr>
          <w:rFonts w:cs="Calibri"/>
        </w:rPr>
        <w:t xml:space="preserve">Pośrednicząca </w:t>
      </w:r>
      <w:r w:rsidRPr="000820C7">
        <w:rPr>
          <w:rFonts w:cs="Calibri"/>
        </w:rPr>
        <w:t xml:space="preserve">umocowuje Beneficjenta do dalszego powierzania przetwarzania danych osobowych w drodze umowy zawartej na piśmie </w:t>
      </w:r>
      <w:r w:rsidR="009D108E" w:rsidRPr="000820C7">
        <w:rPr>
          <w:rFonts w:cs="Calibri"/>
        </w:rPr>
        <w:t>Partnerowi (-om) Projektu oraz</w:t>
      </w:r>
      <w:r w:rsidRPr="000820C7">
        <w:rPr>
          <w:rFonts w:cs="Calibri"/>
        </w:rPr>
        <w:t xml:space="preserve"> podmiotom świadczącym usługi na rzecz Beneficjenta w związku z realizacją </w:t>
      </w:r>
      <w:r w:rsidR="00924479" w:rsidRPr="000820C7">
        <w:rPr>
          <w:rFonts w:cs="Calibri"/>
        </w:rPr>
        <w:t>P</w:t>
      </w:r>
      <w:r w:rsidRPr="000820C7">
        <w:rPr>
          <w:rFonts w:cs="Calibri"/>
        </w:rPr>
        <w:t>rojektu. Beneficjent obowiązany jest do każdorazowego, indywidualnego dostosowania zakresu danych osobowych powierzanych podmiotowi,</w:t>
      </w:r>
      <w:r w:rsidR="009D108E" w:rsidRPr="000820C7">
        <w:rPr>
          <w:rFonts w:cs="Calibri"/>
        </w:rPr>
        <w:t xml:space="preserve"> o którym mowa w zdaniu pierwszym i/lub Partnerowi (-om) Projektu</w:t>
      </w:r>
      <w:r w:rsidRPr="000820C7">
        <w:rPr>
          <w:rFonts w:cs="Calibri"/>
        </w:rPr>
        <w:t xml:space="preserve"> do celu ich powierzenia, przy czym zakres </w:t>
      </w:r>
      <w:r w:rsidR="009E695C" w:rsidRPr="000820C7">
        <w:rPr>
          <w:rFonts w:cs="Calibri"/>
        </w:rPr>
        <w:t xml:space="preserve">ten </w:t>
      </w:r>
      <w:r w:rsidRPr="000820C7">
        <w:rPr>
          <w:rFonts w:cs="Calibri"/>
        </w:rPr>
        <w:t xml:space="preserve">nie może być szerszy niż zakres określony w załączniku nr 8. Powierzenie przetwarzania danych osobowych może nastąpić pod warunkiem zawarcia </w:t>
      </w:r>
      <w:r w:rsidR="009C47EC">
        <w:rPr>
          <w:rFonts w:cs="Calibri"/>
        </w:rPr>
        <w:br/>
      </w:r>
      <w:r w:rsidRPr="000820C7">
        <w:rPr>
          <w:rFonts w:cs="Calibri"/>
        </w:rPr>
        <w:t>z podmiotem</w:t>
      </w:r>
      <w:r w:rsidR="009D108E" w:rsidRPr="000820C7">
        <w:rPr>
          <w:rFonts w:cs="Calibri"/>
        </w:rPr>
        <w:t>, o którym mowa w zdaniu pierwszym i/lub Partnerem (-</w:t>
      </w:r>
      <w:proofErr w:type="spellStart"/>
      <w:r w:rsidR="009D108E" w:rsidRPr="000820C7">
        <w:rPr>
          <w:rFonts w:cs="Calibri"/>
        </w:rPr>
        <w:t>ami</w:t>
      </w:r>
      <w:proofErr w:type="spellEnd"/>
      <w:r w:rsidR="009D108E" w:rsidRPr="000820C7">
        <w:rPr>
          <w:rFonts w:cs="Calibri"/>
        </w:rPr>
        <w:t>) Projektu</w:t>
      </w:r>
      <w:r w:rsidR="009D108E" w:rsidRPr="000820C7">
        <w:rPr>
          <w:rFonts w:cs="Calibri"/>
          <w:vertAlign w:val="superscript"/>
        </w:rPr>
        <w:footnoteReference w:id="76"/>
      </w:r>
      <w:r w:rsidR="00DB0B2A" w:rsidRPr="000820C7">
        <w:rPr>
          <w:rFonts w:cs="Calibri"/>
        </w:rPr>
        <w:t xml:space="preserve"> pisemnej</w:t>
      </w:r>
      <w:r w:rsidRPr="000820C7">
        <w:rPr>
          <w:rFonts w:cs="Calibri"/>
        </w:rPr>
        <w:t xml:space="preserve"> umowy powierzenia przetwarzania danych osobowych w kształcie zasadniczo zgodnym </w:t>
      </w:r>
      <w:r w:rsidR="009C47EC">
        <w:rPr>
          <w:rFonts w:cs="Calibri"/>
        </w:rPr>
        <w:br/>
      </w:r>
      <w:r w:rsidRPr="000820C7">
        <w:rPr>
          <w:rFonts w:cs="Calibri"/>
        </w:rPr>
        <w:t>z postanowieniami niniejszego paragrafu, a w szczególności uregulowania w</w:t>
      </w:r>
      <w:r w:rsidR="00BD37FC" w:rsidRPr="000820C7">
        <w:rPr>
          <w:rFonts w:cs="Calibri"/>
        </w:rPr>
        <w:t> </w:t>
      </w:r>
      <w:r w:rsidRPr="000820C7">
        <w:rPr>
          <w:rFonts w:cs="Calibri"/>
        </w:rPr>
        <w:t xml:space="preserve">umowie obowiązku wynikającego z art. 36 – 39a </w:t>
      </w:r>
      <w:r w:rsidR="006736CC" w:rsidRPr="000820C7">
        <w:rPr>
          <w:rFonts w:cs="Calibri"/>
        </w:rPr>
        <w:t xml:space="preserve">ustawy o ochronie danych osobowych </w:t>
      </w:r>
      <w:r w:rsidRPr="000820C7">
        <w:rPr>
          <w:rFonts w:cs="Calibri"/>
        </w:rPr>
        <w:t xml:space="preserve">oraz </w:t>
      </w:r>
      <w:r w:rsidR="009E695C">
        <w:rPr>
          <w:rFonts w:cs="Calibri"/>
        </w:rPr>
        <w:t>zapewnienia</w:t>
      </w:r>
      <w:r w:rsidR="009E695C" w:rsidRPr="000820C7">
        <w:rPr>
          <w:rFonts w:cs="Calibri"/>
        </w:rPr>
        <w:t xml:space="preserve"> </w:t>
      </w:r>
      <w:r w:rsidRPr="000820C7">
        <w:rPr>
          <w:rFonts w:cs="Calibri"/>
        </w:rPr>
        <w:t xml:space="preserve">możliwości dokonania kontroli przez </w:t>
      </w:r>
      <w:r w:rsidR="009E695C">
        <w:rPr>
          <w:rFonts w:cs="Calibri"/>
        </w:rPr>
        <w:t xml:space="preserve">Instytucję Zarządzającą, </w:t>
      </w:r>
      <w:r w:rsidRPr="000820C7">
        <w:rPr>
          <w:rFonts w:cs="Calibri"/>
        </w:rPr>
        <w:t xml:space="preserve">Instytucję </w:t>
      </w:r>
      <w:r w:rsidR="00BD37FC" w:rsidRPr="000820C7">
        <w:rPr>
          <w:rFonts w:cs="Calibri"/>
        </w:rPr>
        <w:t>Pośrednicz</w:t>
      </w:r>
      <w:r w:rsidRPr="000820C7">
        <w:rPr>
          <w:rFonts w:cs="Calibri"/>
        </w:rPr>
        <w:t xml:space="preserve">ącą oraz Powierzającego. </w:t>
      </w:r>
    </w:p>
    <w:p w:rsidR="009940ED" w:rsidRPr="000820C7"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0820C7">
        <w:rPr>
          <w:rFonts w:cs="Calibri"/>
        </w:rPr>
        <w:t xml:space="preserve">Beneficjent jest zobowiązany do prowadzenia wykazu </w:t>
      </w:r>
      <w:r w:rsidR="009D108E" w:rsidRPr="000820C7">
        <w:rPr>
          <w:rFonts w:cs="Calibri"/>
        </w:rPr>
        <w:t xml:space="preserve">wszystkich </w:t>
      </w:r>
      <w:r w:rsidRPr="000820C7">
        <w:rPr>
          <w:rFonts w:cs="Calibri"/>
        </w:rPr>
        <w:t xml:space="preserve">podmiotów, którym powierzył przetwarzanie danych osobowych </w:t>
      </w:r>
      <w:r w:rsidR="009D108E" w:rsidRPr="000820C7">
        <w:rPr>
          <w:rFonts w:cs="Calibri"/>
        </w:rPr>
        <w:t>w tym podmiotów, o których mowa w zdaniu pierwszym ust. 10 i Partnerów oraz</w:t>
      </w:r>
      <w:r w:rsidR="009D108E" w:rsidRPr="000820C7" w:rsidDel="009D108E">
        <w:rPr>
          <w:rFonts w:cs="Calibri"/>
        </w:rPr>
        <w:t xml:space="preserve"> </w:t>
      </w:r>
      <w:r w:rsidRPr="000820C7">
        <w:rPr>
          <w:rFonts w:cs="Calibri"/>
        </w:rPr>
        <w:t xml:space="preserve">do jego </w:t>
      </w:r>
      <w:r w:rsidR="009D108E" w:rsidRPr="000820C7">
        <w:rPr>
          <w:rFonts w:cs="Calibri"/>
        </w:rPr>
        <w:t xml:space="preserve">bieżącej </w:t>
      </w:r>
      <w:r w:rsidRPr="000820C7">
        <w:rPr>
          <w:rFonts w:cs="Calibri"/>
        </w:rPr>
        <w:t xml:space="preserve">aktualizacji. Beneficjent </w:t>
      </w:r>
      <w:r w:rsidR="009E695C">
        <w:rPr>
          <w:rFonts w:cs="Calibri"/>
        </w:rPr>
        <w:t xml:space="preserve">zobowiązany jest do przekazania </w:t>
      </w:r>
      <w:r w:rsidRPr="000820C7">
        <w:t xml:space="preserve">Instytucji </w:t>
      </w:r>
      <w:r w:rsidR="00BE5654" w:rsidRPr="000820C7">
        <w:rPr>
          <w:rFonts w:cs="Calibri"/>
        </w:rPr>
        <w:t>Pośrednicz</w:t>
      </w:r>
      <w:r w:rsidRPr="000820C7">
        <w:t>ącej aktualn</w:t>
      </w:r>
      <w:r w:rsidR="009E695C" w:rsidRPr="000820C7">
        <w:t>ego</w:t>
      </w:r>
      <w:r w:rsidRPr="000820C7">
        <w:t xml:space="preserve"> wykaz</w:t>
      </w:r>
      <w:r w:rsidR="009E695C" w:rsidRPr="000820C7">
        <w:t>u</w:t>
      </w:r>
      <w:r w:rsidRPr="000820C7">
        <w:t xml:space="preserve"> podmiotów za każdym razem, gdy takie powierzenie przetwarzania danych osobowych nastąpi, a także na każde jej żądanie.</w:t>
      </w:r>
    </w:p>
    <w:p w:rsidR="00E20BE0" w:rsidRPr="000820C7" w:rsidRDefault="00E20BE0" w:rsidP="00722391">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0820C7">
        <w:rPr>
          <w:rFonts w:cs="Calibri"/>
        </w:rPr>
        <w:t xml:space="preserve">Do przetwarzania danych osobowych mogą być dopuszczone jedynie </w:t>
      </w:r>
      <w:r w:rsidRPr="000820C7">
        <w:rPr>
          <w:rFonts w:cs="Arial"/>
        </w:rPr>
        <w:t>osoby upoważnione przez Beneficjenta</w:t>
      </w:r>
      <w:r w:rsidR="009D108E" w:rsidRPr="000820C7">
        <w:rPr>
          <w:rFonts w:cs="Arial"/>
        </w:rPr>
        <w:t xml:space="preserve">, Partnera (-ów) </w:t>
      </w:r>
      <w:r w:rsidRPr="000820C7">
        <w:rPr>
          <w:rFonts w:cs="Arial"/>
        </w:rPr>
        <w:t>oraz przez podmioty</w:t>
      </w:r>
      <w:r w:rsidRPr="000820C7">
        <w:rPr>
          <w:rFonts w:cs="Calibri"/>
        </w:rPr>
        <w:t xml:space="preserve">, o których mowa w </w:t>
      </w:r>
      <w:r w:rsidR="009D108E" w:rsidRPr="000820C7">
        <w:rPr>
          <w:rFonts w:cs="Calibri"/>
        </w:rPr>
        <w:t xml:space="preserve">zdaniu pierwszym </w:t>
      </w:r>
      <w:r w:rsidRPr="000820C7">
        <w:rPr>
          <w:rFonts w:cs="Calibri"/>
        </w:rPr>
        <w:t>ust. 10, posiadające imienne</w:t>
      </w:r>
      <w:r w:rsidR="009D108E" w:rsidRPr="000820C7">
        <w:rPr>
          <w:rFonts w:cs="Calibri"/>
        </w:rPr>
        <w:t>, pisemne</w:t>
      </w:r>
      <w:r w:rsidRPr="000820C7">
        <w:rPr>
          <w:rFonts w:cs="Calibri"/>
        </w:rPr>
        <w:t xml:space="preserve"> upoważnienie do przetwarzania danych osobowych</w:t>
      </w:r>
      <w:r w:rsidRPr="000820C7">
        <w:rPr>
          <w:rFonts w:cs="Arial"/>
          <w:lang w:eastAsia="pl-PL"/>
        </w:rPr>
        <w:t>.</w:t>
      </w:r>
      <w:r w:rsidR="00CE5D2B" w:rsidRPr="000820C7">
        <w:rPr>
          <w:rFonts w:cs="Arial"/>
          <w:lang w:eastAsia="pl-PL"/>
        </w:rPr>
        <w:t xml:space="preserve"> Nadanie upoważnień do przetwarzania danych osobowych w </w:t>
      </w:r>
      <w:r w:rsidR="009D108E" w:rsidRPr="000820C7">
        <w:rPr>
          <w:rFonts w:cs="Arial"/>
          <w:lang w:eastAsia="pl-PL"/>
        </w:rPr>
        <w:t xml:space="preserve">Centralnym </w:t>
      </w:r>
      <w:r w:rsidR="00CE5D2B" w:rsidRPr="000820C7">
        <w:rPr>
          <w:rFonts w:cs="Arial"/>
          <w:lang w:eastAsia="pl-PL"/>
        </w:rPr>
        <w:t xml:space="preserve">systemie teleinformatycznym dokonywane jest w ramach nadawania uprawnień do </w:t>
      </w:r>
      <w:r w:rsidR="009D108E" w:rsidRPr="000820C7">
        <w:rPr>
          <w:rFonts w:cs="Arial"/>
          <w:lang w:eastAsia="pl-PL"/>
        </w:rPr>
        <w:t xml:space="preserve">Centralnego </w:t>
      </w:r>
      <w:r w:rsidR="00CE5D2B" w:rsidRPr="000820C7">
        <w:rPr>
          <w:rFonts w:cs="Arial"/>
          <w:lang w:eastAsia="pl-PL"/>
        </w:rPr>
        <w:t>systemu teleinformatycznego</w:t>
      </w:r>
      <w:r w:rsidR="006A223F" w:rsidRPr="000820C7">
        <w:rPr>
          <w:rFonts w:cs="Arial"/>
          <w:lang w:eastAsia="pl-PL"/>
        </w:rPr>
        <w:t>.</w:t>
      </w:r>
    </w:p>
    <w:p w:rsidR="009940ED" w:rsidRPr="000820C7"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0820C7">
        <w:rPr>
          <w:rFonts w:cs="Calibri"/>
        </w:rPr>
        <w:t xml:space="preserve">Beneficjent prowadzi ewidencję osób upoważnionych do przetwarzania danych osobowych </w:t>
      </w:r>
      <w:r w:rsidRPr="000820C7">
        <w:rPr>
          <w:rFonts w:cs="Calibri"/>
        </w:rPr>
        <w:br/>
        <w:t xml:space="preserve">w związku z wykonywaniem </w:t>
      </w:r>
      <w:r w:rsidR="00C10904" w:rsidRPr="000820C7">
        <w:t xml:space="preserve">porozumienia </w:t>
      </w:r>
      <w:r w:rsidR="009E695C">
        <w:rPr>
          <w:rFonts w:cs="Calibri"/>
        </w:rPr>
        <w:t xml:space="preserve">i realizacją Projektu </w:t>
      </w:r>
      <w:r w:rsidRPr="000820C7">
        <w:rPr>
          <w:rFonts w:cs="Calibri"/>
        </w:rPr>
        <w:t>oraz ewidencję pomieszczeń</w:t>
      </w:r>
      <w:r w:rsidR="00C10904" w:rsidRPr="000820C7">
        <w:rPr>
          <w:rFonts w:cs="Calibri"/>
        </w:rPr>
        <w:t>,</w:t>
      </w:r>
      <w:r w:rsidRPr="000820C7">
        <w:rPr>
          <w:rFonts w:cs="Calibri"/>
        </w:rPr>
        <w:t xml:space="preserve"> </w:t>
      </w:r>
      <w:r w:rsidR="009C47EC">
        <w:rPr>
          <w:rFonts w:cs="Calibri"/>
        </w:rPr>
        <w:br/>
      </w:r>
      <w:r w:rsidRPr="000820C7">
        <w:rPr>
          <w:rFonts w:cs="Calibri"/>
        </w:rPr>
        <w:t>w których przetwarzane są dane osobowe.</w:t>
      </w:r>
    </w:p>
    <w:p w:rsidR="006A223F" w:rsidRPr="000820C7" w:rsidRDefault="009F5E79" w:rsidP="009C47EC">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0820C7">
        <w:rPr>
          <w:rFonts w:cs="Calibri"/>
        </w:rPr>
        <w:t xml:space="preserve">Instytucja </w:t>
      </w:r>
      <w:r w:rsidR="00BE5654" w:rsidRPr="000820C7">
        <w:rPr>
          <w:rFonts w:cs="Calibri"/>
        </w:rPr>
        <w:t>Pośrednicz</w:t>
      </w:r>
      <w:r w:rsidRPr="000820C7">
        <w:rPr>
          <w:rFonts w:cs="Calibri"/>
        </w:rPr>
        <w:t xml:space="preserve">ąca zobowiązuje Beneficjenta do wykonywania wobec osób, których dane dotyczą, obowiązków informacyjnych wynikających z art. 24 i art. 25 ustawy o ochronie danych osobowych. Treści informacyjne w przypadku zbierania danych od uczestników </w:t>
      </w:r>
      <w:r w:rsidR="00924479" w:rsidRPr="000820C7">
        <w:rPr>
          <w:rFonts w:cs="Calibri"/>
        </w:rPr>
        <w:t>P</w:t>
      </w:r>
      <w:r w:rsidRPr="000820C7">
        <w:rPr>
          <w:rFonts w:cs="Calibri"/>
        </w:rPr>
        <w:t xml:space="preserve">rojektów umieszczone są w oświadczeniu uczestnika </w:t>
      </w:r>
      <w:r w:rsidR="00924479" w:rsidRPr="000820C7">
        <w:rPr>
          <w:rFonts w:cs="Calibri"/>
        </w:rPr>
        <w:t>P</w:t>
      </w:r>
      <w:r w:rsidRPr="000820C7">
        <w:rPr>
          <w:rFonts w:cs="Calibri"/>
        </w:rPr>
        <w:t xml:space="preserve">rojektu, które stanowi załącznik nr </w:t>
      </w:r>
      <w:r w:rsidR="00F52C8B" w:rsidRPr="000820C7">
        <w:rPr>
          <w:rFonts w:cs="Calibri"/>
        </w:rPr>
        <w:t>9</w:t>
      </w:r>
      <w:r w:rsidRPr="000820C7">
        <w:rPr>
          <w:rFonts w:cs="Calibri"/>
        </w:rPr>
        <w:t xml:space="preserve"> do </w:t>
      </w:r>
      <w:r w:rsidR="00417DD4" w:rsidRPr="000820C7">
        <w:t>porozumienia</w:t>
      </w:r>
      <w:r w:rsidRPr="000820C7">
        <w:rPr>
          <w:rFonts w:cs="Calibri"/>
        </w:rPr>
        <w:t xml:space="preserve">. </w:t>
      </w:r>
      <w:r w:rsidRPr="000820C7">
        <w:t xml:space="preserve">Dopuszcza się stosowanie wzoru oświadczenia uczestnika </w:t>
      </w:r>
      <w:r w:rsidR="00924479" w:rsidRPr="000820C7">
        <w:t>P</w:t>
      </w:r>
      <w:r w:rsidRPr="000820C7">
        <w:t xml:space="preserve">rojektu stosowanego przez Beneficjenta, o ile zawiera on wszystkie elementy wskazane we wzorze określonym w załączniku </w:t>
      </w:r>
      <w:r w:rsidR="00B71048">
        <w:t> </w:t>
      </w:r>
      <w:r w:rsidRPr="000820C7">
        <w:t xml:space="preserve">nr 9 do </w:t>
      </w:r>
      <w:r w:rsidR="00417DD4" w:rsidRPr="000820C7">
        <w:t>porozumienia</w:t>
      </w:r>
      <w:r w:rsidRPr="000820C7">
        <w:t xml:space="preserve">. </w:t>
      </w:r>
    </w:p>
    <w:p w:rsidR="009940ED" w:rsidRPr="000820C7"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0820C7">
        <w:rPr>
          <w:rFonts w:cs="Calibri"/>
        </w:rPr>
        <w:t xml:space="preserve">Beneficjent jest zobowiązany do podjęcia wszelkich kroków służących zachowaniu poufności </w:t>
      </w:r>
      <w:r w:rsidRPr="00722391">
        <w:rPr>
          <w:spacing w:val="-6"/>
        </w:rPr>
        <w:t>danych osobowych przetwarzanych przez mające do nich dostęp osoby upoważnione do przetwarzania</w:t>
      </w:r>
      <w:r w:rsidRPr="000820C7">
        <w:rPr>
          <w:rFonts w:cs="Calibri"/>
        </w:rPr>
        <w:t xml:space="preserve"> danych osobowych.</w:t>
      </w:r>
    </w:p>
    <w:p w:rsidR="009F5E79" w:rsidRPr="000820C7" w:rsidRDefault="009F5E79" w:rsidP="00722391">
      <w:pPr>
        <w:numPr>
          <w:ilvl w:val="0"/>
          <w:numId w:val="51"/>
        </w:numPr>
        <w:tabs>
          <w:tab w:val="clear" w:pos="360"/>
          <w:tab w:val="left" w:pos="284"/>
        </w:tabs>
        <w:autoSpaceDE w:val="0"/>
        <w:autoSpaceDN w:val="0"/>
        <w:adjustRightInd w:val="0"/>
        <w:spacing w:after="60" w:line="240" w:lineRule="auto"/>
        <w:ind w:left="284" w:hanging="284"/>
        <w:jc w:val="both"/>
        <w:rPr>
          <w:rFonts w:cs="Calibri"/>
        </w:rPr>
      </w:pPr>
      <w:r w:rsidRPr="009C47EC">
        <w:rPr>
          <w:rFonts w:cs="Calibri"/>
        </w:rPr>
        <w:t>Beneficjent</w:t>
      </w:r>
      <w:r w:rsidRPr="000820C7">
        <w:t xml:space="preserve"> niezwłocznie informuje Instytucję </w:t>
      </w:r>
      <w:r w:rsidR="00BE5654" w:rsidRPr="000820C7">
        <w:rPr>
          <w:rFonts w:cs="Calibri"/>
        </w:rPr>
        <w:t>Pośrednicz</w:t>
      </w:r>
      <w:r w:rsidRPr="000820C7">
        <w:t>ącą o:</w:t>
      </w:r>
    </w:p>
    <w:p w:rsidR="009F5E79" w:rsidRPr="000820C7" w:rsidRDefault="009F5E79" w:rsidP="009940ED">
      <w:pPr>
        <w:pStyle w:val="Akapitzlist"/>
        <w:numPr>
          <w:ilvl w:val="0"/>
          <w:numId w:val="41"/>
        </w:numPr>
        <w:spacing w:before="60" w:after="60"/>
        <w:ind w:left="567" w:hanging="283"/>
        <w:jc w:val="both"/>
        <w:rPr>
          <w:rFonts w:ascii="Calibri" w:hAnsi="Calibri" w:cs="Calibri"/>
          <w:sz w:val="22"/>
          <w:szCs w:val="22"/>
        </w:rPr>
      </w:pPr>
      <w:r w:rsidRPr="000820C7">
        <w:rPr>
          <w:rFonts w:ascii="Calibri" w:hAnsi="Calibri"/>
          <w:sz w:val="22"/>
          <w:szCs w:val="22"/>
        </w:rPr>
        <w:t>wszelkich przypadkach naruszenia tajemnicy danych osobowych uzyskanych w związku z</w:t>
      </w:r>
      <w:r w:rsidR="00B33FD0" w:rsidRPr="000820C7">
        <w:rPr>
          <w:rFonts w:ascii="Calibri" w:hAnsi="Calibri"/>
          <w:sz w:val="22"/>
          <w:szCs w:val="22"/>
        </w:rPr>
        <w:t> </w:t>
      </w:r>
      <w:r w:rsidRPr="000820C7">
        <w:rPr>
          <w:rFonts w:ascii="Calibri" w:hAnsi="Calibri"/>
          <w:sz w:val="22"/>
          <w:szCs w:val="22"/>
        </w:rPr>
        <w:t xml:space="preserve">realizacją Projektu </w:t>
      </w:r>
      <w:r w:rsidR="003F1E10" w:rsidRPr="000820C7">
        <w:rPr>
          <w:rFonts w:ascii="Calibri" w:hAnsi="Calibri"/>
          <w:sz w:val="22"/>
          <w:szCs w:val="22"/>
        </w:rPr>
        <w:t xml:space="preserve">i porozumienia </w:t>
      </w:r>
      <w:r w:rsidRPr="000820C7">
        <w:rPr>
          <w:rFonts w:ascii="Calibri" w:hAnsi="Calibri"/>
          <w:sz w:val="22"/>
          <w:szCs w:val="22"/>
        </w:rPr>
        <w:t>oraz ich niewłaściwym użyciu;</w:t>
      </w:r>
    </w:p>
    <w:p w:rsidR="009F5E79" w:rsidRPr="000820C7" w:rsidRDefault="009F5E79" w:rsidP="009940ED">
      <w:pPr>
        <w:pStyle w:val="Akapitzlist"/>
        <w:numPr>
          <w:ilvl w:val="0"/>
          <w:numId w:val="41"/>
        </w:numPr>
        <w:spacing w:before="60" w:after="60"/>
        <w:ind w:left="567" w:hanging="283"/>
        <w:jc w:val="both"/>
        <w:rPr>
          <w:rFonts w:ascii="Calibri" w:hAnsi="Calibri" w:cs="Calibri"/>
          <w:sz w:val="22"/>
          <w:szCs w:val="22"/>
        </w:rPr>
      </w:pPr>
      <w:r w:rsidRPr="000820C7">
        <w:rPr>
          <w:rFonts w:ascii="Calibri" w:hAnsi="Calibr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9F5E79" w:rsidRPr="000820C7" w:rsidRDefault="009F5E79" w:rsidP="009940ED">
      <w:pPr>
        <w:pStyle w:val="Akapitzlist"/>
        <w:numPr>
          <w:ilvl w:val="0"/>
          <w:numId w:val="41"/>
        </w:numPr>
        <w:spacing w:before="60" w:after="60"/>
        <w:ind w:left="567" w:hanging="283"/>
        <w:jc w:val="both"/>
        <w:rPr>
          <w:rFonts w:ascii="Calibri" w:hAnsi="Calibri" w:cs="Calibri"/>
          <w:sz w:val="22"/>
          <w:szCs w:val="22"/>
        </w:rPr>
      </w:pPr>
      <w:r w:rsidRPr="000820C7">
        <w:rPr>
          <w:rFonts w:ascii="Calibri" w:hAnsi="Calibri"/>
          <w:sz w:val="22"/>
          <w:szCs w:val="22"/>
        </w:rPr>
        <w:t xml:space="preserve">wynikach kontroli prowadzonych przez uprawnione podmioty, wraz z informacją o podjętych </w:t>
      </w:r>
      <w:r w:rsidRPr="00722391">
        <w:rPr>
          <w:rFonts w:ascii="Calibri" w:hAnsi="Calibri"/>
          <w:spacing w:val="-6"/>
          <w:sz w:val="22"/>
        </w:rPr>
        <w:t>w</w:t>
      </w:r>
      <w:r w:rsidR="00B33FD0" w:rsidRPr="00722391">
        <w:rPr>
          <w:rFonts w:ascii="Calibri" w:hAnsi="Calibri"/>
          <w:spacing w:val="-6"/>
          <w:sz w:val="22"/>
        </w:rPr>
        <w:t> </w:t>
      </w:r>
      <w:r w:rsidRPr="00722391">
        <w:rPr>
          <w:rFonts w:ascii="Calibri" w:hAnsi="Calibri"/>
          <w:spacing w:val="-6"/>
          <w:sz w:val="22"/>
        </w:rPr>
        <w:t>ich wyniku działaniach naprawczych i sposobie wykonania zaleceń, w przypadku, gdy były wydane;</w:t>
      </w:r>
    </w:p>
    <w:p w:rsidR="009F5E79" w:rsidRPr="000820C7" w:rsidRDefault="009F5E79" w:rsidP="009940ED">
      <w:pPr>
        <w:pStyle w:val="Akapitzlist"/>
        <w:numPr>
          <w:ilvl w:val="0"/>
          <w:numId w:val="41"/>
        </w:numPr>
        <w:spacing w:before="60" w:after="60"/>
        <w:ind w:left="567" w:hanging="283"/>
        <w:jc w:val="both"/>
        <w:rPr>
          <w:rFonts w:ascii="Calibri" w:hAnsi="Calibri" w:cs="Calibri"/>
          <w:sz w:val="22"/>
          <w:szCs w:val="22"/>
        </w:rPr>
      </w:pPr>
      <w:r w:rsidRPr="00722391">
        <w:rPr>
          <w:rFonts w:ascii="Calibri" w:hAnsi="Calibri"/>
          <w:spacing w:val="-6"/>
          <w:sz w:val="22"/>
        </w:rPr>
        <w:t>każdym przypadku uzyskania dostępu do danych innego użytkownika/Beneficjenta gromadzonych</w:t>
      </w:r>
      <w:r w:rsidRPr="000820C7">
        <w:rPr>
          <w:rFonts w:ascii="Calibri" w:hAnsi="Calibri"/>
          <w:sz w:val="22"/>
          <w:szCs w:val="22"/>
        </w:rPr>
        <w:t xml:space="preserve"> </w:t>
      </w:r>
      <w:r w:rsidR="009C47EC">
        <w:rPr>
          <w:rFonts w:ascii="Calibri" w:hAnsi="Calibri"/>
          <w:sz w:val="22"/>
          <w:szCs w:val="22"/>
        </w:rPr>
        <w:br/>
      </w:r>
      <w:r w:rsidRPr="000820C7">
        <w:rPr>
          <w:rFonts w:ascii="Calibri" w:hAnsi="Calibri"/>
          <w:sz w:val="22"/>
          <w:szCs w:val="22"/>
        </w:rPr>
        <w:t>w CST;</w:t>
      </w:r>
    </w:p>
    <w:p w:rsidR="009F5E79" w:rsidRPr="000820C7" w:rsidRDefault="009F5E79" w:rsidP="009940ED">
      <w:pPr>
        <w:pStyle w:val="Akapitzlist"/>
        <w:numPr>
          <w:ilvl w:val="0"/>
          <w:numId w:val="41"/>
        </w:numPr>
        <w:spacing w:before="60" w:after="60"/>
        <w:ind w:left="567" w:hanging="283"/>
        <w:jc w:val="both"/>
        <w:rPr>
          <w:rFonts w:ascii="Calibri" w:hAnsi="Calibri" w:cs="Calibri"/>
          <w:sz w:val="22"/>
          <w:szCs w:val="22"/>
        </w:rPr>
      </w:pPr>
      <w:r w:rsidRPr="00722391">
        <w:rPr>
          <w:rFonts w:ascii="Calibri" w:hAnsi="Calibri"/>
          <w:spacing w:val="-4"/>
          <w:sz w:val="22"/>
        </w:rPr>
        <w:lastRenderedPageBreak/>
        <w:t>każdym przypadku naruszenia przez Beneficjenta lub jego pracowników pozostałych obowiązków</w:t>
      </w:r>
      <w:r w:rsidRPr="000820C7">
        <w:rPr>
          <w:rFonts w:ascii="Calibri" w:hAnsi="Calibri"/>
          <w:sz w:val="22"/>
          <w:szCs w:val="22"/>
        </w:rPr>
        <w:t xml:space="preserve"> dotyczących ochrony danych osobowych, wynikających z ustawy i rozporządzenia o których mowa w ust. 8 oraz z zapisów </w:t>
      </w:r>
      <w:r w:rsidR="00417DD4" w:rsidRPr="000820C7">
        <w:rPr>
          <w:rFonts w:ascii="Calibri" w:hAnsi="Calibri"/>
          <w:sz w:val="22"/>
          <w:szCs w:val="22"/>
        </w:rPr>
        <w:t>porozumienia</w:t>
      </w:r>
      <w:r w:rsidRPr="000820C7">
        <w:rPr>
          <w:rFonts w:ascii="Calibri" w:hAnsi="Calibri"/>
          <w:sz w:val="22"/>
          <w:szCs w:val="22"/>
        </w:rPr>
        <w:t>, jeżeli mogą one dotyczyć danych osobowych uzyskanych i przetwarzanych w związku z realizacją Projektu</w:t>
      </w:r>
      <w:r w:rsidR="003F1E10" w:rsidRPr="000820C7">
        <w:rPr>
          <w:rFonts w:ascii="Calibri" w:hAnsi="Calibri"/>
          <w:sz w:val="22"/>
          <w:szCs w:val="22"/>
        </w:rPr>
        <w:t xml:space="preserve"> i porozumienia</w:t>
      </w:r>
      <w:r w:rsidRPr="000820C7">
        <w:rPr>
          <w:rFonts w:ascii="Calibri" w:hAnsi="Calibri"/>
          <w:sz w:val="22"/>
          <w:szCs w:val="22"/>
        </w:rPr>
        <w:t>;</w:t>
      </w:r>
    </w:p>
    <w:p w:rsidR="009F5E79" w:rsidRPr="000820C7" w:rsidRDefault="009F5E79" w:rsidP="009940ED">
      <w:pPr>
        <w:numPr>
          <w:ilvl w:val="0"/>
          <w:numId w:val="41"/>
        </w:numPr>
        <w:tabs>
          <w:tab w:val="left" w:pos="357"/>
        </w:tabs>
        <w:spacing w:after="60" w:line="240" w:lineRule="auto"/>
        <w:ind w:left="567" w:hanging="283"/>
        <w:jc w:val="both"/>
        <w:rPr>
          <w:rFonts w:cs="Calibri"/>
        </w:rPr>
      </w:pPr>
      <w:r w:rsidRPr="00722391">
        <w:rPr>
          <w:spacing w:val="-4"/>
        </w:rPr>
        <w:t>wynikach kontroli prowadzonych przez podmioty uprawnione w zakresie przetwarzania danych</w:t>
      </w:r>
      <w:r w:rsidRPr="000820C7">
        <w:rPr>
          <w:rFonts w:cs="Calibri"/>
        </w:rPr>
        <w:t xml:space="preserve"> osobowych wraz z informacją na temat zastosowania się do wydanych zaleceń, o których mowa w ust. </w:t>
      </w:r>
      <w:r w:rsidR="00CE5D2B" w:rsidRPr="000820C7">
        <w:rPr>
          <w:rFonts w:cs="Calibri"/>
        </w:rPr>
        <w:t>21</w:t>
      </w:r>
      <w:r w:rsidRPr="000820C7">
        <w:rPr>
          <w:rFonts w:cs="Calibri"/>
        </w:rPr>
        <w:t>.</w:t>
      </w:r>
    </w:p>
    <w:p w:rsidR="009F5E79" w:rsidRPr="000820C7" w:rsidRDefault="009F5E79" w:rsidP="009F5E79">
      <w:pPr>
        <w:pStyle w:val="Akapitzlist"/>
        <w:numPr>
          <w:ilvl w:val="0"/>
          <w:numId w:val="51"/>
        </w:numPr>
        <w:tabs>
          <w:tab w:val="left" w:pos="0"/>
        </w:tabs>
        <w:spacing w:before="60" w:after="60"/>
        <w:jc w:val="both"/>
        <w:rPr>
          <w:rFonts w:ascii="Calibri" w:hAnsi="Calibri"/>
          <w:sz w:val="22"/>
          <w:szCs w:val="22"/>
        </w:rPr>
      </w:pPr>
      <w:r w:rsidRPr="000820C7">
        <w:rPr>
          <w:rFonts w:ascii="Calibri" w:hAnsi="Calibri"/>
          <w:sz w:val="22"/>
          <w:szCs w:val="22"/>
        </w:rPr>
        <w:t xml:space="preserve">Beneficjent zobowiązuje się do udzielenia Instytucji </w:t>
      </w:r>
      <w:r w:rsidR="00B33FD0" w:rsidRPr="000820C7">
        <w:rPr>
          <w:rFonts w:ascii="Calibri" w:hAnsi="Calibri" w:cs="Calibri"/>
          <w:sz w:val="22"/>
          <w:szCs w:val="22"/>
        </w:rPr>
        <w:t>Pośrednicz</w:t>
      </w:r>
      <w:r w:rsidRPr="000820C7">
        <w:rPr>
          <w:rFonts w:ascii="Calibri" w:hAnsi="Calibri"/>
          <w:sz w:val="22"/>
          <w:szCs w:val="22"/>
        </w:rPr>
        <w:t xml:space="preserve">ącej, na każde jej żądanie, informacji na temat przetwarzania danych osobowych, o których mowa w niniejszym paragrafie, </w:t>
      </w:r>
      <w:r w:rsidR="00EC1CA6">
        <w:rPr>
          <w:rFonts w:ascii="Calibri" w:hAnsi="Calibri"/>
          <w:sz w:val="22"/>
          <w:szCs w:val="22"/>
        </w:rPr>
        <w:br/>
      </w:r>
      <w:r w:rsidRPr="00EC1CA6">
        <w:rPr>
          <w:rFonts w:ascii="Calibri" w:hAnsi="Calibri"/>
          <w:spacing w:val="-6"/>
          <w:sz w:val="22"/>
          <w:szCs w:val="22"/>
        </w:rPr>
        <w:t>a w szczególności niezwłocznego przekazywania informacji o każdym przypadku naruszenia obowiązków</w:t>
      </w:r>
      <w:r w:rsidRPr="000820C7">
        <w:rPr>
          <w:rFonts w:ascii="Calibri" w:hAnsi="Calibri"/>
          <w:sz w:val="22"/>
          <w:szCs w:val="22"/>
        </w:rPr>
        <w:t xml:space="preserve"> dotyczących ochrony danych osobowych.</w:t>
      </w:r>
    </w:p>
    <w:p w:rsidR="009F5E79" w:rsidRPr="000820C7" w:rsidRDefault="009F5E79" w:rsidP="009F5E79">
      <w:pPr>
        <w:pStyle w:val="Akapitzlist"/>
        <w:numPr>
          <w:ilvl w:val="0"/>
          <w:numId w:val="51"/>
        </w:numPr>
        <w:tabs>
          <w:tab w:val="left" w:pos="0"/>
        </w:tabs>
        <w:spacing w:before="60" w:after="60"/>
        <w:jc w:val="both"/>
        <w:rPr>
          <w:rFonts w:ascii="Calibri" w:hAnsi="Calibri" w:cs="Calibri"/>
          <w:sz w:val="22"/>
          <w:szCs w:val="22"/>
        </w:rPr>
      </w:pPr>
      <w:r w:rsidRPr="000820C7">
        <w:rPr>
          <w:rFonts w:ascii="Calibri" w:hAnsi="Calibri"/>
          <w:sz w:val="22"/>
          <w:szCs w:val="22"/>
        </w:rPr>
        <w:t xml:space="preserve">Beneficjent umożliwi </w:t>
      </w:r>
      <w:r w:rsidR="003F1E10" w:rsidRPr="00686CB5">
        <w:rPr>
          <w:rFonts w:ascii="Calibri" w:hAnsi="Calibri"/>
          <w:sz w:val="22"/>
          <w:szCs w:val="22"/>
        </w:rPr>
        <w:t xml:space="preserve">Instytucji Zarządzającej, </w:t>
      </w:r>
      <w:r w:rsidRPr="000820C7">
        <w:rPr>
          <w:rFonts w:ascii="Calibri" w:hAnsi="Calibri"/>
          <w:sz w:val="22"/>
          <w:szCs w:val="22"/>
        </w:rPr>
        <w:t xml:space="preserve">Instytucji </w:t>
      </w:r>
      <w:r w:rsidR="00B33FD0" w:rsidRPr="000820C7">
        <w:rPr>
          <w:rFonts w:ascii="Calibri" w:hAnsi="Calibri" w:cs="Calibri"/>
          <w:sz w:val="22"/>
          <w:szCs w:val="22"/>
        </w:rPr>
        <w:t>Pośrednicz</w:t>
      </w:r>
      <w:r w:rsidRPr="000820C7">
        <w:rPr>
          <w:rFonts w:ascii="Calibri" w:hAnsi="Calibri"/>
          <w:sz w:val="22"/>
          <w:szCs w:val="22"/>
        </w:rPr>
        <w:t xml:space="preserve">ącej, Powierzającemu lub podmiotom przez </w:t>
      </w:r>
      <w:r w:rsidR="009D108E" w:rsidRPr="000820C7">
        <w:rPr>
          <w:rFonts w:ascii="Calibri" w:hAnsi="Calibri"/>
          <w:sz w:val="22"/>
          <w:szCs w:val="22"/>
        </w:rPr>
        <w:t xml:space="preserve">nich </w:t>
      </w:r>
      <w:r w:rsidRPr="000820C7">
        <w:rPr>
          <w:rFonts w:ascii="Calibri" w:hAnsi="Calibri"/>
          <w:sz w:val="22"/>
          <w:szCs w:val="22"/>
        </w:rPr>
        <w:t xml:space="preserve">upoważnionym, w miejscach, w których są przetwarzane powierzone dane osobowe, dokonanie kontroli zgodności przetwarzania powierzonych danych osobowych </w:t>
      </w:r>
      <w:r w:rsidR="009C47EC">
        <w:rPr>
          <w:rFonts w:ascii="Calibri" w:hAnsi="Calibri"/>
          <w:sz w:val="22"/>
          <w:szCs w:val="22"/>
        </w:rPr>
        <w:br/>
      </w:r>
      <w:r w:rsidRPr="00722391">
        <w:rPr>
          <w:rFonts w:ascii="Calibri" w:hAnsi="Calibri"/>
          <w:spacing w:val="-4"/>
          <w:sz w:val="22"/>
        </w:rPr>
        <w:t xml:space="preserve">z ustawą o ochronie danych osobowych i rozporządzeniem oraz z </w:t>
      </w:r>
      <w:r w:rsidR="009D2D2B" w:rsidRPr="00722391">
        <w:rPr>
          <w:rFonts w:ascii="Calibri" w:hAnsi="Calibri"/>
          <w:spacing w:val="-4"/>
          <w:sz w:val="22"/>
        </w:rPr>
        <w:t>porozumieniem</w:t>
      </w:r>
      <w:r w:rsidRPr="00722391">
        <w:rPr>
          <w:rFonts w:ascii="Calibri" w:hAnsi="Calibri"/>
          <w:spacing w:val="-4"/>
          <w:sz w:val="22"/>
        </w:rPr>
        <w:t>. Zawiadomienie</w:t>
      </w:r>
      <w:r w:rsidRPr="000820C7">
        <w:rPr>
          <w:rFonts w:ascii="Calibri" w:hAnsi="Calibri"/>
          <w:bCs/>
          <w:sz w:val="22"/>
          <w:szCs w:val="22"/>
        </w:rPr>
        <w:t xml:space="preserve"> </w:t>
      </w:r>
      <w:r w:rsidR="009C47EC">
        <w:rPr>
          <w:rFonts w:ascii="Calibri" w:hAnsi="Calibri"/>
          <w:bCs/>
          <w:sz w:val="22"/>
          <w:szCs w:val="22"/>
        </w:rPr>
        <w:br/>
      </w:r>
      <w:r w:rsidRPr="000820C7">
        <w:rPr>
          <w:rFonts w:ascii="Calibri" w:hAnsi="Calibri"/>
          <w:bCs/>
          <w:sz w:val="22"/>
          <w:szCs w:val="22"/>
        </w:rPr>
        <w:t xml:space="preserve">o zamiarze przeprowadzenia kontroli powinno być przekazane podmiotowi kontrolowanemu </w:t>
      </w:r>
      <w:r w:rsidR="003F1E10">
        <w:rPr>
          <w:rFonts w:ascii="Calibri" w:hAnsi="Calibri"/>
          <w:bCs/>
          <w:sz w:val="22"/>
          <w:szCs w:val="22"/>
        </w:rPr>
        <w:t>(Beneficjentowi)</w:t>
      </w:r>
      <w:r w:rsidR="003F1E10" w:rsidRPr="00686CB5">
        <w:rPr>
          <w:rFonts w:ascii="Calibri" w:hAnsi="Calibri"/>
          <w:bCs/>
          <w:sz w:val="22"/>
          <w:szCs w:val="22"/>
        </w:rPr>
        <w:t xml:space="preserve"> </w:t>
      </w:r>
      <w:r w:rsidRPr="000820C7">
        <w:rPr>
          <w:rFonts w:ascii="Calibri" w:hAnsi="Calibri"/>
          <w:bCs/>
          <w:sz w:val="22"/>
          <w:szCs w:val="22"/>
        </w:rPr>
        <w:t>co najmniej 5 dni roboczych przed rozpoczęciem kontroli</w:t>
      </w:r>
      <w:r w:rsidRPr="000820C7">
        <w:rPr>
          <w:rFonts w:ascii="Calibri" w:hAnsi="Calibri"/>
          <w:sz w:val="22"/>
          <w:szCs w:val="22"/>
        </w:rPr>
        <w:t>.</w:t>
      </w:r>
    </w:p>
    <w:p w:rsidR="009F5E79" w:rsidRPr="000820C7" w:rsidRDefault="009F5E79" w:rsidP="009F5E79">
      <w:pPr>
        <w:pStyle w:val="Akapitzlist"/>
        <w:numPr>
          <w:ilvl w:val="0"/>
          <w:numId w:val="51"/>
        </w:numPr>
        <w:tabs>
          <w:tab w:val="left" w:pos="0"/>
        </w:tabs>
        <w:spacing w:before="60" w:after="60"/>
        <w:jc w:val="both"/>
        <w:rPr>
          <w:rFonts w:ascii="Calibri" w:hAnsi="Calibri" w:cs="Calibri"/>
          <w:sz w:val="22"/>
          <w:szCs w:val="22"/>
        </w:rPr>
      </w:pPr>
      <w:r w:rsidRPr="00722391">
        <w:rPr>
          <w:rFonts w:ascii="Calibri" w:hAnsi="Calibri"/>
          <w:spacing w:val="-4"/>
          <w:sz w:val="22"/>
        </w:rPr>
        <w:t xml:space="preserve">W przypadku powzięcia przez </w:t>
      </w:r>
      <w:r w:rsidR="003F1E10" w:rsidRPr="00722391">
        <w:rPr>
          <w:rFonts w:ascii="Calibri" w:hAnsi="Calibri"/>
          <w:spacing w:val="-4"/>
          <w:sz w:val="22"/>
        </w:rPr>
        <w:t>Instytucję Zarządzającą</w:t>
      </w:r>
      <w:r w:rsidR="003F1E10" w:rsidRPr="009C47EC">
        <w:rPr>
          <w:rFonts w:ascii="Calibri" w:hAnsi="Calibri"/>
          <w:spacing w:val="-4"/>
          <w:sz w:val="22"/>
          <w:szCs w:val="22"/>
        </w:rPr>
        <w:t xml:space="preserve">, </w:t>
      </w:r>
      <w:r w:rsidRPr="009C47EC">
        <w:rPr>
          <w:rFonts w:ascii="Calibri" w:hAnsi="Calibri"/>
          <w:spacing w:val="-4"/>
          <w:sz w:val="22"/>
          <w:szCs w:val="22"/>
        </w:rPr>
        <w:t xml:space="preserve">Instytucję </w:t>
      </w:r>
      <w:r w:rsidR="00B33FD0" w:rsidRPr="009C47EC">
        <w:rPr>
          <w:rFonts w:ascii="Calibri" w:hAnsi="Calibri"/>
          <w:spacing w:val="-4"/>
          <w:sz w:val="22"/>
          <w:szCs w:val="22"/>
        </w:rPr>
        <w:t>Pośredniczącą</w:t>
      </w:r>
      <w:r w:rsidR="00B33FD0" w:rsidRPr="00722391">
        <w:rPr>
          <w:rFonts w:ascii="Calibri" w:hAnsi="Calibri"/>
          <w:spacing w:val="-4"/>
          <w:sz w:val="22"/>
        </w:rPr>
        <w:t xml:space="preserve"> </w:t>
      </w:r>
      <w:r w:rsidRPr="00722391">
        <w:rPr>
          <w:rFonts w:ascii="Calibri" w:hAnsi="Calibri"/>
          <w:spacing w:val="-4"/>
          <w:sz w:val="22"/>
        </w:rPr>
        <w:t>lub Powierzającego</w:t>
      </w:r>
      <w:r w:rsidRPr="000820C7">
        <w:rPr>
          <w:rFonts w:ascii="Calibri" w:hAnsi="Calibri"/>
          <w:sz w:val="22"/>
          <w:szCs w:val="22"/>
        </w:rPr>
        <w:t xml:space="preserve"> </w:t>
      </w:r>
      <w:r w:rsidRPr="00722391">
        <w:rPr>
          <w:rFonts w:ascii="Calibri" w:hAnsi="Calibri"/>
          <w:spacing w:val="-4"/>
          <w:sz w:val="22"/>
        </w:rPr>
        <w:t>wiadomości o rażącym naruszeniu przez Beneficjenta obowiązków wynikających z ustawy o ochronie</w:t>
      </w:r>
      <w:r w:rsidRPr="000820C7">
        <w:rPr>
          <w:rFonts w:ascii="Calibri" w:hAnsi="Calibri"/>
          <w:sz w:val="22"/>
          <w:szCs w:val="22"/>
        </w:rPr>
        <w:t xml:space="preserve"> </w:t>
      </w:r>
      <w:r w:rsidRPr="00722391">
        <w:rPr>
          <w:rFonts w:ascii="Calibri" w:hAnsi="Calibri"/>
          <w:spacing w:val="-6"/>
          <w:sz w:val="22"/>
        </w:rPr>
        <w:t xml:space="preserve">danych osobowych, z rozporządzenia lub z </w:t>
      </w:r>
      <w:r w:rsidR="009D2D2B" w:rsidRPr="00722391">
        <w:rPr>
          <w:rFonts w:ascii="Calibri" w:hAnsi="Calibri"/>
          <w:spacing w:val="-6"/>
          <w:sz w:val="22"/>
        </w:rPr>
        <w:t>porozumienia</w:t>
      </w:r>
      <w:r w:rsidRPr="00722391">
        <w:rPr>
          <w:rFonts w:ascii="Calibri" w:hAnsi="Calibri"/>
          <w:spacing w:val="-6"/>
          <w:sz w:val="22"/>
        </w:rPr>
        <w:t xml:space="preserve">, Beneficjent umożliwi </w:t>
      </w:r>
      <w:r w:rsidR="003F1E10" w:rsidRPr="00722391">
        <w:rPr>
          <w:rFonts w:ascii="Calibri" w:hAnsi="Calibri"/>
          <w:spacing w:val="-6"/>
          <w:sz w:val="22"/>
        </w:rPr>
        <w:t>Instytucji Zarządzającej,</w:t>
      </w:r>
      <w:r w:rsidR="003F1E10" w:rsidRPr="001814EE">
        <w:rPr>
          <w:rFonts w:ascii="Calibri" w:hAnsi="Calibri"/>
          <w:sz w:val="22"/>
          <w:szCs w:val="22"/>
        </w:rPr>
        <w:t xml:space="preserve"> </w:t>
      </w:r>
      <w:r w:rsidRPr="000820C7">
        <w:rPr>
          <w:rFonts w:ascii="Calibri" w:hAnsi="Calibri"/>
          <w:sz w:val="22"/>
          <w:szCs w:val="22"/>
        </w:rPr>
        <w:t xml:space="preserve">Instytucji </w:t>
      </w:r>
      <w:r w:rsidR="00B33FD0" w:rsidRPr="000820C7">
        <w:rPr>
          <w:rFonts w:ascii="Calibri" w:hAnsi="Calibri"/>
          <w:sz w:val="22"/>
          <w:szCs w:val="22"/>
        </w:rPr>
        <w:t>Pośrednicz</w:t>
      </w:r>
      <w:r w:rsidRPr="000820C7">
        <w:rPr>
          <w:rFonts w:ascii="Calibri" w:hAnsi="Calibri"/>
          <w:sz w:val="22"/>
          <w:szCs w:val="22"/>
        </w:rPr>
        <w:t xml:space="preserve">ącej, Powierzającemu lub podmiotom przez </w:t>
      </w:r>
      <w:r w:rsidR="009D108E" w:rsidRPr="000820C7">
        <w:rPr>
          <w:rFonts w:ascii="Calibri" w:hAnsi="Calibri"/>
          <w:sz w:val="22"/>
          <w:szCs w:val="22"/>
        </w:rPr>
        <w:t xml:space="preserve">nich </w:t>
      </w:r>
      <w:r w:rsidRPr="000820C7">
        <w:rPr>
          <w:rFonts w:ascii="Calibri" w:hAnsi="Calibri"/>
          <w:sz w:val="22"/>
          <w:szCs w:val="22"/>
        </w:rPr>
        <w:t xml:space="preserve">upoważnionym dokonanie niezapowiedzianej kontroli, w celu określonym w ust. </w:t>
      </w:r>
      <w:r w:rsidR="004F6264">
        <w:rPr>
          <w:rFonts w:ascii="Calibri" w:hAnsi="Calibri"/>
          <w:sz w:val="22"/>
          <w:szCs w:val="22"/>
        </w:rPr>
        <w:t>20</w:t>
      </w:r>
      <w:r w:rsidRPr="000820C7">
        <w:rPr>
          <w:rFonts w:ascii="Calibri" w:hAnsi="Calibri"/>
          <w:sz w:val="22"/>
          <w:szCs w:val="22"/>
        </w:rPr>
        <w:t>.</w:t>
      </w:r>
    </w:p>
    <w:p w:rsidR="009F5E79" w:rsidRPr="000820C7" w:rsidRDefault="009F5E79" w:rsidP="009940ED">
      <w:pPr>
        <w:pStyle w:val="Akapitzlist"/>
        <w:numPr>
          <w:ilvl w:val="0"/>
          <w:numId w:val="51"/>
        </w:numPr>
        <w:tabs>
          <w:tab w:val="clear" w:pos="360"/>
          <w:tab w:val="left" w:pos="0"/>
          <w:tab w:val="num" w:pos="142"/>
        </w:tabs>
        <w:spacing w:before="60" w:after="60"/>
        <w:jc w:val="both"/>
        <w:rPr>
          <w:rFonts w:ascii="Calibri" w:hAnsi="Calibri" w:cs="Calibri"/>
          <w:sz w:val="22"/>
          <w:szCs w:val="22"/>
        </w:rPr>
      </w:pPr>
      <w:r w:rsidRPr="000820C7">
        <w:rPr>
          <w:rFonts w:ascii="Calibri" w:hAnsi="Calibri" w:cs="Calibri"/>
          <w:iCs/>
          <w:sz w:val="22"/>
          <w:szCs w:val="22"/>
        </w:rPr>
        <w:t xml:space="preserve">Kontrolerzy </w:t>
      </w:r>
      <w:r w:rsidR="003F1E10" w:rsidRPr="001814EE">
        <w:rPr>
          <w:rFonts w:ascii="Calibri" w:hAnsi="Calibri"/>
          <w:sz w:val="22"/>
          <w:szCs w:val="22"/>
        </w:rPr>
        <w:t xml:space="preserve">Instytucji Zarządzającej, </w:t>
      </w:r>
      <w:r w:rsidRPr="000820C7">
        <w:rPr>
          <w:rFonts w:ascii="Calibri" w:hAnsi="Calibri" w:cs="Calibri"/>
          <w:iCs/>
          <w:sz w:val="22"/>
          <w:szCs w:val="22"/>
        </w:rPr>
        <w:t xml:space="preserve">Instytucji </w:t>
      </w:r>
      <w:r w:rsidR="00E565F5" w:rsidRPr="000820C7">
        <w:rPr>
          <w:rFonts w:ascii="Calibri" w:hAnsi="Calibri"/>
          <w:sz w:val="22"/>
          <w:szCs w:val="22"/>
        </w:rPr>
        <w:t>Pośrednicz</w:t>
      </w:r>
      <w:r w:rsidRPr="000820C7">
        <w:rPr>
          <w:rFonts w:ascii="Calibri" w:hAnsi="Calibri" w:cs="Calibri"/>
          <w:iCs/>
          <w:sz w:val="22"/>
          <w:szCs w:val="22"/>
        </w:rPr>
        <w:t>ącej, Powierzającego, lub podmiotów przez nich upoważnionych, mają w szczególności prawo:</w:t>
      </w:r>
    </w:p>
    <w:p w:rsidR="009F5E79" w:rsidRPr="000820C7" w:rsidRDefault="009F5E79" w:rsidP="009940ED">
      <w:pPr>
        <w:numPr>
          <w:ilvl w:val="0"/>
          <w:numId w:val="55"/>
        </w:numPr>
        <w:tabs>
          <w:tab w:val="num" w:pos="142"/>
        </w:tabs>
        <w:spacing w:after="60" w:line="240" w:lineRule="auto"/>
        <w:ind w:hanging="357"/>
        <w:jc w:val="both"/>
        <w:rPr>
          <w:rFonts w:cs="Calibri"/>
        </w:rPr>
      </w:pPr>
      <w:r w:rsidRPr="000820C7">
        <w:rPr>
          <w:rFonts w:cs="Calibri"/>
        </w:rPr>
        <w:t>wstępu, w godzinach pracy Beneficjenta, za oka</w:t>
      </w:r>
      <w:r w:rsidR="009940ED" w:rsidRPr="000820C7">
        <w:rPr>
          <w:rFonts w:cs="Calibri"/>
        </w:rPr>
        <w:t xml:space="preserve">zaniem imiennego upoważnienia, </w:t>
      </w:r>
      <w:r w:rsidRPr="000820C7">
        <w:rPr>
          <w:rFonts w:cs="Calibri"/>
        </w:rPr>
        <w:t xml:space="preserve">do pomieszczenia, w którym jest zlokalizowany zbiór powierzonych do przetwarzania danych osobowych, oraz pomieszczenia, w którym są przetwarzane powierzone dane osobowe </w:t>
      </w:r>
      <w:r w:rsidRPr="000820C7">
        <w:rPr>
          <w:rFonts w:cs="Calibri"/>
        </w:rPr>
        <w:br/>
        <w:t xml:space="preserve">i przeprowadzenia niezbędnych badań lub innych czynności kontrolnych w celu oceny zgodności przetwarzania danych osobowych z ustawą o ochronie danych osobowych, rozporządzeniem oraz </w:t>
      </w:r>
      <w:r w:rsidR="009B40D6" w:rsidRPr="000820C7">
        <w:t>porozumieniem</w:t>
      </w:r>
      <w:r w:rsidRPr="000820C7">
        <w:rPr>
          <w:rFonts w:cs="Calibri"/>
        </w:rPr>
        <w:t>;</w:t>
      </w:r>
    </w:p>
    <w:p w:rsidR="009F5E79" w:rsidRPr="000820C7" w:rsidRDefault="009F5E79" w:rsidP="009940ED">
      <w:pPr>
        <w:numPr>
          <w:ilvl w:val="0"/>
          <w:numId w:val="55"/>
        </w:numPr>
        <w:tabs>
          <w:tab w:val="num" w:pos="142"/>
        </w:tabs>
        <w:spacing w:after="60" w:line="240" w:lineRule="auto"/>
        <w:ind w:hanging="357"/>
        <w:jc w:val="both"/>
        <w:rPr>
          <w:rFonts w:cs="Calibri"/>
        </w:rPr>
      </w:pPr>
      <w:r w:rsidRPr="000820C7">
        <w:rPr>
          <w:rFonts w:cs="Calibri"/>
        </w:rPr>
        <w:t>żądać złożenia pisemnych lub ustnych wyjaśnień przez osoby upoważnione do przetwarzania danych osobowych w zakresie niezbędnym do ustalenia stanu faktycznego;</w:t>
      </w:r>
    </w:p>
    <w:p w:rsidR="009F5E79" w:rsidRPr="000820C7" w:rsidRDefault="009F5E79" w:rsidP="009940ED">
      <w:pPr>
        <w:numPr>
          <w:ilvl w:val="0"/>
          <w:numId w:val="55"/>
        </w:numPr>
        <w:tabs>
          <w:tab w:val="num" w:pos="142"/>
        </w:tabs>
        <w:spacing w:after="60" w:line="240" w:lineRule="auto"/>
        <w:ind w:hanging="357"/>
        <w:jc w:val="both"/>
        <w:rPr>
          <w:rFonts w:cs="Calibri"/>
        </w:rPr>
      </w:pPr>
      <w:r w:rsidRPr="00722391">
        <w:rPr>
          <w:spacing w:val="-8"/>
        </w:rPr>
        <w:t>wglądu do wszelkich dokumentów i wszelkich danych mających bezpośredni związek z przedmiotem</w:t>
      </w:r>
      <w:r w:rsidRPr="000820C7">
        <w:rPr>
          <w:rFonts w:cs="Calibri"/>
        </w:rPr>
        <w:t xml:space="preserve"> kontroli oraz sporządzania ich kopii;</w:t>
      </w:r>
    </w:p>
    <w:p w:rsidR="009F5E79" w:rsidRPr="000820C7" w:rsidRDefault="009F5E79" w:rsidP="009940ED">
      <w:pPr>
        <w:numPr>
          <w:ilvl w:val="0"/>
          <w:numId w:val="55"/>
        </w:numPr>
        <w:tabs>
          <w:tab w:val="num" w:pos="142"/>
        </w:tabs>
        <w:spacing w:after="60" w:line="240" w:lineRule="auto"/>
        <w:ind w:hanging="357"/>
        <w:jc w:val="both"/>
        <w:rPr>
          <w:rFonts w:cs="Calibri"/>
        </w:rPr>
      </w:pPr>
      <w:r w:rsidRPr="000820C7">
        <w:rPr>
          <w:rFonts w:cs="Calibri"/>
        </w:rPr>
        <w:t>przeprowadzania oględzin urządzeń, nośników oraz systemu informatycznego służącego do przetwarzania danych osobowych.</w:t>
      </w:r>
    </w:p>
    <w:p w:rsidR="009F5E79" w:rsidRPr="000820C7" w:rsidRDefault="009F5E79" w:rsidP="00722391">
      <w:pPr>
        <w:pStyle w:val="Akapitzlist"/>
        <w:numPr>
          <w:ilvl w:val="0"/>
          <w:numId w:val="51"/>
        </w:numPr>
        <w:tabs>
          <w:tab w:val="left" w:pos="0"/>
        </w:tabs>
        <w:spacing w:before="60" w:after="60"/>
        <w:jc w:val="both"/>
        <w:rPr>
          <w:rFonts w:ascii="Calibri" w:hAnsi="Calibri"/>
          <w:i/>
          <w:sz w:val="22"/>
          <w:szCs w:val="22"/>
        </w:rPr>
      </w:pPr>
      <w:r w:rsidRPr="000820C7">
        <w:rPr>
          <w:rFonts w:ascii="Calibri" w:hAnsi="Calibri"/>
          <w:sz w:val="22"/>
          <w:szCs w:val="22"/>
        </w:rPr>
        <w:t xml:space="preserve">Beneficjent zobowiązuje się zastosować zalecenia dotyczące poprawy jakości zabezpieczenia </w:t>
      </w:r>
      <w:r w:rsidRPr="00722391">
        <w:rPr>
          <w:rFonts w:ascii="Calibri" w:hAnsi="Calibri"/>
          <w:spacing w:val="-6"/>
          <w:sz w:val="22"/>
        </w:rPr>
        <w:t>danych osobowych oraz sposobu ich przetwarzania sporządzone w wyniku kontroli przeprowadzonych</w:t>
      </w:r>
      <w:r w:rsidRPr="000820C7">
        <w:rPr>
          <w:rFonts w:ascii="Calibri" w:hAnsi="Calibri"/>
          <w:sz w:val="22"/>
          <w:szCs w:val="22"/>
        </w:rPr>
        <w:t xml:space="preserve"> przez </w:t>
      </w:r>
      <w:r w:rsidR="00C90AEA">
        <w:rPr>
          <w:rFonts w:ascii="Calibri" w:hAnsi="Calibri"/>
          <w:sz w:val="22"/>
          <w:szCs w:val="22"/>
        </w:rPr>
        <w:t>Instytucję</w:t>
      </w:r>
      <w:r w:rsidR="00C90AEA" w:rsidRPr="001814EE">
        <w:rPr>
          <w:rFonts w:ascii="Calibri" w:hAnsi="Calibri"/>
          <w:sz w:val="22"/>
          <w:szCs w:val="22"/>
        </w:rPr>
        <w:t xml:space="preserve"> Zarządzając</w:t>
      </w:r>
      <w:r w:rsidR="00C90AEA">
        <w:rPr>
          <w:rFonts w:ascii="Calibri" w:hAnsi="Calibri"/>
          <w:sz w:val="22"/>
          <w:szCs w:val="22"/>
        </w:rPr>
        <w:t>ą</w:t>
      </w:r>
      <w:r w:rsidR="00C90AEA" w:rsidRPr="001814EE">
        <w:rPr>
          <w:rFonts w:ascii="Calibri" w:hAnsi="Calibri"/>
          <w:sz w:val="22"/>
          <w:szCs w:val="22"/>
        </w:rPr>
        <w:t xml:space="preserve">, </w:t>
      </w:r>
      <w:r w:rsidRPr="000820C7">
        <w:rPr>
          <w:rFonts w:ascii="Calibri" w:hAnsi="Calibri"/>
          <w:sz w:val="22"/>
          <w:szCs w:val="22"/>
        </w:rPr>
        <w:t xml:space="preserve">Instytucję </w:t>
      </w:r>
      <w:r w:rsidR="00E565F5" w:rsidRPr="000820C7">
        <w:rPr>
          <w:rFonts w:ascii="Calibri" w:hAnsi="Calibri"/>
          <w:sz w:val="22"/>
          <w:szCs w:val="22"/>
        </w:rPr>
        <w:t>Pośrednicz</w:t>
      </w:r>
      <w:r w:rsidRPr="000820C7">
        <w:rPr>
          <w:rFonts w:ascii="Calibri" w:hAnsi="Calibri"/>
          <w:sz w:val="22"/>
          <w:szCs w:val="22"/>
        </w:rPr>
        <w:t xml:space="preserve">ącą, Powierzającego lub przez podmioty przez </w:t>
      </w:r>
      <w:r w:rsidR="009D108E" w:rsidRPr="000820C7">
        <w:rPr>
          <w:rFonts w:ascii="Calibri" w:hAnsi="Calibri"/>
          <w:sz w:val="22"/>
          <w:szCs w:val="22"/>
        </w:rPr>
        <w:t xml:space="preserve">nich </w:t>
      </w:r>
      <w:r w:rsidRPr="000820C7">
        <w:rPr>
          <w:rFonts w:ascii="Calibri" w:hAnsi="Calibri"/>
          <w:sz w:val="22"/>
          <w:szCs w:val="22"/>
        </w:rPr>
        <w:t>upoważnione albo przez inne instytucje upoważnione do kontroli na podstawie odrębnych przepisów.</w:t>
      </w:r>
    </w:p>
    <w:p w:rsidR="009F5E79" w:rsidRPr="000820C7" w:rsidRDefault="000A5B41" w:rsidP="00722391">
      <w:pPr>
        <w:pStyle w:val="Akapitzlist"/>
        <w:numPr>
          <w:ilvl w:val="0"/>
          <w:numId w:val="51"/>
        </w:numPr>
        <w:tabs>
          <w:tab w:val="left" w:pos="0"/>
        </w:tabs>
        <w:spacing w:before="60" w:after="60"/>
        <w:ind w:left="426"/>
        <w:jc w:val="both"/>
        <w:rPr>
          <w:rFonts w:ascii="Calibri" w:hAnsi="Calibri" w:cs="Calibri"/>
          <w:sz w:val="22"/>
          <w:szCs w:val="22"/>
        </w:rPr>
      </w:pPr>
      <w:r w:rsidRPr="000820C7">
        <w:rPr>
          <w:rFonts w:ascii="Calibri" w:hAnsi="Calibri"/>
          <w:i/>
          <w:sz w:val="22"/>
          <w:szCs w:val="22"/>
        </w:rPr>
        <w:t xml:space="preserve"> </w:t>
      </w:r>
      <w:r w:rsidR="009F5E79" w:rsidRPr="000820C7">
        <w:rPr>
          <w:rFonts w:ascii="Calibri" w:hAnsi="Calibri"/>
          <w:i/>
          <w:sz w:val="22"/>
          <w:szCs w:val="22"/>
        </w:rPr>
        <w:t xml:space="preserve">Jeżeli Projekt jest realizowany w ramach partnerstwa, obowiązki wskazane w § </w:t>
      </w:r>
      <w:r w:rsidR="009D108E" w:rsidRPr="000820C7">
        <w:rPr>
          <w:rFonts w:ascii="Calibri" w:hAnsi="Calibri"/>
          <w:i/>
          <w:sz w:val="22"/>
          <w:szCs w:val="22"/>
        </w:rPr>
        <w:t xml:space="preserve">21 </w:t>
      </w:r>
      <w:r w:rsidR="009B40D6" w:rsidRPr="000820C7">
        <w:rPr>
          <w:rFonts w:ascii="Calibri" w:hAnsi="Calibri"/>
          <w:i/>
          <w:sz w:val="22"/>
          <w:szCs w:val="22"/>
        </w:rPr>
        <w:t>porozumienia</w:t>
      </w:r>
      <w:r w:rsidR="009F5E79" w:rsidRPr="000820C7">
        <w:rPr>
          <w:rFonts w:ascii="Calibri" w:hAnsi="Calibri"/>
          <w:i/>
          <w:sz w:val="22"/>
          <w:szCs w:val="22"/>
        </w:rPr>
        <w:t xml:space="preserve"> </w:t>
      </w:r>
      <w:r w:rsidR="009F5E79" w:rsidRPr="00722391">
        <w:rPr>
          <w:rFonts w:ascii="Calibri" w:hAnsi="Calibri"/>
          <w:i/>
          <w:spacing w:val="-6"/>
          <w:sz w:val="22"/>
        </w:rPr>
        <w:t>obowiązują odpowiednio także Partnera i powinny zostać wprowadzone do</w:t>
      </w:r>
      <w:r w:rsidR="009F5E79" w:rsidRPr="00A56430">
        <w:rPr>
          <w:rFonts w:ascii="Calibri" w:hAnsi="Calibri"/>
          <w:i/>
          <w:spacing w:val="-6"/>
          <w:sz w:val="22"/>
          <w:szCs w:val="22"/>
        </w:rPr>
        <w:t xml:space="preserve"> </w:t>
      </w:r>
      <w:r w:rsidR="009F5E79" w:rsidRPr="00722391">
        <w:rPr>
          <w:rFonts w:ascii="Calibri" w:hAnsi="Calibri"/>
          <w:i/>
          <w:spacing w:val="-6"/>
          <w:sz w:val="22"/>
        </w:rPr>
        <w:t>umowy/porozumienia</w:t>
      </w:r>
      <w:r w:rsidR="009F5E79" w:rsidRPr="000820C7">
        <w:rPr>
          <w:rFonts w:ascii="Calibri" w:hAnsi="Calibri"/>
          <w:i/>
          <w:sz w:val="22"/>
          <w:szCs w:val="22"/>
        </w:rPr>
        <w:t xml:space="preserve"> </w:t>
      </w:r>
      <w:r w:rsidR="00016039">
        <w:rPr>
          <w:rFonts w:ascii="Calibri" w:hAnsi="Calibri"/>
          <w:i/>
          <w:sz w:val="22"/>
          <w:szCs w:val="22"/>
        </w:rPr>
        <w:br/>
      </w:r>
      <w:r w:rsidR="009F5E79" w:rsidRPr="000820C7">
        <w:rPr>
          <w:rFonts w:ascii="Calibri" w:hAnsi="Calibri"/>
          <w:i/>
          <w:sz w:val="22"/>
          <w:szCs w:val="22"/>
        </w:rPr>
        <w:t>o partnerstwie</w:t>
      </w:r>
      <w:r w:rsidR="009D108E" w:rsidRPr="000820C7">
        <w:rPr>
          <w:rFonts w:ascii="Calibri" w:hAnsi="Calibri"/>
          <w:i/>
          <w:sz w:val="22"/>
          <w:szCs w:val="22"/>
        </w:rPr>
        <w:t>, z zastrzeżeniem ust. 10</w:t>
      </w:r>
      <w:r w:rsidR="009F5E79" w:rsidRPr="000820C7">
        <w:rPr>
          <w:rStyle w:val="Odwoanieprzypisudolnego"/>
          <w:rFonts w:ascii="Calibri" w:hAnsi="Calibri"/>
          <w:sz w:val="22"/>
          <w:szCs w:val="22"/>
        </w:rPr>
        <w:footnoteReference w:id="77"/>
      </w:r>
      <w:r w:rsidR="009F5E79" w:rsidRPr="000820C7">
        <w:rPr>
          <w:rFonts w:ascii="Calibri" w:hAnsi="Calibri"/>
          <w:sz w:val="22"/>
          <w:szCs w:val="22"/>
        </w:rPr>
        <w:t xml:space="preserve">. </w:t>
      </w:r>
    </w:p>
    <w:p w:rsidR="005C3185" w:rsidRPr="00A22C53" w:rsidRDefault="005C3185" w:rsidP="00722391">
      <w:pPr>
        <w:pStyle w:val="Akapitzlist"/>
        <w:tabs>
          <w:tab w:val="left" w:pos="0"/>
        </w:tabs>
        <w:spacing w:before="60" w:after="60"/>
        <w:ind w:left="426"/>
        <w:jc w:val="both"/>
      </w:pPr>
    </w:p>
    <w:p w:rsidR="00AF2E80" w:rsidRPr="000820C7" w:rsidRDefault="006B299C" w:rsidP="00AF2E80">
      <w:pPr>
        <w:keepNext/>
        <w:spacing w:after="120" w:line="240" w:lineRule="auto"/>
        <w:jc w:val="center"/>
        <w:rPr>
          <w:rFonts w:cs="Calibri"/>
          <w:b/>
        </w:rPr>
      </w:pPr>
      <w:r w:rsidRPr="000820C7">
        <w:rPr>
          <w:rFonts w:cs="Calibri"/>
          <w:b/>
        </w:rPr>
        <w:lastRenderedPageBreak/>
        <w:t>Obowiązki informacyjne</w:t>
      </w:r>
    </w:p>
    <w:p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rsidR="00125B1C" w:rsidRPr="00A22C53" w:rsidRDefault="00125B1C" w:rsidP="00722391">
      <w:pPr>
        <w:pStyle w:val="Akapitzlist"/>
        <w:numPr>
          <w:ilvl w:val="0"/>
          <w:numId w:val="142"/>
        </w:numPr>
        <w:tabs>
          <w:tab w:val="left" w:pos="0"/>
        </w:tabs>
        <w:spacing w:before="60" w:after="60"/>
        <w:jc w:val="both"/>
      </w:pPr>
      <w:r w:rsidRPr="00722391">
        <w:rPr>
          <w:rFonts w:ascii="Calibri" w:hAnsi="Calibri"/>
          <w:sz w:val="22"/>
        </w:rPr>
        <w:t xml:space="preserve">Beneficjent jest zobowiązany do wypełniania obowiązków informacyjnych i promocyjnych zgodnie z zapisami Rozporządzenia </w:t>
      </w:r>
      <w:r w:rsidR="0077441F" w:rsidRPr="00722391">
        <w:rPr>
          <w:rFonts w:ascii="Calibri" w:hAnsi="Calibri"/>
          <w:sz w:val="22"/>
        </w:rPr>
        <w:t>nr 1303/2013</w:t>
      </w:r>
      <w:r w:rsidRPr="00722391">
        <w:rPr>
          <w:rFonts w:ascii="Calibri" w:hAnsi="Calibri"/>
          <w:sz w:val="22"/>
        </w:rPr>
        <w:t xml:space="preserve"> i Rozporządzeni</w:t>
      </w:r>
      <w:r w:rsidR="00F138A3" w:rsidRPr="00722391">
        <w:rPr>
          <w:rFonts w:ascii="Calibri" w:hAnsi="Calibri"/>
          <w:sz w:val="22"/>
        </w:rPr>
        <w:t>a</w:t>
      </w:r>
      <w:r w:rsidRPr="00722391">
        <w:rPr>
          <w:rFonts w:ascii="Calibri" w:hAnsi="Calibri"/>
          <w:sz w:val="22"/>
        </w:rPr>
        <w:t xml:space="preserve"> Wykonawcz</w:t>
      </w:r>
      <w:r w:rsidR="00F138A3" w:rsidRPr="00722391">
        <w:rPr>
          <w:rFonts w:ascii="Calibri" w:hAnsi="Calibri"/>
          <w:sz w:val="22"/>
        </w:rPr>
        <w:t>ego</w:t>
      </w:r>
      <w:r w:rsidRPr="00722391">
        <w:rPr>
          <w:rFonts w:ascii="Calibri" w:hAnsi="Calibri"/>
          <w:sz w:val="22"/>
        </w:rPr>
        <w:t xml:space="preserve"> Komisji (UE) nr 82</w:t>
      </w:r>
      <w:r w:rsidR="00F138A3" w:rsidRPr="00722391">
        <w:rPr>
          <w:rFonts w:ascii="Calibri" w:hAnsi="Calibri"/>
          <w:sz w:val="22"/>
        </w:rPr>
        <w:t>1</w:t>
      </w:r>
      <w:r w:rsidRPr="00722391">
        <w:rPr>
          <w:rFonts w:ascii="Calibri" w:hAnsi="Calibri"/>
          <w:sz w:val="22"/>
        </w:rPr>
        <w:t>/201</w:t>
      </w:r>
      <w:r w:rsidR="00F138A3" w:rsidRPr="00722391">
        <w:rPr>
          <w:rFonts w:ascii="Calibri" w:hAnsi="Calibri"/>
          <w:sz w:val="22"/>
        </w:rPr>
        <w:t>4</w:t>
      </w:r>
      <w:r w:rsidRPr="00722391">
        <w:rPr>
          <w:rFonts w:ascii="Calibri" w:hAnsi="Calibri"/>
          <w:sz w:val="22"/>
        </w:rPr>
        <w:t xml:space="preserve"> z dnia 28 lipca 2014 r., </w:t>
      </w:r>
      <w:r w:rsidR="001A14BE" w:rsidRPr="00722391">
        <w:rPr>
          <w:rFonts w:ascii="Calibri" w:hAnsi="Calibri"/>
          <w:sz w:val="22"/>
        </w:rPr>
        <w:t>Wytycznymi,</w:t>
      </w:r>
      <w:r w:rsidR="00232297" w:rsidRPr="00722391">
        <w:rPr>
          <w:rFonts w:ascii="Calibri" w:hAnsi="Calibri"/>
          <w:sz w:val="22"/>
        </w:rPr>
        <w:t xml:space="preserve"> o których mowa w § 4 ust. 6 pkt 6 porozumienia </w:t>
      </w:r>
      <w:r w:rsidRPr="00722391">
        <w:rPr>
          <w:rFonts w:ascii="Calibri" w:hAnsi="Calibri"/>
          <w:sz w:val="22"/>
        </w:rPr>
        <w:t xml:space="preserve">oraz zgodnie z instrukcjami i wskazówkami zawartymi w załączniku nr </w:t>
      </w:r>
      <w:r w:rsidR="00247B17" w:rsidRPr="00722391">
        <w:rPr>
          <w:rFonts w:ascii="Calibri" w:hAnsi="Calibri"/>
          <w:sz w:val="22"/>
        </w:rPr>
        <w:t>1</w:t>
      </w:r>
      <w:r w:rsidR="00552BD7" w:rsidRPr="00722391">
        <w:rPr>
          <w:rFonts w:ascii="Calibri" w:hAnsi="Calibri"/>
          <w:sz w:val="22"/>
        </w:rPr>
        <w:t>0</w:t>
      </w:r>
      <w:r w:rsidR="00247B17" w:rsidRPr="00722391">
        <w:rPr>
          <w:rFonts w:ascii="Calibri" w:hAnsi="Calibri"/>
          <w:sz w:val="22"/>
        </w:rPr>
        <w:t xml:space="preserve"> </w:t>
      </w:r>
      <w:r w:rsidRPr="00722391">
        <w:rPr>
          <w:rFonts w:ascii="Calibri" w:hAnsi="Calibri"/>
          <w:sz w:val="22"/>
        </w:rPr>
        <w:t xml:space="preserve">do </w:t>
      </w:r>
      <w:r w:rsidR="00423498" w:rsidRPr="00722391">
        <w:rPr>
          <w:rFonts w:ascii="Calibri" w:hAnsi="Calibri"/>
          <w:sz w:val="22"/>
        </w:rPr>
        <w:t>porozumienia</w:t>
      </w:r>
      <w:r w:rsidRPr="00722391">
        <w:rPr>
          <w:rFonts w:ascii="Calibri" w:hAnsi="Calibri"/>
          <w:sz w:val="22"/>
        </w:rPr>
        <w:t>.</w:t>
      </w:r>
    </w:p>
    <w:p w:rsidR="00125B1C" w:rsidRPr="000820C7" w:rsidRDefault="00125B1C" w:rsidP="00722391">
      <w:pPr>
        <w:pStyle w:val="Akapitzlist"/>
        <w:numPr>
          <w:ilvl w:val="0"/>
          <w:numId w:val="142"/>
        </w:numPr>
        <w:tabs>
          <w:tab w:val="left" w:pos="0"/>
        </w:tabs>
        <w:spacing w:before="60" w:after="60"/>
        <w:jc w:val="both"/>
      </w:pPr>
      <w:r w:rsidRPr="00722391">
        <w:rPr>
          <w:rFonts w:ascii="Calibri" w:hAnsi="Calibri"/>
          <w:sz w:val="22"/>
        </w:rPr>
        <w:t>Beneficjent</w:t>
      </w:r>
      <w:r w:rsidRPr="000820C7">
        <w:t xml:space="preserve"> jest zobowiązany w szczególności do:</w:t>
      </w:r>
    </w:p>
    <w:p w:rsidR="00125B1C" w:rsidRPr="000820C7" w:rsidRDefault="00125B1C" w:rsidP="00B87416">
      <w:pPr>
        <w:numPr>
          <w:ilvl w:val="0"/>
          <w:numId w:val="78"/>
        </w:numPr>
        <w:spacing w:before="60" w:after="60" w:line="240" w:lineRule="auto"/>
        <w:ind w:left="709"/>
        <w:jc w:val="both"/>
        <w:rPr>
          <w:rFonts w:eastAsia="Times New Roman"/>
          <w:lang w:eastAsia="pl-PL"/>
        </w:rPr>
      </w:pPr>
      <w:r w:rsidRPr="000820C7">
        <w:rPr>
          <w:rFonts w:eastAsia="Times New Roman"/>
          <w:lang w:eastAsia="pl-PL"/>
        </w:rPr>
        <w:t>oznaczania znakiem Unii Europejskiej, znakiem Funduszy Europejskich oraz herbem województwa dolnośląskiego z napisem ,,Dolny Śląsk”:</w:t>
      </w:r>
    </w:p>
    <w:p w:rsidR="00125B1C" w:rsidRPr="000820C7" w:rsidRDefault="00125B1C" w:rsidP="00B87416">
      <w:pPr>
        <w:numPr>
          <w:ilvl w:val="0"/>
          <w:numId w:val="79"/>
        </w:numPr>
        <w:spacing w:before="60" w:after="60" w:line="240" w:lineRule="auto"/>
        <w:ind w:left="993"/>
        <w:jc w:val="both"/>
        <w:rPr>
          <w:rFonts w:eastAsia="Times New Roman"/>
          <w:lang w:eastAsia="pl-PL"/>
        </w:rPr>
      </w:pPr>
      <w:r w:rsidRPr="000820C7">
        <w:rPr>
          <w:rFonts w:eastAsia="Times New Roman"/>
          <w:lang w:eastAsia="pl-PL"/>
        </w:rPr>
        <w:t xml:space="preserve">wszystkich prowadzonych działań informacyjnych i promocyjnych dotyczących </w:t>
      </w:r>
      <w:r w:rsidR="00924479" w:rsidRPr="000820C7">
        <w:rPr>
          <w:rFonts w:eastAsia="Times New Roman"/>
          <w:lang w:eastAsia="pl-PL"/>
        </w:rPr>
        <w:t>P</w:t>
      </w:r>
      <w:r w:rsidRPr="000820C7">
        <w:rPr>
          <w:rFonts w:eastAsia="Times New Roman"/>
          <w:lang w:eastAsia="pl-PL"/>
        </w:rPr>
        <w:t>rojektu;</w:t>
      </w:r>
    </w:p>
    <w:p w:rsidR="00125B1C" w:rsidRPr="000820C7" w:rsidRDefault="00125B1C" w:rsidP="00B87416">
      <w:pPr>
        <w:numPr>
          <w:ilvl w:val="0"/>
          <w:numId w:val="79"/>
        </w:numPr>
        <w:spacing w:before="60" w:after="60" w:line="240" w:lineRule="auto"/>
        <w:ind w:left="993"/>
        <w:jc w:val="both"/>
        <w:rPr>
          <w:rFonts w:eastAsia="Times New Roman"/>
          <w:lang w:eastAsia="pl-PL"/>
        </w:rPr>
      </w:pPr>
      <w:r w:rsidRPr="000820C7">
        <w:rPr>
          <w:rFonts w:eastAsia="Times New Roman"/>
          <w:lang w:eastAsia="pl-PL"/>
        </w:rPr>
        <w:t>wszystkich dokumentów związanych z realizacj</w:t>
      </w:r>
      <w:r w:rsidR="006A778A">
        <w:rPr>
          <w:rFonts w:eastAsia="Times New Roman"/>
          <w:lang w:eastAsia="pl-PL"/>
        </w:rPr>
        <w:t>ą</w:t>
      </w:r>
      <w:r w:rsidRPr="000820C7">
        <w:rPr>
          <w:rFonts w:eastAsia="Times New Roman"/>
          <w:lang w:eastAsia="pl-PL"/>
        </w:rPr>
        <w:t xml:space="preserve"> </w:t>
      </w:r>
      <w:r w:rsidR="00924479" w:rsidRPr="000820C7">
        <w:rPr>
          <w:rFonts w:eastAsia="Times New Roman"/>
          <w:lang w:eastAsia="pl-PL"/>
        </w:rPr>
        <w:t>P</w:t>
      </w:r>
      <w:r w:rsidRPr="000820C7">
        <w:rPr>
          <w:rFonts w:eastAsia="Times New Roman"/>
          <w:lang w:eastAsia="pl-PL"/>
        </w:rPr>
        <w:t>rojektu, podawanych do wiadomości publicznej;</w:t>
      </w:r>
    </w:p>
    <w:p w:rsidR="00125B1C" w:rsidRPr="000820C7" w:rsidRDefault="00125B1C" w:rsidP="00B87416">
      <w:pPr>
        <w:numPr>
          <w:ilvl w:val="0"/>
          <w:numId w:val="79"/>
        </w:numPr>
        <w:spacing w:before="60" w:after="60" w:line="240" w:lineRule="auto"/>
        <w:ind w:left="993"/>
        <w:jc w:val="both"/>
        <w:rPr>
          <w:rFonts w:eastAsia="Times New Roman"/>
          <w:lang w:eastAsia="pl-PL"/>
        </w:rPr>
      </w:pPr>
      <w:r w:rsidRPr="000820C7">
        <w:rPr>
          <w:rFonts w:eastAsia="Times New Roman"/>
          <w:lang w:eastAsia="pl-PL"/>
        </w:rPr>
        <w:t xml:space="preserve">wszystkich dokumentów i materiałów dla osób i podmiotów uczestniczących w </w:t>
      </w:r>
      <w:r w:rsidR="008724CA" w:rsidRPr="000820C7">
        <w:rPr>
          <w:rFonts w:eastAsia="Times New Roman"/>
          <w:lang w:eastAsia="pl-PL"/>
        </w:rPr>
        <w:t>Projekcie</w:t>
      </w:r>
      <w:r w:rsidRPr="000820C7">
        <w:rPr>
          <w:rFonts w:eastAsia="Times New Roman"/>
          <w:lang w:eastAsia="pl-PL"/>
        </w:rPr>
        <w:t>.</w:t>
      </w:r>
    </w:p>
    <w:p w:rsidR="00125B1C" w:rsidRPr="000820C7" w:rsidRDefault="00125B1C" w:rsidP="00B87416">
      <w:pPr>
        <w:numPr>
          <w:ilvl w:val="0"/>
          <w:numId w:val="78"/>
        </w:numPr>
        <w:spacing w:before="60" w:after="60" w:line="240" w:lineRule="auto"/>
        <w:ind w:left="709"/>
        <w:jc w:val="both"/>
        <w:rPr>
          <w:rFonts w:eastAsia="Times New Roman"/>
          <w:lang w:eastAsia="pl-PL"/>
        </w:rPr>
      </w:pPr>
      <w:r w:rsidRPr="000820C7">
        <w:rPr>
          <w:rFonts w:eastAsia="Times New Roman"/>
          <w:lang w:eastAsia="pl-PL"/>
        </w:rPr>
        <w:t xml:space="preserve">umieszczania przynajmniej jednego plakatu o minimalnym formacie A3 lub odpowiednio tablicy informacyjnej i/lub pamiątkowej w miejscu realizacji </w:t>
      </w:r>
      <w:r w:rsidR="00924479" w:rsidRPr="000820C7">
        <w:rPr>
          <w:rFonts w:eastAsia="Times New Roman"/>
          <w:lang w:eastAsia="pl-PL"/>
        </w:rPr>
        <w:t>P</w:t>
      </w:r>
      <w:r w:rsidRPr="000820C7">
        <w:rPr>
          <w:rFonts w:eastAsia="Times New Roman"/>
          <w:lang w:eastAsia="pl-PL"/>
        </w:rPr>
        <w:t>rojektu;</w:t>
      </w:r>
    </w:p>
    <w:p w:rsidR="00125B1C" w:rsidRPr="000820C7" w:rsidRDefault="00125B1C" w:rsidP="00B87416">
      <w:pPr>
        <w:numPr>
          <w:ilvl w:val="0"/>
          <w:numId w:val="78"/>
        </w:numPr>
        <w:spacing w:before="60" w:after="60" w:line="240" w:lineRule="auto"/>
        <w:ind w:left="709"/>
        <w:jc w:val="both"/>
        <w:rPr>
          <w:rFonts w:eastAsia="Times New Roman"/>
          <w:lang w:eastAsia="pl-PL"/>
        </w:rPr>
      </w:pPr>
      <w:r w:rsidRPr="000820C7">
        <w:rPr>
          <w:rFonts w:eastAsia="Times New Roman"/>
          <w:lang w:eastAsia="pl-PL"/>
        </w:rPr>
        <w:t xml:space="preserve">umieszczania opisu </w:t>
      </w:r>
      <w:r w:rsidR="00924479" w:rsidRPr="000820C7">
        <w:rPr>
          <w:rFonts w:eastAsia="Times New Roman"/>
          <w:lang w:eastAsia="pl-PL"/>
        </w:rPr>
        <w:t>P</w:t>
      </w:r>
      <w:r w:rsidRPr="000820C7">
        <w:rPr>
          <w:rFonts w:eastAsia="Times New Roman"/>
          <w:lang w:eastAsia="pl-PL"/>
        </w:rPr>
        <w:t>rojektu na stronie internetowej, w przypadku posiadania strony internetowej;</w:t>
      </w:r>
    </w:p>
    <w:p w:rsidR="00125B1C" w:rsidRPr="000820C7" w:rsidRDefault="00125B1C" w:rsidP="00B87416">
      <w:pPr>
        <w:numPr>
          <w:ilvl w:val="0"/>
          <w:numId w:val="78"/>
        </w:numPr>
        <w:spacing w:before="60" w:after="60" w:line="240" w:lineRule="auto"/>
        <w:ind w:left="709"/>
        <w:jc w:val="both"/>
        <w:rPr>
          <w:rFonts w:eastAsia="Times New Roman"/>
          <w:lang w:eastAsia="pl-PL"/>
        </w:rPr>
      </w:pPr>
      <w:r w:rsidRPr="000820C7">
        <w:rPr>
          <w:rFonts w:eastAsia="Times New Roman"/>
          <w:lang w:eastAsia="pl-PL"/>
        </w:rPr>
        <w:t xml:space="preserve">przekazywania osobom i podmiotom uczestniczącym w </w:t>
      </w:r>
      <w:r w:rsidR="00924479" w:rsidRPr="000820C7">
        <w:rPr>
          <w:rFonts w:eastAsia="Times New Roman"/>
          <w:lang w:eastAsia="pl-PL"/>
        </w:rPr>
        <w:t>P</w:t>
      </w:r>
      <w:r w:rsidRPr="000820C7">
        <w:rPr>
          <w:rFonts w:eastAsia="Times New Roman"/>
          <w:lang w:eastAsia="pl-PL"/>
        </w:rPr>
        <w:t xml:space="preserve">rojekcie informacji, że </w:t>
      </w:r>
      <w:r w:rsidR="00924479" w:rsidRPr="000820C7">
        <w:rPr>
          <w:rFonts w:eastAsia="Times New Roman"/>
          <w:lang w:eastAsia="pl-PL"/>
        </w:rPr>
        <w:t>P</w:t>
      </w:r>
      <w:r w:rsidRPr="000820C7">
        <w:rPr>
          <w:rFonts w:eastAsia="Times New Roman"/>
          <w:lang w:eastAsia="pl-PL"/>
        </w:rPr>
        <w:t>rojekt uzyskał dofinansowanie przynajmniej w formie odpowiedniego oznakowania;</w:t>
      </w:r>
    </w:p>
    <w:p w:rsidR="00125B1C" w:rsidRPr="000820C7" w:rsidRDefault="00125B1C" w:rsidP="00B87416">
      <w:pPr>
        <w:numPr>
          <w:ilvl w:val="0"/>
          <w:numId w:val="78"/>
        </w:numPr>
        <w:spacing w:before="60" w:after="60" w:line="240" w:lineRule="auto"/>
        <w:ind w:left="709"/>
        <w:jc w:val="both"/>
        <w:rPr>
          <w:rFonts w:eastAsia="Times New Roman"/>
          <w:lang w:eastAsia="pl-PL"/>
        </w:rPr>
      </w:pPr>
      <w:r w:rsidRPr="000820C7">
        <w:rPr>
          <w:rFonts w:eastAsia="Times New Roman"/>
          <w:lang w:eastAsia="pl-PL"/>
        </w:rPr>
        <w:t>dokumentowani</w:t>
      </w:r>
      <w:r w:rsidR="008724CA" w:rsidRPr="000820C7">
        <w:rPr>
          <w:rFonts w:eastAsia="Times New Roman"/>
          <w:lang w:eastAsia="pl-PL"/>
        </w:rPr>
        <w:t>a</w:t>
      </w:r>
      <w:r w:rsidRPr="000820C7">
        <w:rPr>
          <w:rFonts w:eastAsia="Times New Roman"/>
          <w:lang w:eastAsia="pl-PL"/>
        </w:rPr>
        <w:t xml:space="preserve"> działań informacyjnych i promocyjnych prowadzonych w ramach </w:t>
      </w:r>
      <w:r w:rsidR="00924479" w:rsidRPr="000820C7">
        <w:rPr>
          <w:rFonts w:eastAsia="Times New Roman"/>
          <w:lang w:eastAsia="pl-PL"/>
        </w:rPr>
        <w:t>P</w:t>
      </w:r>
      <w:r w:rsidRPr="000820C7">
        <w:rPr>
          <w:rFonts w:eastAsia="Times New Roman"/>
          <w:lang w:eastAsia="pl-PL"/>
        </w:rPr>
        <w:t>rojektu.</w:t>
      </w:r>
    </w:p>
    <w:p w:rsidR="00CF0B50" w:rsidRPr="00A22C53" w:rsidRDefault="00CF0B50" w:rsidP="00722391">
      <w:pPr>
        <w:pStyle w:val="Akapitzlist"/>
        <w:numPr>
          <w:ilvl w:val="0"/>
          <w:numId w:val="142"/>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rsidR="00CF0B50" w:rsidRPr="000820C7" w:rsidRDefault="00CF0B50" w:rsidP="009940ED">
      <w:pPr>
        <w:pStyle w:val="Akapitzlist"/>
        <w:numPr>
          <w:ilvl w:val="0"/>
          <w:numId w:val="44"/>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rsidR="00CF0B50" w:rsidRPr="000820C7" w:rsidRDefault="00CF0B50" w:rsidP="009940ED">
      <w:pPr>
        <w:pStyle w:val="Akapitzlist"/>
        <w:numPr>
          <w:ilvl w:val="0"/>
          <w:numId w:val="44"/>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rsidR="00D55B62" w:rsidRPr="00722391" w:rsidRDefault="00CF0B50" w:rsidP="009940ED">
      <w:pPr>
        <w:pStyle w:val="Akapitzlist"/>
        <w:numPr>
          <w:ilvl w:val="0"/>
          <w:numId w:val="44"/>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rsidR="00486D0C" w:rsidRPr="00AC5C7E" w:rsidRDefault="00486D0C" w:rsidP="00722391">
      <w:pPr>
        <w:pStyle w:val="Akapitzlist"/>
        <w:numPr>
          <w:ilvl w:val="0"/>
          <w:numId w:val="142"/>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 w ramach Programu, celem realizacji obowiązków dotyczących informacji i promocji Projektu.</w:t>
      </w:r>
    </w:p>
    <w:p w:rsidR="00396C4D" w:rsidRPr="009E3CB3" w:rsidRDefault="00396C4D" w:rsidP="00396C4D">
      <w:pPr>
        <w:numPr>
          <w:ilvl w:val="0"/>
          <w:numId w:val="142"/>
        </w:numPr>
        <w:spacing w:before="60" w:after="60" w:line="240" w:lineRule="auto"/>
        <w:jc w:val="both"/>
        <w:rPr>
          <w:rFonts w:asciiTheme="minorHAnsi" w:hAnsiTheme="minorHAnsi"/>
        </w:rPr>
      </w:pPr>
      <w:r>
        <w:rPr>
          <w:rFonts w:asciiTheme="minorHAnsi" w:hAnsiTheme="minorHAnsi" w:cs="Calibri"/>
        </w:rPr>
        <w:t>Beneficjent zobowiązany jest do informowania właściwych terytorialnie ośrodków pomocy społecznej i powiatowych centrów pomocy rodzinie o realizowanym Projekcie</w:t>
      </w:r>
      <w:r w:rsidR="00F02D9B">
        <w:rPr>
          <w:rFonts w:asciiTheme="minorHAnsi" w:hAnsiTheme="minorHAnsi" w:cs="Calibri"/>
        </w:rPr>
        <w:t>.</w:t>
      </w:r>
      <w:r>
        <w:rPr>
          <w:rStyle w:val="Odwoanieprzypisudolnego"/>
          <w:rFonts w:asciiTheme="minorHAnsi" w:hAnsiTheme="minorHAnsi" w:cs="Calibri"/>
        </w:rPr>
        <w:footnoteReference w:id="78"/>
      </w:r>
      <w:r>
        <w:rPr>
          <w:rFonts w:asciiTheme="minorHAnsi" w:hAnsiTheme="minorHAnsi" w:cs="Calibri"/>
        </w:rPr>
        <w:t xml:space="preserve"> </w:t>
      </w:r>
    </w:p>
    <w:p w:rsidR="00396C4D" w:rsidRPr="004F71DB" w:rsidRDefault="00396C4D" w:rsidP="00396C4D">
      <w:pPr>
        <w:numPr>
          <w:ilvl w:val="0"/>
          <w:numId w:val="142"/>
        </w:numPr>
        <w:spacing w:before="60" w:after="60" w:line="240" w:lineRule="auto"/>
        <w:jc w:val="both"/>
        <w:rPr>
          <w:rFonts w:asciiTheme="minorHAnsi" w:hAnsiTheme="minorHAnsi"/>
        </w:rPr>
      </w:pPr>
      <w:r w:rsidRPr="001436D1">
        <w:rPr>
          <w:rFonts w:asciiTheme="minorHAnsi" w:hAnsiTheme="minorHAnsi" w:cs="Calibri"/>
        </w:rPr>
        <w:t>Beneficjent jest zobowiązany do poinformowania właściwych terytorialnie ośrodków pomocy społecznej oraz organizacji partnerskich regionalnych i lokalnych, o których mowa w Programie Operacyjnym Pomoc Żywnościowa 2014-2020 (PO PŻ), o prowadzonej rekrutacji do Projektu, a także do niepowielania wsparcia, które osoba lub rodzina zagrożona ubóstwem lub wykluczeniem społecznym uzyskuje w ramach działań towarzyszących w PO PŻ.</w:t>
      </w:r>
    </w:p>
    <w:p w:rsidR="006B299C" w:rsidRPr="00A22C53" w:rsidRDefault="00E359DB" w:rsidP="00722391">
      <w:pPr>
        <w:pStyle w:val="Akapitzlist"/>
        <w:numPr>
          <w:ilvl w:val="0"/>
          <w:numId w:val="142"/>
        </w:numPr>
        <w:tabs>
          <w:tab w:val="left" w:pos="0"/>
        </w:tabs>
        <w:spacing w:before="60" w:after="60"/>
        <w:jc w:val="both"/>
      </w:pPr>
      <w:r w:rsidRPr="00722391">
        <w:rPr>
          <w:rFonts w:ascii="Calibri" w:hAnsi="Calibri"/>
          <w:i/>
          <w:sz w:val="22"/>
        </w:rPr>
        <w:lastRenderedPageBreak/>
        <w:t>Postanowienia ust. 1-</w:t>
      </w:r>
      <w:r w:rsidR="000C71BA" w:rsidRPr="00722391">
        <w:rPr>
          <w:rFonts w:ascii="Calibri" w:hAnsi="Calibri"/>
          <w:i/>
          <w:sz w:val="22"/>
        </w:rPr>
        <w:t xml:space="preserve">4 </w:t>
      </w:r>
      <w:r w:rsidRPr="00722391">
        <w:rPr>
          <w:rFonts w:ascii="Calibri" w:hAnsi="Calibri"/>
          <w:i/>
          <w:sz w:val="22"/>
        </w:rPr>
        <w:t>stosuje się także do Partnerów.</w:t>
      </w:r>
      <w:r w:rsidRPr="00722391">
        <w:rPr>
          <w:rStyle w:val="Odwoanieprzypisudolnego"/>
          <w:rFonts w:ascii="Calibri" w:hAnsi="Calibri"/>
          <w:sz w:val="22"/>
        </w:rPr>
        <w:footnoteReference w:id="79"/>
      </w:r>
    </w:p>
    <w:p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rsidR="00316EC5" w:rsidRPr="000820C7" w:rsidRDefault="00316EC5" w:rsidP="00B87416">
      <w:pPr>
        <w:numPr>
          <w:ilvl w:val="0"/>
          <w:numId w:val="22"/>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696591" w:rsidRPr="000820C7">
        <w:rPr>
          <w:rFonts w:eastAsia="Times New Roman" w:cs="Calibri"/>
          <w:lang w:eastAsia="pl-PL"/>
        </w:rPr>
        <w:t>5</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rsidR="00316EC5" w:rsidRPr="000820C7" w:rsidRDefault="00316EC5" w:rsidP="00B87416">
      <w:pPr>
        <w:numPr>
          <w:ilvl w:val="0"/>
          <w:numId w:val="22"/>
        </w:numPr>
        <w:spacing w:before="60" w:after="60" w:line="240" w:lineRule="auto"/>
        <w:ind w:left="357" w:hanging="357"/>
        <w:jc w:val="both"/>
        <w:rPr>
          <w:rFonts w:eastAsia="Times New Roman" w:cs="Calibri"/>
          <w:lang w:eastAsia="pl-PL"/>
        </w:rPr>
      </w:pPr>
      <w:r w:rsidRPr="00722391">
        <w:rPr>
          <w:spacing w:val="-4"/>
        </w:rPr>
        <w:t>W przypadku zlecania części zadań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696591" w:rsidRPr="000820C7">
        <w:rPr>
          <w:rFonts w:eastAsia="Times New Roman" w:cs="Calibri"/>
          <w:lang w:eastAsia="pl-PL"/>
        </w:rPr>
        <w:t>6</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rsidR="00C55B37" w:rsidRPr="000820C7" w:rsidRDefault="00C55B37" w:rsidP="00B87416">
      <w:pPr>
        <w:pStyle w:val="Lista2"/>
        <w:numPr>
          <w:ilvl w:val="0"/>
          <w:numId w:val="22"/>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 (</w:t>
      </w:r>
      <w:proofErr w:type="spellStart"/>
      <w:r w:rsidR="005E5D80" w:rsidRPr="000820C7">
        <w:rPr>
          <w:rFonts w:ascii="Calibri" w:hAnsi="Calibri" w:cs="Calibri"/>
          <w:sz w:val="22"/>
          <w:szCs w:val="22"/>
        </w:rPr>
        <w:t>t.j</w:t>
      </w:r>
      <w:proofErr w:type="spellEnd"/>
      <w:r w:rsidR="005E5D80" w:rsidRPr="000820C7">
        <w:rPr>
          <w:rFonts w:ascii="Calibri" w:hAnsi="Calibri" w:cs="Calibri"/>
          <w:sz w:val="22"/>
          <w:szCs w:val="22"/>
        </w:rPr>
        <w:t xml:space="preserve">. </w:t>
      </w:r>
      <w:r w:rsidRPr="000820C7">
        <w:rPr>
          <w:rFonts w:ascii="Calibri" w:hAnsi="Calibri" w:cs="Calibri"/>
          <w:sz w:val="22"/>
          <w:szCs w:val="22"/>
        </w:rPr>
        <w:t xml:space="preserve">Dz. U. z </w:t>
      </w:r>
      <w:r w:rsidR="006A778A" w:rsidRPr="000820C7">
        <w:rPr>
          <w:rFonts w:ascii="Calibri" w:hAnsi="Calibri" w:cs="Calibri"/>
          <w:sz w:val="22"/>
          <w:szCs w:val="22"/>
        </w:rPr>
        <w:t>20</w:t>
      </w:r>
      <w:r w:rsidR="006A778A">
        <w:rPr>
          <w:rFonts w:ascii="Calibri" w:hAnsi="Calibri" w:cs="Calibri"/>
          <w:sz w:val="22"/>
          <w:szCs w:val="22"/>
        </w:rPr>
        <w:t>1</w:t>
      </w:r>
      <w:r w:rsidR="006A778A" w:rsidRPr="000820C7">
        <w:rPr>
          <w:rFonts w:ascii="Calibri" w:hAnsi="Calibri" w:cs="Calibri"/>
          <w:sz w:val="22"/>
          <w:szCs w:val="22"/>
        </w:rPr>
        <w:t xml:space="preserve">6 </w:t>
      </w:r>
      <w:r w:rsidRPr="000820C7">
        <w:rPr>
          <w:rFonts w:ascii="Calibri" w:hAnsi="Calibri" w:cs="Calibri"/>
          <w:sz w:val="22"/>
          <w:szCs w:val="22"/>
        </w:rPr>
        <w:t xml:space="preserve">r. poz. </w:t>
      </w:r>
      <w:r w:rsidR="006A778A" w:rsidRPr="000820C7">
        <w:rPr>
          <w:rFonts w:ascii="Calibri" w:hAnsi="Calibri" w:cs="Calibri"/>
          <w:sz w:val="22"/>
          <w:szCs w:val="22"/>
        </w:rPr>
        <w:t>6</w:t>
      </w:r>
      <w:r w:rsidR="006A778A">
        <w:rPr>
          <w:rFonts w:ascii="Calibri" w:hAnsi="Calibri" w:cs="Calibri"/>
          <w:sz w:val="22"/>
          <w:szCs w:val="22"/>
        </w:rPr>
        <w:t>66</w:t>
      </w:r>
      <w:r w:rsidRPr="000820C7">
        <w:rPr>
          <w:rFonts w:ascii="Calibri" w:hAnsi="Calibri" w:cs="Calibri"/>
          <w:sz w:val="22"/>
          <w:szCs w:val="22"/>
        </w:rPr>
        <w:t>, z późn. zm.).</w:t>
      </w:r>
    </w:p>
    <w:p w:rsidR="00C55B37" w:rsidRPr="000820C7" w:rsidRDefault="00316EC5" w:rsidP="00B87416">
      <w:pPr>
        <w:pStyle w:val="Akapitzlist"/>
        <w:numPr>
          <w:ilvl w:val="0"/>
          <w:numId w:val="22"/>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w:t>
      </w:r>
      <w:r w:rsidR="006745DF" w:rsidRPr="000820C7">
        <w:rPr>
          <w:rFonts w:ascii="Calibri" w:hAnsi="Calibri" w:cs="Calibri"/>
          <w:sz w:val="22"/>
          <w:szCs w:val="22"/>
        </w:rPr>
        <w:t xml:space="preserve"> (</w:t>
      </w:r>
      <w:proofErr w:type="spellStart"/>
      <w:r w:rsidR="005E5D80" w:rsidRPr="000820C7">
        <w:rPr>
          <w:rFonts w:ascii="Calibri" w:hAnsi="Calibri" w:cs="Calibri"/>
          <w:sz w:val="22"/>
          <w:szCs w:val="22"/>
        </w:rPr>
        <w:t>t.j</w:t>
      </w:r>
      <w:proofErr w:type="spellEnd"/>
      <w:r w:rsidR="005E5D80" w:rsidRPr="000820C7">
        <w:rPr>
          <w:rFonts w:ascii="Calibri" w:hAnsi="Calibri" w:cs="Calibri"/>
          <w:sz w:val="22"/>
          <w:szCs w:val="22"/>
        </w:rPr>
        <w:t xml:space="preserve">. </w:t>
      </w:r>
      <w:r w:rsidR="006745DF" w:rsidRPr="000820C7">
        <w:rPr>
          <w:rFonts w:ascii="Calibri" w:hAnsi="Calibri" w:cs="Calibri"/>
          <w:sz w:val="22"/>
          <w:szCs w:val="22"/>
        </w:rPr>
        <w:t xml:space="preserve">Dz. U. z </w:t>
      </w:r>
      <w:r w:rsidR="006A778A" w:rsidRPr="000820C7">
        <w:rPr>
          <w:rFonts w:ascii="Calibri" w:hAnsi="Calibri" w:cs="Calibri"/>
          <w:sz w:val="22"/>
          <w:szCs w:val="22"/>
        </w:rPr>
        <w:t>20</w:t>
      </w:r>
      <w:r w:rsidR="006A778A">
        <w:rPr>
          <w:rFonts w:ascii="Calibri" w:hAnsi="Calibri" w:cs="Calibri"/>
          <w:sz w:val="22"/>
          <w:szCs w:val="22"/>
        </w:rPr>
        <w:t>1</w:t>
      </w:r>
      <w:r w:rsidR="006A778A" w:rsidRPr="000820C7">
        <w:rPr>
          <w:rFonts w:ascii="Calibri" w:hAnsi="Calibri" w:cs="Calibri"/>
          <w:sz w:val="22"/>
          <w:szCs w:val="22"/>
        </w:rPr>
        <w:t xml:space="preserve">6 </w:t>
      </w:r>
      <w:r w:rsidR="006745DF" w:rsidRPr="000820C7">
        <w:rPr>
          <w:rFonts w:ascii="Calibri" w:hAnsi="Calibri" w:cs="Calibri"/>
          <w:sz w:val="22"/>
          <w:szCs w:val="22"/>
        </w:rPr>
        <w:t xml:space="preserve">r. poz. </w:t>
      </w:r>
      <w:r w:rsidR="006A778A" w:rsidRPr="000820C7">
        <w:rPr>
          <w:rFonts w:ascii="Calibri" w:hAnsi="Calibri" w:cs="Calibri"/>
          <w:sz w:val="22"/>
          <w:szCs w:val="22"/>
        </w:rPr>
        <w:t>6</w:t>
      </w:r>
      <w:r w:rsidR="006A778A">
        <w:rPr>
          <w:rFonts w:ascii="Calibri" w:hAnsi="Calibri" w:cs="Calibri"/>
          <w:sz w:val="22"/>
          <w:szCs w:val="22"/>
        </w:rPr>
        <w:t>66</w:t>
      </w:r>
      <w:r w:rsidR="006745DF" w:rsidRPr="000820C7">
        <w:rPr>
          <w:rFonts w:ascii="Calibri" w:hAnsi="Calibri" w:cs="Calibri"/>
          <w:sz w:val="22"/>
          <w:szCs w:val="22"/>
        </w:rPr>
        <w:t>, z późn. zm.).</w:t>
      </w:r>
      <w:r w:rsidRPr="000820C7">
        <w:rPr>
          <w:rFonts w:ascii="Calibri" w:hAnsi="Calibri" w:cs="Calibri"/>
          <w:sz w:val="22"/>
          <w:szCs w:val="22"/>
        </w:rPr>
        <w:t xml:space="preserve">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w:t>
      </w:r>
      <w:proofErr w:type="spellStart"/>
      <w:r w:rsidRPr="000820C7">
        <w:rPr>
          <w:rFonts w:ascii="Calibri" w:hAnsi="Calibri" w:cs="Calibri"/>
          <w:sz w:val="22"/>
          <w:szCs w:val="22"/>
        </w:rPr>
        <w:t>ych</w:t>
      </w:r>
      <w:proofErr w:type="spellEnd"/>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rsidR="009D490C" w:rsidRPr="000820C7" w:rsidRDefault="006745DF" w:rsidP="00B87416">
      <w:pPr>
        <w:numPr>
          <w:ilvl w:val="0"/>
          <w:numId w:val="22"/>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80"/>
      </w:r>
    </w:p>
    <w:p w:rsidR="00FC3D06" w:rsidRDefault="00FC3D06" w:rsidP="00FC3D06">
      <w:pPr>
        <w:spacing w:before="60" w:after="60" w:line="240" w:lineRule="auto"/>
        <w:ind w:left="357"/>
        <w:jc w:val="both"/>
        <w:rPr>
          <w:rFonts w:cs="Calibri"/>
        </w:rPr>
      </w:pPr>
    </w:p>
    <w:p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rsidR="000B3A55" w:rsidRPr="000820C7" w:rsidRDefault="00A04645" w:rsidP="00B87416">
      <w:pPr>
        <w:numPr>
          <w:ilvl w:val="6"/>
          <w:numId w:val="15"/>
        </w:numPr>
        <w:tabs>
          <w:tab w:val="clear" w:pos="4680"/>
          <w:tab w:val="num" w:pos="284"/>
        </w:tabs>
        <w:spacing w:before="60" w:after="60" w:line="240" w:lineRule="auto"/>
        <w:ind w:left="284" w:hanging="284"/>
        <w:jc w:val="both"/>
        <w:rPr>
          <w:rFonts w:cs="Calibri"/>
        </w:rPr>
      </w:pPr>
      <w:r w:rsidRPr="000820C7">
        <w:rPr>
          <w:rFonts w:cs="Calibri"/>
        </w:rPr>
        <w:t>Beneficjent może dokonywać zmian</w:t>
      </w:r>
      <w:r w:rsidR="00773EE8" w:rsidRPr="000820C7">
        <w:rPr>
          <w:rStyle w:val="Odwoanieprzypisudolnego"/>
          <w:rFonts w:cs="Calibri"/>
        </w:rPr>
        <w:footnoteReference w:id="81"/>
      </w:r>
      <w:r w:rsidRPr="000820C7">
        <w:rPr>
          <w:rFonts w:cs="Calibri"/>
        </w:rPr>
        <w:t xml:space="preserve"> w Projekcie pod warunkiem ich zgłoszenia w formie pisemnej Instytucji </w:t>
      </w:r>
      <w:r w:rsidR="00FF57CC" w:rsidRPr="000820C7">
        <w:t>Pośrednicz</w:t>
      </w:r>
      <w:r w:rsidRPr="000820C7">
        <w:rPr>
          <w:rFonts w:cs="Calibri"/>
        </w:rPr>
        <w:t xml:space="preserve">ącej nie później niż na 1 miesiąc przed planowanym zakończeniem </w:t>
      </w:r>
      <w:r w:rsidRPr="0072702C">
        <w:rPr>
          <w:spacing w:val="-4"/>
        </w:rPr>
        <w:t>realizacji Projek</w:t>
      </w:r>
      <w:r w:rsidR="00C63570" w:rsidRPr="0072702C">
        <w:rPr>
          <w:spacing w:val="-4"/>
        </w:rPr>
        <w:t>tu</w:t>
      </w:r>
      <w:r w:rsidR="00AA3E67" w:rsidRPr="0072702C">
        <w:rPr>
          <w:rStyle w:val="Odwoanieprzypisudolnego"/>
          <w:spacing w:val="-4"/>
        </w:rPr>
        <w:footnoteReference w:id="82"/>
      </w:r>
      <w:r w:rsidR="00C63570" w:rsidRPr="0072702C">
        <w:rPr>
          <w:spacing w:val="-4"/>
        </w:rPr>
        <w:t xml:space="preserve"> oraz przekazania aktualnego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ącej w terminie 15 dni roboczych</w:t>
      </w:r>
      <w:r w:rsidR="000B3A55" w:rsidRPr="000820C7">
        <w:rPr>
          <w:rStyle w:val="Odwoanieprzypisudolnego"/>
          <w:rFonts w:cs="Calibri"/>
        </w:rPr>
        <w:footnoteReference w:id="83"/>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rsidR="00A04645" w:rsidRPr="000820C7" w:rsidRDefault="00A04645" w:rsidP="00B87416">
      <w:pPr>
        <w:numPr>
          <w:ilvl w:val="0"/>
          <w:numId w:val="15"/>
        </w:numPr>
        <w:tabs>
          <w:tab w:val="num" w:pos="284"/>
        </w:tabs>
        <w:spacing w:before="60" w:after="60" w:line="240" w:lineRule="auto"/>
        <w:ind w:left="284" w:hanging="284"/>
        <w:jc w:val="both"/>
        <w:rPr>
          <w:rFonts w:cs="Calibri"/>
        </w:rPr>
      </w:pPr>
      <w:r w:rsidRPr="000820C7">
        <w:rPr>
          <w:rFonts w:cs="Calibri"/>
        </w:rPr>
        <w:t xml:space="preserve">Beneficjent może dokonywać przesunięć w budżecie </w:t>
      </w:r>
      <w:r w:rsidR="00924479" w:rsidRPr="000820C7">
        <w:rPr>
          <w:rFonts w:cs="Calibri"/>
        </w:rPr>
        <w:t>P</w:t>
      </w:r>
      <w:r w:rsidRPr="000820C7">
        <w:rPr>
          <w:rFonts w:cs="Calibri"/>
        </w:rPr>
        <w:t xml:space="preserve">rojektu określonym we </w:t>
      </w:r>
      <w:r w:rsidR="006C6032" w:rsidRPr="000820C7">
        <w:rPr>
          <w:rFonts w:cs="Calibri"/>
        </w:rPr>
        <w:t>W</w:t>
      </w:r>
      <w:r w:rsidRPr="000820C7">
        <w:rPr>
          <w:rFonts w:cs="Calibri"/>
        </w:rPr>
        <w:t>niosku o sumie kontrolnej: ………………………………</w:t>
      </w:r>
      <w:r w:rsidRPr="000820C7">
        <w:rPr>
          <w:rStyle w:val="Odwoanieprzypisudolnego"/>
          <w:rFonts w:cs="Calibri"/>
        </w:rPr>
        <w:footnoteReference w:id="84"/>
      </w:r>
      <w:r w:rsidRPr="000820C7">
        <w:rPr>
          <w:rFonts w:cs="Calibri"/>
          <w:vertAlign w:val="superscript"/>
        </w:rPr>
        <w:t>)</w:t>
      </w:r>
      <w:r w:rsidRPr="000820C7">
        <w:rPr>
          <w:rFonts w:cs="Calibri"/>
        </w:rPr>
        <w:t xml:space="preserve"> do 10% wartości śro</w:t>
      </w:r>
      <w:r w:rsidR="00172E69" w:rsidRPr="000820C7">
        <w:rPr>
          <w:rFonts w:cs="Calibri"/>
        </w:rPr>
        <w:t xml:space="preserve">dków w odniesieniu do zadania, </w:t>
      </w:r>
      <w:r w:rsidRPr="000820C7">
        <w:rPr>
          <w:rFonts w:cs="Calibri"/>
        </w:rPr>
        <w:t xml:space="preserve">z którego  </w:t>
      </w:r>
      <w:r w:rsidRPr="0072702C">
        <w:rPr>
          <w:spacing w:val="-4"/>
        </w:rPr>
        <w:t>przesuwane są środki</w:t>
      </w:r>
      <w:r w:rsidR="00E70173">
        <w:rPr>
          <w:rFonts w:cs="Calibri"/>
          <w:spacing w:val="-4"/>
        </w:rPr>
        <w:t>,</w:t>
      </w:r>
      <w:r w:rsidRPr="0072702C">
        <w:rPr>
          <w:spacing w:val="-4"/>
        </w:rPr>
        <w:t xml:space="preserve"> jak i do zadania, na które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t>
      </w:r>
      <w:r w:rsidR="00C63570" w:rsidRPr="000820C7">
        <w:rPr>
          <w:rFonts w:cs="Calibri"/>
        </w:rPr>
        <w:lastRenderedPageBreak/>
        <w:t>W</w:t>
      </w:r>
      <w:r w:rsidRPr="000820C7">
        <w:rPr>
          <w:rFonts w:cs="Calibri"/>
        </w:rPr>
        <w:t xml:space="preserve">niosku bez konieczności zachowania wymogu, o którym mowa w ust. 1. Przesunięcia, o których mowa w zdaniu pierwszym, nie mogą: </w:t>
      </w:r>
    </w:p>
    <w:p w:rsidR="00A04645" w:rsidRPr="000820C7" w:rsidRDefault="00A04645" w:rsidP="009940ED">
      <w:pPr>
        <w:numPr>
          <w:ilvl w:val="1"/>
          <w:numId w:val="15"/>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w:t>
      </w:r>
      <w:proofErr w:type="spellStart"/>
      <w:r w:rsidRPr="000820C7">
        <w:rPr>
          <w:rFonts w:cs="Calibri"/>
        </w:rPr>
        <w:t>financingu</w:t>
      </w:r>
      <w:proofErr w:type="spellEnd"/>
      <w:r w:rsidRPr="000820C7">
        <w:rPr>
          <w:rFonts w:cs="Calibri"/>
        </w:rPr>
        <w:t>;</w:t>
      </w:r>
    </w:p>
    <w:p w:rsidR="00A04645" w:rsidRPr="000820C7" w:rsidRDefault="00A04645" w:rsidP="009940ED">
      <w:pPr>
        <w:numPr>
          <w:ilvl w:val="1"/>
          <w:numId w:val="15"/>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rsidR="00A04645" w:rsidRPr="00963168" w:rsidRDefault="00A04645" w:rsidP="009940ED">
      <w:pPr>
        <w:numPr>
          <w:ilvl w:val="1"/>
          <w:numId w:val="15"/>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rsidR="00A04645" w:rsidRPr="00963168" w:rsidRDefault="00A04645" w:rsidP="009940ED">
      <w:pPr>
        <w:numPr>
          <w:ilvl w:val="1"/>
          <w:numId w:val="15"/>
        </w:numPr>
        <w:tabs>
          <w:tab w:val="clear" w:pos="680"/>
          <w:tab w:val="num" w:pos="426"/>
        </w:tabs>
        <w:spacing w:before="60" w:after="60" w:line="240" w:lineRule="auto"/>
        <w:ind w:left="567" w:hanging="283"/>
        <w:jc w:val="both"/>
        <w:rPr>
          <w:rFonts w:cs="Calibri"/>
        </w:rPr>
      </w:pPr>
      <w:r w:rsidRPr="00963168">
        <w:rPr>
          <w:rFonts w:cs="Calibri"/>
        </w:rPr>
        <w:t>zwiększać łącznej wysokości wydatków dotyczących zadań zleconych;</w:t>
      </w:r>
    </w:p>
    <w:p w:rsidR="00A04645" w:rsidRPr="00963168" w:rsidRDefault="00A04645" w:rsidP="009940ED">
      <w:pPr>
        <w:numPr>
          <w:ilvl w:val="1"/>
          <w:numId w:val="15"/>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85"/>
      </w:r>
      <w:r w:rsidRPr="00963168">
        <w:rPr>
          <w:rFonts w:cs="Calibri"/>
        </w:rPr>
        <w:t>;</w:t>
      </w:r>
    </w:p>
    <w:p w:rsidR="00A04645" w:rsidRPr="00963168" w:rsidRDefault="00A04645" w:rsidP="009940ED">
      <w:pPr>
        <w:numPr>
          <w:ilvl w:val="1"/>
          <w:numId w:val="15"/>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86"/>
      </w:r>
      <w:r w:rsidRPr="00963168">
        <w:rPr>
          <w:rFonts w:cs="Calibri"/>
        </w:rPr>
        <w:t>.</w:t>
      </w:r>
    </w:p>
    <w:p w:rsidR="00A04645" w:rsidRPr="00963168" w:rsidRDefault="00A04645" w:rsidP="0072702C">
      <w:pPr>
        <w:numPr>
          <w:ilvl w:val="0"/>
          <w:numId w:val="15"/>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87"/>
      </w:r>
      <w:r w:rsidR="00D10652" w:rsidRPr="00963168">
        <w:rPr>
          <w:rFonts w:cs="Calibri"/>
        </w:rPr>
        <w:t xml:space="preserve">, o ile będzie się to wiązało ze zwiększeniem wartości wskaźników celów </w:t>
      </w:r>
      <w:r w:rsidR="006853D4" w:rsidRPr="00963168">
        <w:rPr>
          <w:rFonts w:cs="Calibri"/>
        </w:rPr>
        <w:t>P</w:t>
      </w:r>
      <w:r w:rsidR="00D10652" w:rsidRPr="00963168">
        <w:rPr>
          <w:rFonts w:cs="Calibri"/>
        </w:rPr>
        <w:t xml:space="preserve">rojektu określonych we wniosku,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rsidR="00BA2ED5" w:rsidRPr="00963168" w:rsidRDefault="00BA2ED5" w:rsidP="0072702C">
      <w:pPr>
        <w:numPr>
          <w:ilvl w:val="0"/>
          <w:numId w:val="15"/>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wniosku rezultatów Projektu</w:t>
      </w:r>
      <w:r w:rsidR="00A62D3C" w:rsidRPr="00963168">
        <w:rPr>
          <w:rFonts w:cs="Calibri"/>
        </w:rPr>
        <w:t xml:space="preserve"> lub nieutrzymania trwałości Projektu</w:t>
      </w:r>
      <w:r w:rsidRPr="00963168">
        <w:rPr>
          <w:rFonts w:cs="Calibri"/>
        </w:rPr>
        <w:t>.</w:t>
      </w:r>
    </w:p>
    <w:p w:rsidR="00BA2ED5" w:rsidRDefault="00BA2ED5" w:rsidP="0072702C">
      <w:pPr>
        <w:numPr>
          <w:ilvl w:val="0"/>
          <w:numId w:val="15"/>
        </w:numPr>
        <w:tabs>
          <w:tab w:val="num" w:pos="284"/>
        </w:tabs>
        <w:spacing w:before="60" w:after="60" w:line="240" w:lineRule="auto"/>
        <w:ind w:left="284" w:hanging="284"/>
        <w:jc w:val="both"/>
        <w:rPr>
          <w:rFonts w:cs="Calibri"/>
        </w:rPr>
      </w:pPr>
      <w:r w:rsidRPr="00963168">
        <w:rPr>
          <w:rFonts w:cs="Calibri"/>
        </w:rPr>
        <w:t xml:space="preserve">Zmiany w Projekcie nie mogą powodować jego niezgodności z kryteriami wyboru projektów, </w:t>
      </w:r>
      <w:r w:rsidR="005638A8">
        <w:rPr>
          <w:rFonts w:cs="Calibri"/>
        </w:rPr>
        <w:br/>
      </w:r>
      <w:r w:rsidRPr="00963168">
        <w:rPr>
          <w:rFonts w:cs="Calibri"/>
        </w:rPr>
        <w:t>na podstawie których Projekt został wybrany do dofi</w:t>
      </w:r>
      <w:r>
        <w:rPr>
          <w:rFonts w:cs="Calibri"/>
        </w:rPr>
        <w:t>nansowania</w:t>
      </w:r>
      <w:r>
        <w:rPr>
          <w:rStyle w:val="Odwoanieprzypisudolnego"/>
          <w:rFonts w:cs="Calibri"/>
        </w:rPr>
        <w:footnoteReference w:id="88"/>
      </w:r>
      <w:r w:rsidRPr="0072702C">
        <w:t>.</w:t>
      </w:r>
    </w:p>
    <w:p w:rsidR="00BA2ED5" w:rsidRPr="00511429" w:rsidRDefault="00BA2ED5" w:rsidP="0072702C">
      <w:pPr>
        <w:numPr>
          <w:ilvl w:val="0"/>
          <w:numId w:val="15"/>
        </w:numPr>
        <w:tabs>
          <w:tab w:val="num" w:pos="284"/>
        </w:tabs>
        <w:spacing w:before="60" w:after="60" w:line="240" w:lineRule="auto"/>
        <w:ind w:left="284" w:hanging="284"/>
        <w:jc w:val="both"/>
        <w:rPr>
          <w:rFonts w:cs="Calibri"/>
        </w:rPr>
      </w:pPr>
      <w:r w:rsidRPr="002E7475">
        <w:rPr>
          <w:spacing w:val="-4"/>
        </w:rPr>
        <w:t xml:space="preserve">Zmiana rachunku bankowego Beneficjenta lub Instytucji </w:t>
      </w:r>
      <w:r w:rsidRPr="007A76C8">
        <w:rPr>
          <w:rFonts w:cs="Calibri"/>
          <w:spacing w:val="-4"/>
        </w:rPr>
        <w:t>Pośredniczącej</w:t>
      </w:r>
      <w:r w:rsidRPr="002E7475">
        <w:rPr>
          <w:spacing w:val="-4"/>
        </w:rPr>
        <w:t xml:space="preserve"> wymaga zmiany niniejszego</w:t>
      </w:r>
      <w:r>
        <w:rPr>
          <w:rFonts w:cs="Calibri"/>
        </w:rPr>
        <w:t xml:space="preserve"> </w:t>
      </w:r>
      <w:r w:rsidRPr="00CF3F3E">
        <w:rPr>
          <w:rFonts w:cs="Calibri"/>
        </w:rPr>
        <w:t xml:space="preserve"> </w:t>
      </w:r>
      <w:r>
        <w:rPr>
          <w:rFonts w:cs="Calibri"/>
        </w:rPr>
        <w:t xml:space="preserve">porozumienia </w:t>
      </w:r>
      <w:r w:rsidRPr="00CF3F3E">
        <w:rPr>
          <w:rFonts w:cs="Calibri"/>
        </w:rPr>
        <w:t>w formie aneksu.</w:t>
      </w:r>
    </w:p>
    <w:p w:rsidR="007E2F7D" w:rsidRDefault="00AA3E67" w:rsidP="0072702C">
      <w:pPr>
        <w:numPr>
          <w:ilvl w:val="0"/>
          <w:numId w:val="15"/>
        </w:numPr>
        <w:tabs>
          <w:tab w:val="clear" w:pos="6598"/>
        </w:tabs>
        <w:spacing w:after="60" w:line="240" w:lineRule="auto"/>
        <w:ind w:left="284" w:hanging="284"/>
        <w:jc w:val="both"/>
        <w:rPr>
          <w:rFonts w:cs="Calibri"/>
        </w:rPr>
      </w:pPr>
      <w:r w:rsidRPr="000820C7">
        <w:rPr>
          <w:rFonts w:cs="Calibri"/>
        </w:rPr>
        <w:t xml:space="preserve">Zatwierdzone przez Instytucję </w:t>
      </w:r>
      <w:r w:rsidR="00EE6F91" w:rsidRPr="000820C7">
        <w:rPr>
          <w:rFonts w:cs="Calibri"/>
        </w:rPr>
        <w:t>Pośrednicz</w:t>
      </w:r>
      <w:r w:rsidRPr="000820C7">
        <w:rPr>
          <w:rFonts w:cs="Calibri"/>
        </w:rPr>
        <w:t xml:space="preserve">ącą zmiany niewymagające aneksowania zapisów </w:t>
      </w:r>
      <w:r w:rsidR="00423498" w:rsidRPr="000820C7">
        <w:rPr>
          <w:rFonts w:cs="Calibri"/>
        </w:rPr>
        <w:t>porozumienia</w:t>
      </w:r>
      <w:r w:rsidRPr="000820C7">
        <w:rPr>
          <w:rFonts w:cs="Calibri"/>
        </w:rPr>
        <w:t xml:space="preserve"> obowiązują od daty przekazania </w:t>
      </w:r>
      <w:r w:rsidR="00A87801" w:rsidRPr="000820C7">
        <w:rPr>
          <w:rFonts w:cs="Calibri"/>
        </w:rPr>
        <w:t>informacji</w:t>
      </w:r>
      <w:r w:rsidRPr="000820C7">
        <w:rPr>
          <w:rStyle w:val="Odwoanieprzypisudolnego"/>
          <w:rFonts w:cs="Calibri"/>
        </w:rPr>
        <w:footnoteReference w:id="89"/>
      </w:r>
      <w:r w:rsidRPr="000820C7">
        <w:rPr>
          <w:rFonts w:cs="Calibri"/>
        </w:rPr>
        <w:t xml:space="preserve"> Beneficjentowi pod warunkiem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90"/>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91"/>
      </w:r>
      <w:r w:rsidRPr="000820C7">
        <w:rPr>
          <w:rFonts w:cs="Calibri"/>
        </w:rPr>
        <w:t>.</w:t>
      </w:r>
    </w:p>
    <w:p w:rsidR="00C7245A" w:rsidRDefault="00C7245A" w:rsidP="00C7245A">
      <w:pPr>
        <w:spacing w:after="60" w:line="240" w:lineRule="auto"/>
        <w:jc w:val="both"/>
        <w:rPr>
          <w:rFonts w:cs="Calibri"/>
        </w:rPr>
      </w:pPr>
    </w:p>
    <w:p w:rsidR="00C7245A" w:rsidRDefault="00C7245A" w:rsidP="00C7245A">
      <w:pPr>
        <w:spacing w:after="60" w:line="240" w:lineRule="auto"/>
        <w:jc w:val="both"/>
        <w:rPr>
          <w:rFonts w:cs="Calibri"/>
        </w:rPr>
      </w:pPr>
    </w:p>
    <w:p w:rsidR="00C7245A" w:rsidRPr="000820C7" w:rsidRDefault="00C7245A" w:rsidP="00C7245A">
      <w:pPr>
        <w:spacing w:after="60" w:line="240" w:lineRule="auto"/>
        <w:jc w:val="both"/>
        <w:rPr>
          <w:rFonts w:cs="Calibri"/>
        </w:rPr>
      </w:pPr>
    </w:p>
    <w:p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rsidR="00A04645" w:rsidRPr="000820C7" w:rsidRDefault="00A04645" w:rsidP="00B87416">
      <w:pPr>
        <w:numPr>
          <w:ilvl w:val="0"/>
          <w:numId w:val="37"/>
        </w:numPr>
        <w:spacing w:before="60" w:after="60" w:line="240" w:lineRule="auto"/>
        <w:jc w:val="both"/>
        <w:rPr>
          <w:rFonts w:cs="Calibri"/>
        </w:rPr>
      </w:pPr>
      <w:r w:rsidRPr="00151C42">
        <w:rPr>
          <w:spacing w:val="-6"/>
        </w:rPr>
        <w:lastRenderedPageBreak/>
        <w:t xml:space="preserve">Beneficjent </w:t>
      </w:r>
      <w:r w:rsidRPr="00151C42">
        <w:rPr>
          <w:i/>
          <w:spacing w:val="-6"/>
        </w:rPr>
        <w:t>lub Partnerzy dopuścił/li</w:t>
      </w:r>
      <w:r w:rsidR="006C6032" w:rsidRPr="00151C42">
        <w:rPr>
          <w:rStyle w:val="Odwoanieprzypisudolnego"/>
          <w:i/>
          <w:spacing w:val="-6"/>
        </w:rPr>
        <w:footnoteReference w:id="92"/>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93"/>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rsidR="001F0F7D" w:rsidRPr="000820C7" w:rsidRDefault="00A04645" w:rsidP="00B87416">
      <w:pPr>
        <w:numPr>
          <w:ilvl w:val="0"/>
          <w:numId w:val="37"/>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rsidR="006E6C29" w:rsidRPr="000820C7" w:rsidRDefault="006E6C29" w:rsidP="00B87416">
      <w:pPr>
        <w:numPr>
          <w:ilvl w:val="0"/>
          <w:numId w:val="37"/>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porozumienia</w:t>
      </w:r>
      <w:r w:rsidRPr="000820C7">
        <w:rPr>
          <w:rFonts w:cs="Calibri"/>
        </w:rPr>
        <w:t>;</w:t>
      </w:r>
    </w:p>
    <w:p w:rsidR="00A04645" w:rsidRPr="000820C7" w:rsidRDefault="00A04645" w:rsidP="00B87416">
      <w:pPr>
        <w:numPr>
          <w:ilvl w:val="0"/>
          <w:numId w:val="23"/>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rsidR="00A04645" w:rsidRPr="000820C7" w:rsidRDefault="00A062A5" w:rsidP="00010D37">
      <w:pPr>
        <w:numPr>
          <w:ilvl w:val="0"/>
          <w:numId w:val="20"/>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p>
    <w:p w:rsidR="00A04645" w:rsidRPr="000820C7" w:rsidRDefault="00A04645" w:rsidP="00B87416">
      <w:pPr>
        <w:numPr>
          <w:ilvl w:val="0"/>
          <w:numId w:val="20"/>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rsidR="00A04645" w:rsidRPr="000820C7" w:rsidRDefault="00A04645" w:rsidP="00951432">
      <w:pPr>
        <w:numPr>
          <w:ilvl w:val="0"/>
          <w:numId w:val="20"/>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p>
    <w:p w:rsidR="00A04645" w:rsidRPr="00B77B5A" w:rsidRDefault="00A04645" w:rsidP="00B87416">
      <w:pPr>
        <w:numPr>
          <w:ilvl w:val="0"/>
          <w:numId w:val="20"/>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t>
      </w:r>
      <w:r w:rsidRPr="00B77B5A">
        <w:rPr>
          <w:rFonts w:cs="Calibri"/>
        </w:rPr>
        <w:t xml:space="preserve">w § </w:t>
      </w:r>
      <w:r w:rsidR="009D108E" w:rsidRPr="00B77B5A">
        <w:rPr>
          <w:rFonts w:cs="Calibri"/>
        </w:rPr>
        <w:t>20</w:t>
      </w:r>
      <w:r w:rsidRPr="00B77B5A">
        <w:rPr>
          <w:rFonts w:cs="Calibri"/>
        </w:rPr>
        <w:t xml:space="preserve"> ust. </w:t>
      </w:r>
      <w:r w:rsidR="00126DE4" w:rsidRPr="00B77B5A">
        <w:rPr>
          <w:rFonts w:cs="Calibri"/>
        </w:rPr>
        <w:t>14</w:t>
      </w:r>
      <w:r w:rsidR="00B77B5A">
        <w:rPr>
          <w:rFonts w:cs="Calibri"/>
        </w:rPr>
        <w:t xml:space="preserve"> </w:t>
      </w:r>
      <w:r w:rsidR="00951432" w:rsidRPr="00B77B5A">
        <w:rPr>
          <w:rFonts w:cs="Calibri"/>
        </w:rPr>
        <w:t>porozumienia</w:t>
      </w:r>
      <w:r w:rsidRPr="00B77B5A">
        <w:rPr>
          <w:rFonts w:cs="Calibri"/>
        </w:rPr>
        <w:t>;</w:t>
      </w:r>
    </w:p>
    <w:p w:rsidR="00A04645" w:rsidRPr="000820C7" w:rsidRDefault="00A04645" w:rsidP="0002256A">
      <w:pPr>
        <w:numPr>
          <w:ilvl w:val="0"/>
          <w:numId w:val="20"/>
        </w:numPr>
        <w:spacing w:before="60" w:after="60" w:line="240" w:lineRule="auto"/>
        <w:ind w:left="714" w:hanging="357"/>
        <w:jc w:val="both"/>
        <w:rPr>
          <w:rFonts w:cs="Calibri"/>
        </w:rPr>
      </w:pPr>
      <w:r w:rsidRPr="00B77B5A">
        <w:rPr>
          <w:rFonts w:cs="Calibri"/>
        </w:rPr>
        <w:t>Beneficjent w sposób uporczywy uchyla się od wykonywania obowiązków, o których</w:t>
      </w:r>
      <w:r w:rsidRPr="000820C7">
        <w:rPr>
          <w:rFonts w:cs="Calibri"/>
        </w:rPr>
        <w:t xml:space="preserve">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rsidR="0002256A" w:rsidRPr="000820C7" w:rsidRDefault="0002256A" w:rsidP="0002256A">
      <w:pPr>
        <w:pStyle w:val="Akapitzlist"/>
        <w:numPr>
          <w:ilvl w:val="0"/>
          <w:numId w:val="20"/>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rsidR="0002256A" w:rsidRPr="000820C7" w:rsidRDefault="0002256A" w:rsidP="00151C42">
      <w:pPr>
        <w:spacing w:before="60" w:after="60" w:line="240" w:lineRule="auto"/>
        <w:ind w:left="714"/>
        <w:jc w:val="both"/>
        <w:rPr>
          <w:rFonts w:cs="Calibri"/>
        </w:rPr>
      </w:pPr>
    </w:p>
    <w:p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rsidR="00172E69" w:rsidRPr="000820C7" w:rsidRDefault="00172E69" w:rsidP="004C19C0">
      <w:pPr>
        <w:spacing w:after="0" w:line="240" w:lineRule="auto"/>
        <w:jc w:val="both"/>
        <w:rPr>
          <w:rFonts w:cs="Calibri"/>
        </w:rPr>
      </w:pPr>
    </w:p>
    <w:p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2B6D11" w:rsidRPr="000820C7">
        <w:rPr>
          <w:rFonts w:cs="Calibri"/>
        </w:rPr>
        <w:t xml:space="preserve">wszystkie wydatki poniesione przez </w:t>
      </w:r>
      <w:r w:rsidRPr="000820C7">
        <w:rPr>
          <w:rFonts w:cs="Calibri"/>
        </w:rPr>
        <w:t>Beneficjent</w:t>
      </w:r>
      <w:r w:rsidR="002B6D11" w:rsidRPr="000820C7">
        <w:rPr>
          <w:rFonts w:cs="Calibri"/>
        </w:rPr>
        <w:t xml:space="preserve">a i </w:t>
      </w:r>
      <w:r w:rsidR="002B6D11" w:rsidRPr="000820C7">
        <w:rPr>
          <w:rFonts w:cs="Calibri"/>
          <w:i/>
        </w:rPr>
        <w:t>Partnerów</w:t>
      </w:r>
      <w:r w:rsidR="002B6D11" w:rsidRPr="000820C7">
        <w:rPr>
          <w:rStyle w:val="Odwoanieprzypisudolnego"/>
          <w:rFonts w:cs="Calibri"/>
        </w:rPr>
        <w:footnoteReference w:id="94"/>
      </w:r>
      <w:r w:rsidRPr="000820C7">
        <w:rPr>
          <w:rFonts w:cs="Calibri"/>
        </w:rPr>
        <w:t xml:space="preserve"> </w:t>
      </w:r>
      <w:r w:rsidR="002B6D11" w:rsidRPr="000820C7">
        <w:rPr>
          <w:rFonts w:cs="Calibri"/>
        </w:rPr>
        <w:t>w ramach Projektu uznaje się za niekwalifikowalne</w:t>
      </w:r>
      <w:r w:rsidRPr="000820C7">
        <w:rPr>
          <w:rFonts w:cs="Calibri"/>
        </w:rPr>
        <w:t xml:space="preserve">.  </w:t>
      </w:r>
    </w:p>
    <w:p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 xml:space="preserve">wyłącznie tej części </w:t>
      </w:r>
      <w:r w:rsidR="00951432" w:rsidRPr="000820C7">
        <w:rPr>
          <w:rFonts w:cs="Calibri"/>
        </w:rPr>
        <w:t>przyznanego</w:t>
      </w:r>
      <w:r w:rsidRPr="000820C7">
        <w:rPr>
          <w:rFonts w:cs="Calibri"/>
        </w:rPr>
        <w:t xml:space="preserve"> dofinansowania</w:t>
      </w:r>
      <w:r w:rsidRPr="000820C7">
        <w:rPr>
          <w:rFonts w:cs="Calibri"/>
          <w:i/>
        </w:rPr>
        <w:t xml:space="preserve">, </w:t>
      </w:r>
      <w:r w:rsidRPr="000820C7">
        <w:rPr>
          <w:rFonts w:cs="Calibri"/>
        </w:rPr>
        <w:t>któr</w:t>
      </w:r>
      <w:r w:rsidR="00951432" w:rsidRPr="000820C7">
        <w:rPr>
          <w:rFonts w:cs="Calibri"/>
        </w:rPr>
        <w:t>a</w:t>
      </w:r>
      <w:r w:rsidRPr="000820C7">
        <w:rPr>
          <w:rFonts w:cs="Calibri"/>
        </w:rPr>
        <w:t xml:space="preserve"> odpowiada prawidłowo zrealizowanej części Projektu, z zastrzeżeniem ust. 3 i 4. </w:t>
      </w:r>
    </w:p>
    <w:p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Za prawidłowo zrealizowaną część Projektu należy uznać część Projektu rozliczoną zgodnie </w:t>
      </w:r>
      <w:r w:rsidR="00007D18" w:rsidRPr="000820C7">
        <w:rPr>
          <w:rFonts w:cs="Calibri"/>
        </w:rPr>
        <w:br/>
      </w:r>
      <w:r w:rsidRPr="000820C7">
        <w:rPr>
          <w:rFonts w:cs="Calibri"/>
        </w:rPr>
        <w:t xml:space="preserve">z 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Pr="000820C7">
        <w:rPr>
          <w:rFonts w:cs="Calibri"/>
        </w:rPr>
        <w:t xml:space="preserve">, pod warunkiem, że Beneficjent osiągnie co najmniej 50% założonych we </w:t>
      </w:r>
      <w:r w:rsidR="004273B6" w:rsidRPr="000820C7">
        <w:rPr>
          <w:rFonts w:cs="Calibri"/>
        </w:rPr>
        <w:t>W</w:t>
      </w:r>
      <w:r w:rsidRPr="000820C7">
        <w:rPr>
          <w:rFonts w:cs="Calibri"/>
        </w:rPr>
        <w:t>niosku wskaźników rezultatu lub produktu</w:t>
      </w:r>
      <w:r w:rsidR="004273B6" w:rsidRPr="000820C7">
        <w:rPr>
          <w:rFonts w:cs="Calibri"/>
        </w:rPr>
        <w:t xml:space="preserve"> odnoszących się do zadań przedstawionych przez Beneficjenta </w:t>
      </w:r>
      <w:r w:rsidR="004273B6" w:rsidRPr="004C56BA">
        <w:rPr>
          <w:spacing w:val="-4"/>
        </w:rPr>
        <w:t>jako wykonane i do rozliczenia.</w:t>
      </w:r>
      <w:r w:rsidRPr="004C56BA">
        <w:rPr>
          <w:spacing w:val="-4"/>
        </w:rPr>
        <w:t xml:space="preserve"> W przeciwnym przypadku</w:t>
      </w:r>
      <w:r w:rsidR="002B6D11" w:rsidRPr="004C56BA">
        <w:rPr>
          <w:spacing w:val="-4"/>
        </w:rPr>
        <w:t xml:space="preserve"> całość wydatków poniesionych w</w:t>
      </w:r>
      <w:r w:rsidR="002B6D11" w:rsidRPr="00E70B59">
        <w:rPr>
          <w:rFonts w:cs="Calibri"/>
          <w:spacing w:val="-4"/>
        </w:rPr>
        <w:t xml:space="preserve"> </w:t>
      </w:r>
      <w:r w:rsidR="002B6D11" w:rsidRPr="004C56BA">
        <w:rPr>
          <w:spacing w:val="-4"/>
        </w:rPr>
        <w:t>ramach</w:t>
      </w:r>
      <w:r w:rsidR="002B6D11" w:rsidRPr="000820C7">
        <w:rPr>
          <w:rFonts w:cs="Calibri"/>
        </w:rPr>
        <w:t xml:space="preserve"> Projektu uznaje się za niekwalifikowalną.</w:t>
      </w:r>
    </w:p>
    <w:p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951432" w:rsidRPr="000820C7">
        <w:rPr>
          <w:rFonts w:cs="Calibri"/>
        </w:rPr>
        <w:t>przyznanego</w:t>
      </w:r>
      <w:r w:rsidRPr="000820C7">
        <w:rPr>
          <w:rFonts w:cs="Calibri"/>
        </w:rPr>
        <w:t xml:space="preserve"> dofinansowania, w 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Pr="000820C7">
        <w:rPr>
          <w:rFonts w:cs="Calibri"/>
        </w:rPr>
        <w:t xml:space="preserve">. </w:t>
      </w:r>
    </w:p>
    <w:p w:rsidR="00ED1246" w:rsidRDefault="00ED1246" w:rsidP="004C56BA">
      <w:pPr>
        <w:spacing w:after="120" w:line="240" w:lineRule="auto"/>
        <w:jc w:val="center"/>
        <w:rPr>
          <w:rFonts w:cs="Calibri"/>
        </w:rPr>
      </w:pPr>
    </w:p>
    <w:p w:rsidR="00A04645" w:rsidRPr="000820C7" w:rsidRDefault="00E91936" w:rsidP="009154BB">
      <w:pPr>
        <w:spacing w:after="120" w:line="240" w:lineRule="auto"/>
        <w:jc w:val="center"/>
        <w:rPr>
          <w:rFonts w:cs="Calibri"/>
        </w:rPr>
      </w:pPr>
      <w:r w:rsidRPr="000820C7">
        <w:rPr>
          <w:rFonts w:cs="Calibri"/>
        </w:rPr>
        <w:lastRenderedPageBreak/>
        <w:t xml:space="preserve">§ </w:t>
      </w:r>
      <w:r w:rsidR="00940A13" w:rsidRPr="000820C7">
        <w:rPr>
          <w:rFonts w:cs="Calibri"/>
        </w:rPr>
        <w:t>28</w:t>
      </w:r>
      <w:r w:rsidRPr="000820C7">
        <w:rPr>
          <w:rFonts w:cs="Calibri"/>
        </w:rPr>
        <w:t>.</w:t>
      </w:r>
    </w:p>
    <w:p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940A13" w:rsidRPr="000820C7">
        <w:rPr>
          <w:rFonts w:cs="Calibri"/>
        </w:rPr>
        <w:t xml:space="preserve">16-18, §19 ust. 1-3 i ust. 5 oraz §21-23 </w:t>
      </w:r>
      <w:r w:rsidR="00951432" w:rsidRPr="000820C7">
        <w:rPr>
          <w:rFonts w:cs="Calibri"/>
        </w:rPr>
        <w:t>porozumienia</w:t>
      </w:r>
      <w:r w:rsidRPr="000820C7">
        <w:rPr>
          <w:rFonts w:cs="Calibri"/>
        </w:rPr>
        <w:t xml:space="preserve">, które jest on zobowiązany wykonywać </w:t>
      </w:r>
      <w:r w:rsidR="00E70B59">
        <w:rPr>
          <w:rFonts w:cs="Calibri"/>
        </w:rPr>
        <w:br/>
      </w:r>
      <w:r w:rsidRPr="000820C7">
        <w:rPr>
          <w:rFonts w:cs="Calibri"/>
        </w:rPr>
        <w:t xml:space="preserve">w dalszym ciągu. </w:t>
      </w:r>
    </w:p>
    <w:p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porozumienia wszystkie wydatki poniesione w ramach Projektu są uznane za niekwalifikowalne.</w:t>
      </w:r>
    </w:p>
    <w:p w:rsidR="003839C6" w:rsidRPr="004C56BA" w:rsidRDefault="003839C6" w:rsidP="004C56BA">
      <w:pPr>
        <w:spacing w:before="60" w:after="60" w:line="240" w:lineRule="auto"/>
        <w:ind w:left="357"/>
        <w:jc w:val="both"/>
      </w:pPr>
    </w:p>
    <w:p w:rsidR="00A04645" w:rsidRPr="000820C7" w:rsidRDefault="00A04645" w:rsidP="009154BB">
      <w:pPr>
        <w:keepNext/>
        <w:spacing w:after="120" w:line="240" w:lineRule="auto"/>
        <w:jc w:val="center"/>
        <w:rPr>
          <w:rFonts w:cs="Calibri"/>
          <w:b/>
        </w:rPr>
      </w:pPr>
      <w:r w:rsidRPr="000820C7">
        <w:rPr>
          <w:rFonts w:cs="Calibri"/>
          <w:b/>
        </w:rPr>
        <w:t>Postanowienia końcowe</w:t>
      </w:r>
    </w:p>
    <w:p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rsidR="00A04645" w:rsidRPr="000820C7" w:rsidRDefault="00A04645" w:rsidP="00B87416">
      <w:pPr>
        <w:numPr>
          <w:ilvl w:val="0"/>
          <w:numId w:val="21"/>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rsidR="004C19C0" w:rsidRPr="000820C7" w:rsidRDefault="00A04645" w:rsidP="00B87416">
      <w:pPr>
        <w:numPr>
          <w:ilvl w:val="0"/>
          <w:numId w:val="21"/>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95"/>
      </w:r>
    </w:p>
    <w:p w:rsidR="00FD7F81" w:rsidRPr="000820C7" w:rsidRDefault="00FD7F81" w:rsidP="00FD7F81">
      <w:pPr>
        <w:spacing w:before="60" w:after="60" w:line="240" w:lineRule="auto"/>
        <w:ind w:left="357"/>
        <w:jc w:val="both"/>
        <w:rPr>
          <w:rFonts w:cs="Calibri"/>
        </w:rPr>
      </w:pPr>
    </w:p>
    <w:p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rsidR="006C5C11" w:rsidRPr="000820C7" w:rsidRDefault="00A82D72" w:rsidP="009940ED">
      <w:pPr>
        <w:pStyle w:val="Akapitzlist"/>
        <w:widowControl w:val="0"/>
        <w:numPr>
          <w:ilvl w:val="0"/>
          <w:numId w:val="125"/>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rsidR="00182520" w:rsidRPr="000820C7" w:rsidRDefault="00182520" w:rsidP="009940ED">
      <w:pPr>
        <w:pStyle w:val="Akapitzlist"/>
        <w:widowControl w:val="0"/>
        <w:numPr>
          <w:ilvl w:val="0"/>
          <w:numId w:val="125"/>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(Dz. Urz. UE L 347 z 20.12.2013</w:t>
      </w:r>
      <w:r w:rsidR="005C0670" w:rsidRPr="000820C7">
        <w:rPr>
          <w:rFonts w:ascii="Calibri" w:hAnsi="Calibri"/>
          <w:sz w:val="22"/>
          <w:szCs w:val="22"/>
        </w:rPr>
        <w:t xml:space="preserve">, </w:t>
      </w:r>
      <w:proofErr w:type="spellStart"/>
      <w:r w:rsidR="005C0670" w:rsidRPr="000820C7">
        <w:rPr>
          <w:rFonts w:ascii="Calibri" w:hAnsi="Calibri"/>
          <w:sz w:val="22"/>
          <w:szCs w:val="22"/>
        </w:rPr>
        <w:t>str</w:t>
      </w:r>
      <w:proofErr w:type="spellEnd"/>
      <w:r w:rsidR="005C0670" w:rsidRPr="000820C7">
        <w:rPr>
          <w:rFonts w:ascii="Calibri" w:hAnsi="Calibri"/>
          <w:sz w:val="22"/>
          <w:szCs w:val="22"/>
        </w:rPr>
        <w:t xml:space="preserve"> 470</w:t>
      </w:r>
      <w:r w:rsidR="006A5A97" w:rsidRPr="006A5A97">
        <w:rPr>
          <w:rFonts w:ascii="Calibri" w:hAnsi="Calibri"/>
        </w:rPr>
        <w:t>, z późn. zm.</w:t>
      </w:r>
      <w:r w:rsidRPr="000820C7">
        <w:rPr>
          <w:rFonts w:ascii="Calibri" w:hAnsi="Calibri"/>
          <w:sz w:val="22"/>
          <w:szCs w:val="22"/>
        </w:rPr>
        <w:t>);</w:t>
      </w:r>
      <w:r w:rsidRPr="000820C7">
        <w:rPr>
          <w:rFonts w:ascii="Calibri" w:hAnsi="Calibri" w:cs="Calibri"/>
          <w:sz w:val="22"/>
          <w:szCs w:val="22"/>
        </w:rPr>
        <w:t xml:space="preserve"> </w:t>
      </w:r>
    </w:p>
    <w:p w:rsidR="00182520" w:rsidRPr="000820C7" w:rsidRDefault="00182520" w:rsidP="009940ED">
      <w:pPr>
        <w:widowControl w:val="0"/>
        <w:numPr>
          <w:ilvl w:val="0"/>
          <w:numId w:val="125"/>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(Dz. Urz. UE L 138 z 13.5.2014, str. 5</w:t>
      </w:r>
      <w:r w:rsidR="006A5A97" w:rsidRPr="006A5A97">
        <w:t>, z późn. zm.</w:t>
      </w:r>
      <w:r w:rsidRPr="000820C7">
        <w:rPr>
          <w:rFonts w:cs="Calibri"/>
        </w:rPr>
        <w:t>)</w:t>
      </w:r>
      <w:r w:rsidR="00342021" w:rsidRPr="000820C7">
        <w:rPr>
          <w:rFonts w:cs="Calibri"/>
        </w:rPr>
        <w:t>;</w:t>
      </w:r>
      <w:r w:rsidRPr="000820C7">
        <w:rPr>
          <w:rFonts w:cs="Calibri"/>
        </w:rPr>
        <w:t xml:space="preserve"> </w:t>
      </w:r>
    </w:p>
    <w:p w:rsidR="00182520" w:rsidRPr="000820C7" w:rsidRDefault="00182520" w:rsidP="009940ED">
      <w:pPr>
        <w:widowControl w:val="0"/>
        <w:numPr>
          <w:ilvl w:val="0"/>
          <w:numId w:val="125"/>
        </w:numPr>
        <w:spacing w:before="60" w:after="60" w:line="240" w:lineRule="auto"/>
        <w:ind w:left="426"/>
        <w:jc w:val="both"/>
        <w:rPr>
          <w:rFonts w:cs="Calibri"/>
        </w:rPr>
      </w:pPr>
      <w:r w:rsidRPr="000820C7">
        <w:rPr>
          <w:rFonts w:cs="Calibri"/>
        </w:rPr>
        <w:t>ustawy z dnia 23 kwietnia 1964 r. - Kodeks cywilny (</w:t>
      </w:r>
      <w:proofErr w:type="spellStart"/>
      <w:r w:rsidR="005E5D80" w:rsidRPr="000820C7">
        <w:rPr>
          <w:rFonts w:cs="Calibri"/>
        </w:rPr>
        <w:t>t.j</w:t>
      </w:r>
      <w:proofErr w:type="spellEnd"/>
      <w:r w:rsidR="005E5D80" w:rsidRPr="000820C7">
        <w:rPr>
          <w:rFonts w:cs="Calibri"/>
        </w:rPr>
        <w:t xml:space="preserve">. </w:t>
      </w:r>
      <w:r w:rsidRPr="000820C7">
        <w:rPr>
          <w:rFonts w:cs="Calibri"/>
        </w:rPr>
        <w:t xml:space="preserve">Dz. U. z </w:t>
      </w:r>
      <w:r w:rsidR="006A5A97" w:rsidRPr="000820C7">
        <w:rPr>
          <w:rFonts w:cs="Calibri"/>
        </w:rPr>
        <w:t>201</w:t>
      </w:r>
      <w:r w:rsidR="006A5A97">
        <w:rPr>
          <w:rFonts w:cs="Calibri"/>
        </w:rPr>
        <w:t>6</w:t>
      </w:r>
      <w:r w:rsidR="006A5A97" w:rsidRPr="000820C7">
        <w:rPr>
          <w:rFonts w:cs="Calibri"/>
        </w:rPr>
        <w:t xml:space="preserve"> </w:t>
      </w:r>
      <w:r w:rsidRPr="000820C7">
        <w:rPr>
          <w:rFonts w:cs="Calibri"/>
        </w:rPr>
        <w:t xml:space="preserve">r. poz. </w:t>
      </w:r>
      <w:r w:rsidR="006A5A97">
        <w:rPr>
          <w:rFonts w:cs="Calibri"/>
        </w:rPr>
        <w:t>380</w:t>
      </w:r>
      <w:r w:rsidRPr="000820C7">
        <w:rPr>
          <w:rFonts w:cs="Calibri"/>
        </w:rPr>
        <w:t>, z późn. zm.)</w:t>
      </w:r>
      <w:r w:rsidR="00342021" w:rsidRPr="000820C7">
        <w:rPr>
          <w:rFonts w:cs="Calibri"/>
        </w:rPr>
        <w:t>;</w:t>
      </w:r>
    </w:p>
    <w:p w:rsidR="00182520" w:rsidRPr="000820C7" w:rsidRDefault="00182520" w:rsidP="009940ED">
      <w:pPr>
        <w:widowControl w:val="0"/>
        <w:numPr>
          <w:ilvl w:val="0"/>
          <w:numId w:val="125"/>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rsidR="00182520" w:rsidRPr="000820C7" w:rsidRDefault="00182520" w:rsidP="009940ED">
      <w:pPr>
        <w:widowControl w:val="0"/>
        <w:numPr>
          <w:ilvl w:val="0"/>
          <w:numId w:val="125"/>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rsidR="00182520" w:rsidRPr="000820C7" w:rsidRDefault="00182520" w:rsidP="009940ED">
      <w:pPr>
        <w:widowControl w:val="0"/>
        <w:numPr>
          <w:ilvl w:val="0"/>
          <w:numId w:val="125"/>
        </w:numPr>
        <w:spacing w:before="60" w:after="60" w:line="240" w:lineRule="auto"/>
        <w:ind w:left="426"/>
        <w:jc w:val="both"/>
        <w:rPr>
          <w:rFonts w:cs="Calibri"/>
        </w:rPr>
      </w:pPr>
      <w:r w:rsidRPr="000820C7">
        <w:rPr>
          <w:rFonts w:cs="TimesNewRoman"/>
        </w:rPr>
        <w:t>ustawy</w:t>
      </w:r>
      <w:r w:rsidR="009F1B0B">
        <w:rPr>
          <w:rFonts w:cs="TimesNewRoman"/>
        </w:rPr>
        <w:t xml:space="preserve"> </w:t>
      </w:r>
      <w:proofErr w:type="spellStart"/>
      <w:r w:rsidR="009F1B0B">
        <w:rPr>
          <w:rFonts w:cs="TimesNewRoman"/>
        </w:rPr>
        <w:t>Pzp</w:t>
      </w:r>
      <w:proofErr w:type="spellEnd"/>
      <w:r w:rsidR="00F3594E" w:rsidRPr="000820C7">
        <w:rPr>
          <w:rFonts w:cs="Calibri"/>
        </w:rPr>
        <w:t>;</w:t>
      </w:r>
    </w:p>
    <w:p w:rsidR="00182520" w:rsidRPr="000820C7" w:rsidRDefault="00182520" w:rsidP="009940ED">
      <w:pPr>
        <w:widowControl w:val="0"/>
        <w:numPr>
          <w:ilvl w:val="0"/>
          <w:numId w:val="125"/>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Rozwoju Regionalnego z dnia 18 grudnia 2009 r. w sprawie warunków i</w:t>
      </w:r>
      <w:r w:rsidR="00EE6F91" w:rsidRPr="000820C7">
        <w:rPr>
          <w:rFonts w:cs="Calibri"/>
        </w:rPr>
        <w:t> </w:t>
      </w:r>
      <w:r w:rsidRPr="000820C7">
        <w:rPr>
          <w:rFonts w:cs="Calibri"/>
        </w:rPr>
        <w:t>trybu udzielania i rozliczania zaliczek oraz zakresu i terminów składania wniosków o płatność w</w:t>
      </w:r>
      <w:r w:rsidR="00EE6F91" w:rsidRPr="000820C7">
        <w:rPr>
          <w:rFonts w:cs="Calibri"/>
        </w:rPr>
        <w:t> </w:t>
      </w:r>
      <w:r w:rsidRPr="000820C7">
        <w:rPr>
          <w:rFonts w:cs="Calibri"/>
        </w:rPr>
        <w:t>ramach programów finansowanych z udziałem środków europejskich (</w:t>
      </w:r>
      <w:proofErr w:type="spellStart"/>
      <w:r w:rsidR="006A5A97">
        <w:rPr>
          <w:rFonts w:cs="Calibri"/>
        </w:rPr>
        <w:t>t.j</w:t>
      </w:r>
      <w:proofErr w:type="spellEnd"/>
      <w:r w:rsidR="006A5A97">
        <w:rPr>
          <w:rFonts w:cs="Calibri"/>
        </w:rPr>
        <w:t xml:space="preserve">. </w:t>
      </w:r>
      <w:r w:rsidRPr="000820C7">
        <w:rPr>
          <w:rFonts w:cs="Calibri"/>
        </w:rPr>
        <w:t xml:space="preserve">Dz. U. </w:t>
      </w:r>
      <w:r w:rsidR="00960BBD" w:rsidRPr="000820C7">
        <w:rPr>
          <w:rFonts w:cs="Calibri"/>
        </w:rPr>
        <w:t xml:space="preserve"> z </w:t>
      </w:r>
      <w:r w:rsidR="006A5A97" w:rsidRPr="000820C7">
        <w:rPr>
          <w:rFonts w:cs="Calibri"/>
        </w:rPr>
        <w:t>20</w:t>
      </w:r>
      <w:r w:rsidR="006A5A97">
        <w:rPr>
          <w:rFonts w:cs="Calibri"/>
        </w:rPr>
        <w:t>16</w:t>
      </w:r>
      <w:r w:rsidR="006A5A97" w:rsidRPr="000820C7">
        <w:rPr>
          <w:rFonts w:cs="Calibri"/>
        </w:rPr>
        <w:t xml:space="preserve"> </w:t>
      </w:r>
      <w:r w:rsidR="00960BBD" w:rsidRPr="000820C7">
        <w:rPr>
          <w:rFonts w:cs="Calibri"/>
        </w:rPr>
        <w:t xml:space="preserve">r. </w:t>
      </w:r>
      <w:r w:rsidR="00F3594E" w:rsidRPr="000820C7">
        <w:rPr>
          <w:rFonts w:cs="Calibri"/>
        </w:rPr>
        <w:t xml:space="preserve">poz. </w:t>
      </w:r>
      <w:r w:rsidR="006A5A97" w:rsidRPr="000820C7">
        <w:rPr>
          <w:rFonts w:cs="Calibri"/>
        </w:rPr>
        <w:t>1</w:t>
      </w:r>
      <w:r w:rsidR="006A5A97">
        <w:rPr>
          <w:rFonts w:cs="Calibri"/>
        </w:rPr>
        <w:t>161</w:t>
      </w:r>
      <w:r w:rsidR="00F3594E" w:rsidRPr="000820C7">
        <w:rPr>
          <w:rFonts w:cs="Calibri"/>
        </w:rPr>
        <w:t>);</w:t>
      </w:r>
    </w:p>
    <w:p w:rsidR="00182520" w:rsidRPr="00C7245A" w:rsidRDefault="00182520" w:rsidP="009940ED">
      <w:pPr>
        <w:widowControl w:val="0"/>
        <w:numPr>
          <w:ilvl w:val="0"/>
          <w:numId w:val="125"/>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w:t>
      </w:r>
      <w:r w:rsidRPr="00C7245A">
        <w:rPr>
          <w:rFonts w:cs="Calibri"/>
        </w:rPr>
        <w:t>lata 2014-2020</w:t>
      </w:r>
      <w:r w:rsidR="00F3594E" w:rsidRPr="00C7245A">
        <w:rPr>
          <w:rFonts w:cs="Calibri"/>
        </w:rPr>
        <w:t xml:space="preserve"> (Dz.U. </w:t>
      </w:r>
      <w:r w:rsidR="005E5D80" w:rsidRPr="00C7245A">
        <w:rPr>
          <w:rFonts w:cs="Calibri"/>
        </w:rPr>
        <w:t xml:space="preserve">2015 </w:t>
      </w:r>
      <w:r w:rsidR="00F3594E" w:rsidRPr="00C7245A">
        <w:rPr>
          <w:rFonts w:cs="Calibri"/>
        </w:rPr>
        <w:t xml:space="preserve">poz. </w:t>
      </w:r>
      <w:r w:rsidR="00587EF6" w:rsidRPr="00C7245A">
        <w:rPr>
          <w:rFonts w:cs="Calibri"/>
        </w:rPr>
        <w:t>1073);</w:t>
      </w:r>
    </w:p>
    <w:p w:rsidR="00182520" w:rsidRPr="00C7245A" w:rsidRDefault="00182520" w:rsidP="009940ED">
      <w:pPr>
        <w:numPr>
          <w:ilvl w:val="0"/>
          <w:numId w:val="125"/>
        </w:numPr>
        <w:spacing w:before="60" w:after="60" w:line="240" w:lineRule="auto"/>
        <w:ind w:left="426"/>
        <w:jc w:val="both"/>
        <w:rPr>
          <w:rFonts w:cs="Arial"/>
        </w:rPr>
      </w:pPr>
      <w:r w:rsidRPr="00C7245A">
        <w:rPr>
          <w:rFonts w:cs="Arial"/>
        </w:rPr>
        <w:t>ustawy z dnia 29 września 1994 r. o rachunkowości (</w:t>
      </w:r>
      <w:proofErr w:type="spellStart"/>
      <w:r w:rsidR="005E5D80" w:rsidRPr="00C7245A">
        <w:rPr>
          <w:rFonts w:cs="Arial"/>
        </w:rPr>
        <w:t>t.j</w:t>
      </w:r>
      <w:proofErr w:type="spellEnd"/>
      <w:r w:rsidR="005E5D80" w:rsidRPr="00C7245A">
        <w:rPr>
          <w:rFonts w:cs="Arial"/>
        </w:rPr>
        <w:t xml:space="preserve">. </w:t>
      </w:r>
      <w:r w:rsidRPr="00C7245A">
        <w:rPr>
          <w:rFonts w:cs="Arial"/>
        </w:rPr>
        <w:t xml:space="preserve">Dz. U. z </w:t>
      </w:r>
      <w:r w:rsidR="006A5A97" w:rsidRPr="00C7245A">
        <w:rPr>
          <w:rFonts w:cs="Arial"/>
        </w:rPr>
        <w:t xml:space="preserve">2016 </w:t>
      </w:r>
      <w:r w:rsidR="00F3594E" w:rsidRPr="00C7245A">
        <w:rPr>
          <w:rFonts w:cs="Arial"/>
        </w:rPr>
        <w:t xml:space="preserve">r. poz. </w:t>
      </w:r>
      <w:r w:rsidR="006A5A97" w:rsidRPr="00C7245A">
        <w:rPr>
          <w:rFonts w:cs="Arial"/>
        </w:rPr>
        <w:t>1047</w:t>
      </w:r>
      <w:r w:rsidR="00E05F96" w:rsidRPr="00C7245A">
        <w:rPr>
          <w:rFonts w:asciiTheme="minorHAnsi" w:hAnsiTheme="minorHAnsi"/>
        </w:rPr>
        <w:t>, z późn. zm.</w:t>
      </w:r>
      <w:r w:rsidR="00F3594E" w:rsidRPr="00C7245A">
        <w:rPr>
          <w:rFonts w:cs="Arial"/>
        </w:rPr>
        <w:t>);</w:t>
      </w:r>
    </w:p>
    <w:p w:rsidR="00182520" w:rsidRPr="00C7245A" w:rsidRDefault="00182520" w:rsidP="009940ED">
      <w:pPr>
        <w:widowControl w:val="0"/>
        <w:numPr>
          <w:ilvl w:val="0"/>
          <w:numId w:val="125"/>
        </w:numPr>
        <w:spacing w:before="60" w:after="60" w:line="240" w:lineRule="auto"/>
        <w:ind w:left="426"/>
        <w:jc w:val="both"/>
        <w:rPr>
          <w:rFonts w:cs="Calibri"/>
        </w:rPr>
      </w:pPr>
      <w:r w:rsidRPr="00C7245A">
        <w:lastRenderedPageBreak/>
        <w:t xml:space="preserve">ustawy z dnia 26 czerwca 1974 r. – </w:t>
      </w:r>
      <w:r w:rsidR="00F3594E" w:rsidRPr="00C7245A">
        <w:t>Kodeks pracy (</w:t>
      </w:r>
      <w:proofErr w:type="spellStart"/>
      <w:r w:rsidR="005E5D80" w:rsidRPr="00C7245A">
        <w:t>t.j</w:t>
      </w:r>
      <w:proofErr w:type="spellEnd"/>
      <w:r w:rsidR="005E5D80" w:rsidRPr="00C7245A">
        <w:t>.</w:t>
      </w:r>
      <w:r w:rsidR="00F3594E" w:rsidRPr="00C7245A">
        <w:t xml:space="preserve"> Dz.U. z </w:t>
      </w:r>
      <w:r w:rsidR="006A5A97" w:rsidRPr="00C7245A">
        <w:t xml:space="preserve">2016 </w:t>
      </w:r>
      <w:r w:rsidR="00F3594E" w:rsidRPr="00C7245A">
        <w:t>r. p</w:t>
      </w:r>
      <w:r w:rsidRPr="00C7245A">
        <w:t xml:space="preserve">oz. </w:t>
      </w:r>
      <w:r w:rsidR="006A5A97" w:rsidRPr="00C7245A">
        <w:t>1666</w:t>
      </w:r>
      <w:r w:rsidR="00E05F96" w:rsidRPr="00C7245A">
        <w:rPr>
          <w:rFonts w:asciiTheme="minorHAnsi" w:hAnsiTheme="minorHAnsi"/>
        </w:rPr>
        <w:t>, z późn. zm.</w:t>
      </w:r>
      <w:r w:rsidRPr="00C7245A">
        <w:t>).</w:t>
      </w:r>
      <w:r w:rsidR="006F6C25" w:rsidRPr="00C7245A">
        <w:t>;</w:t>
      </w:r>
    </w:p>
    <w:p w:rsidR="00EA35C2" w:rsidRPr="00C7245A" w:rsidRDefault="006F6C25" w:rsidP="009940ED">
      <w:pPr>
        <w:widowControl w:val="0"/>
        <w:numPr>
          <w:ilvl w:val="0"/>
          <w:numId w:val="125"/>
        </w:numPr>
        <w:spacing w:before="60" w:after="60" w:line="240" w:lineRule="auto"/>
        <w:ind w:left="426"/>
        <w:jc w:val="both"/>
        <w:rPr>
          <w:rFonts w:cs="Calibri"/>
        </w:rPr>
      </w:pPr>
      <w:r w:rsidRPr="00C7245A">
        <w:rPr>
          <w:rFonts w:cs="Calibri"/>
        </w:rPr>
        <w:t xml:space="preserve">ustawy z dnia 30 kwietnia 2004 r. o postępowaniu w sprawach dotyczących pomocy publicznej </w:t>
      </w:r>
      <w:r w:rsidR="00E05F96" w:rsidRPr="00C7245A">
        <w:rPr>
          <w:rFonts w:cs="Calibri"/>
        </w:rPr>
        <w:br/>
      </w:r>
      <w:r w:rsidRPr="00C7245A">
        <w:rPr>
          <w:rFonts w:cs="Calibri"/>
        </w:rPr>
        <w:t xml:space="preserve">(tj. Dz. U. z </w:t>
      </w:r>
      <w:r w:rsidR="00E05F96" w:rsidRPr="00C7245A">
        <w:rPr>
          <w:rFonts w:cs="Calibri"/>
        </w:rPr>
        <w:t xml:space="preserve">2016 </w:t>
      </w:r>
      <w:r w:rsidRPr="00C7245A">
        <w:rPr>
          <w:rFonts w:cs="Calibri"/>
        </w:rPr>
        <w:t xml:space="preserve">r. poz. </w:t>
      </w:r>
      <w:r w:rsidR="00E05F96" w:rsidRPr="00C7245A">
        <w:rPr>
          <w:rFonts w:cs="Calibri"/>
        </w:rPr>
        <w:t>1808</w:t>
      </w:r>
      <w:r w:rsidR="00203BE5" w:rsidRPr="00C7245A">
        <w:rPr>
          <w:rFonts w:cs="Calibri"/>
        </w:rPr>
        <w:t>, z późn. zm.</w:t>
      </w:r>
      <w:r w:rsidRPr="00C7245A">
        <w:rPr>
          <w:rFonts w:cs="Calibri"/>
        </w:rPr>
        <w:t>)</w:t>
      </w:r>
      <w:r w:rsidR="00EA35C2" w:rsidRPr="00C7245A">
        <w:rPr>
          <w:rFonts w:cs="Calibri"/>
        </w:rPr>
        <w:t>;</w:t>
      </w:r>
      <w:r w:rsidR="00E05F96" w:rsidRPr="00C7245A">
        <w:rPr>
          <w:rFonts w:cs="Calibri"/>
        </w:rPr>
        <w:t xml:space="preserve"> </w:t>
      </w:r>
    </w:p>
    <w:p w:rsidR="00E05F96" w:rsidRPr="00C7245A" w:rsidRDefault="00E05F96" w:rsidP="00E05F96">
      <w:pPr>
        <w:widowControl w:val="0"/>
        <w:numPr>
          <w:ilvl w:val="0"/>
          <w:numId w:val="125"/>
        </w:numPr>
        <w:spacing w:before="60" w:after="60" w:line="240" w:lineRule="auto"/>
        <w:ind w:left="426"/>
        <w:jc w:val="both"/>
        <w:rPr>
          <w:rFonts w:cs="Calibri"/>
        </w:rPr>
      </w:pPr>
      <w:r w:rsidRPr="00C7245A">
        <w:rPr>
          <w:rFonts w:cs="Calibri"/>
        </w:rPr>
        <w:t>ustawy z dnia 12 marca 2004 r. o pomocy społecznej (</w:t>
      </w:r>
      <w:proofErr w:type="spellStart"/>
      <w:r w:rsidRPr="00C7245A">
        <w:rPr>
          <w:rFonts w:cs="Calibri"/>
        </w:rPr>
        <w:t>t.j</w:t>
      </w:r>
      <w:proofErr w:type="spellEnd"/>
      <w:r w:rsidRPr="00C7245A">
        <w:rPr>
          <w:rFonts w:cs="Calibri"/>
        </w:rPr>
        <w:t>. Dz. U. z 2016 r. poz. 930, z późn. zm.);</w:t>
      </w:r>
    </w:p>
    <w:p w:rsidR="00E05F96" w:rsidRPr="00C7245A" w:rsidRDefault="00E05F96" w:rsidP="00E05F96">
      <w:pPr>
        <w:widowControl w:val="0"/>
        <w:numPr>
          <w:ilvl w:val="0"/>
          <w:numId w:val="125"/>
        </w:numPr>
        <w:spacing w:before="60" w:after="60" w:line="240" w:lineRule="auto"/>
        <w:ind w:left="426"/>
        <w:jc w:val="both"/>
        <w:rPr>
          <w:rFonts w:cs="Calibri"/>
        </w:rPr>
      </w:pPr>
      <w:r w:rsidRPr="00C7245A">
        <w:rPr>
          <w:rFonts w:cs="Calibri"/>
          <w:spacing w:val="-4"/>
        </w:rPr>
        <w:t>ustawę z dnia 9 czerwca 2011 r. o wspieraniu rodziny i systemie pieczy zastępczej (</w:t>
      </w:r>
      <w:proofErr w:type="spellStart"/>
      <w:r w:rsidRPr="00C7245A">
        <w:rPr>
          <w:rFonts w:cs="Calibri"/>
          <w:spacing w:val="-4"/>
        </w:rPr>
        <w:t>t.j</w:t>
      </w:r>
      <w:proofErr w:type="spellEnd"/>
      <w:r w:rsidRPr="00C7245A">
        <w:rPr>
          <w:rFonts w:cs="Calibri"/>
          <w:spacing w:val="-4"/>
        </w:rPr>
        <w:t>. Dz. U. z 2016 r.</w:t>
      </w:r>
      <w:r w:rsidRPr="00C7245A">
        <w:rPr>
          <w:rFonts w:cs="Calibri"/>
        </w:rPr>
        <w:t xml:space="preserve"> poz. 575, z późn. zm.);</w:t>
      </w:r>
    </w:p>
    <w:p w:rsidR="006F6C25" w:rsidRPr="000820C7" w:rsidRDefault="00EA35C2" w:rsidP="009940ED">
      <w:pPr>
        <w:widowControl w:val="0"/>
        <w:numPr>
          <w:ilvl w:val="0"/>
          <w:numId w:val="125"/>
        </w:numPr>
        <w:spacing w:before="60" w:after="60" w:line="240" w:lineRule="auto"/>
        <w:ind w:left="426"/>
        <w:jc w:val="both"/>
        <w:rPr>
          <w:rFonts w:cs="Calibri"/>
        </w:rPr>
      </w:pPr>
      <w:r w:rsidRPr="00D1447F">
        <w:rPr>
          <w:rFonts w:cs="Calibri"/>
        </w:rPr>
        <w:t>rozporządzenia Ministra Rozwoju z dnia 29.01.2016 r. w sprawie warunków obniż</w:t>
      </w:r>
      <w:r w:rsidR="007A0853">
        <w:rPr>
          <w:rFonts w:cs="Calibri"/>
        </w:rPr>
        <w:t>a</w:t>
      </w:r>
      <w:r w:rsidRPr="00D1447F">
        <w:rPr>
          <w:rFonts w:cs="Calibri"/>
        </w:rPr>
        <w:t>nia wartości korekt finansowych oraz wydatków poniesionych nieprawidłowo związanych z udzielaniem zamówień (Dz.U. poz. 200)</w:t>
      </w:r>
      <w:r w:rsidR="006F6C25">
        <w:rPr>
          <w:rFonts w:cs="Calibri"/>
        </w:rPr>
        <w:t>.</w:t>
      </w:r>
    </w:p>
    <w:p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rsidR="00F3594E" w:rsidRPr="000820C7" w:rsidRDefault="00F3594E" w:rsidP="00673706">
      <w:pPr>
        <w:pStyle w:val="Tekstpodstawowy"/>
        <w:numPr>
          <w:ilvl w:val="0"/>
          <w:numId w:val="42"/>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96"/>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rsidR="00F3594E" w:rsidRPr="000820C7" w:rsidRDefault="00F3594E" w:rsidP="00673706">
      <w:pPr>
        <w:pStyle w:val="Tekstpodstawowy"/>
        <w:numPr>
          <w:ilvl w:val="0"/>
          <w:numId w:val="42"/>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0820C7" w:rsidRDefault="00A04645" w:rsidP="00673706">
      <w:pPr>
        <w:pStyle w:val="Tekstpodstawowy"/>
        <w:numPr>
          <w:ilvl w:val="0"/>
          <w:numId w:val="42"/>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rsidR="00A04645" w:rsidRPr="00A22C53" w:rsidRDefault="00A04645" w:rsidP="00673706">
      <w:pPr>
        <w:pStyle w:val="Tekstpodstawowy"/>
        <w:numPr>
          <w:ilvl w:val="0"/>
          <w:numId w:val="42"/>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(Dz. U. z 2012  r. poz.  769), wobec Beneficjenta i/lub Partnera</w:t>
      </w:r>
      <w:r w:rsidR="00A87801" w:rsidRPr="00673706">
        <w:rPr>
          <w:spacing w:val="-4"/>
          <w:vertAlign w:val="superscript"/>
        </w:rPr>
        <w:footnoteReference w:id="97"/>
      </w:r>
      <w:r w:rsidRPr="00673706">
        <w:rPr>
          <w:rFonts w:ascii="Calibri" w:eastAsia="Calibri" w:hAnsi="Calibri"/>
          <w:sz w:val="22"/>
          <w:vertAlign w:val="superscript"/>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rsidR="00A82D72" w:rsidRPr="000820C7" w:rsidRDefault="00A82D72" w:rsidP="00A82D72">
      <w:pPr>
        <w:spacing w:before="60" w:after="60" w:line="240" w:lineRule="auto"/>
        <w:ind w:left="360"/>
        <w:jc w:val="both"/>
        <w:rPr>
          <w:rFonts w:cs="Arial"/>
        </w:rPr>
      </w:pPr>
    </w:p>
    <w:p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rsidR="00A04645" w:rsidRPr="00A22C53" w:rsidRDefault="00A04645" w:rsidP="00673706">
      <w:pPr>
        <w:pStyle w:val="Tekstpodstawowy"/>
        <w:tabs>
          <w:tab w:val="clear" w:pos="900"/>
        </w:tabs>
        <w:autoSpaceDE w:val="0"/>
        <w:autoSpaceDN w:val="0"/>
        <w:spacing w:before="60" w:after="60"/>
        <w:ind w:left="284" w:hanging="284"/>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98"/>
      </w:r>
      <w:r w:rsidR="004F558E" w:rsidRPr="00673706">
        <w:rPr>
          <w:rFonts w:ascii="Calibri" w:hAnsi="Calibri"/>
          <w:sz w:val="22"/>
        </w:rPr>
        <w:t>.</w:t>
      </w:r>
    </w:p>
    <w:p w:rsidR="00A56430" w:rsidRDefault="00A56430" w:rsidP="00673706">
      <w:pPr>
        <w:spacing w:after="120" w:line="240" w:lineRule="auto"/>
        <w:jc w:val="center"/>
        <w:rPr>
          <w:rFonts w:cs="Calibri"/>
        </w:rPr>
      </w:pPr>
    </w:p>
    <w:p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rsidR="0002256A" w:rsidRPr="000820C7" w:rsidRDefault="0002256A" w:rsidP="0002256A">
      <w:pPr>
        <w:numPr>
          <w:ilvl w:val="3"/>
          <w:numId w:val="94"/>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rsidR="00EA35C2" w:rsidRPr="00EA35C2" w:rsidRDefault="0002256A" w:rsidP="0002256A">
      <w:pPr>
        <w:numPr>
          <w:ilvl w:val="0"/>
          <w:numId w:val="95"/>
        </w:numPr>
        <w:spacing w:after="120" w:line="240" w:lineRule="auto"/>
        <w:jc w:val="both"/>
        <w:rPr>
          <w:rFonts w:cs="Calibri"/>
        </w:rPr>
      </w:pPr>
      <w:r w:rsidRPr="005B5F28">
        <w:rPr>
          <w:spacing w:val="-6"/>
        </w:rPr>
        <w:lastRenderedPageBreak/>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rsidR="000B0F69" w:rsidRDefault="00EA35C2" w:rsidP="005B5F28">
      <w:pPr>
        <w:numPr>
          <w:ilvl w:val="0"/>
          <w:numId w:val="143"/>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99"/>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rsidR="00EA35C2" w:rsidRPr="000B0F69" w:rsidRDefault="00EA35C2" w:rsidP="005B5F28">
      <w:pPr>
        <w:numPr>
          <w:ilvl w:val="0"/>
          <w:numId w:val="143"/>
        </w:numPr>
        <w:spacing w:after="120" w:line="240" w:lineRule="auto"/>
        <w:ind w:left="993" w:hanging="284"/>
        <w:jc w:val="both"/>
        <w:rPr>
          <w:rFonts w:cs="Calibri"/>
        </w:rPr>
      </w:pPr>
      <w:r w:rsidRPr="000B0F69">
        <w:rPr>
          <w:rFonts w:cs="Calibri"/>
          <w:bCs/>
          <w:iCs/>
        </w:rPr>
        <w:t xml:space="preserve">komunikacja elektroniczna systemem SL2014: </w:t>
      </w:r>
      <w:hyperlink r:id="rId12" w:history="1">
        <w:r w:rsidRPr="000B0F69">
          <w:rPr>
            <w:rStyle w:val="Hipercze"/>
            <w:rFonts w:cs="Calibri"/>
            <w:bCs/>
            <w:iCs/>
          </w:rPr>
          <w:t>https://sl2014.gov.pl/</w:t>
        </w:r>
      </w:hyperlink>
      <w:r w:rsidRPr="000B0F69">
        <w:rPr>
          <w:rFonts w:cs="Calibri"/>
          <w:bCs/>
          <w:iCs/>
        </w:rPr>
        <w:t xml:space="preserve">. </w:t>
      </w:r>
    </w:p>
    <w:p w:rsidR="00931D03" w:rsidRPr="00931D03" w:rsidRDefault="0002256A" w:rsidP="0002256A">
      <w:pPr>
        <w:numPr>
          <w:ilvl w:val="0"/>
          <w:numId w:val="95"/>
        </w:numPr>
        <w:spacing w:after="120" w:line="240" w:lineRule="auto"/>
        <w:jc w:val="both"/>
        <w:rPr>
          <w:rFonts w:cs="Calibri"/>
          <w:bCs/>
          <w:i/>
          <w:iCs/>
        </w:rPr>
      </w:pPr>
      <w:r w:rsidRPr="000820C7">
        <w:rPr>
          <w:rFonts w:cs="Calibri"/>
          <w:bCs/>
        </w:rPr>
        <w:t xml:space="preserve">Beneficjent: </w:t>
      </w:r>
    </w:p>
    <w:p w:rsidR="0002256A" w:rsidRDefault="00931D03" w:rsidP="00F24FBB">
      <w:pPr>
        <w:numPr>
          <w:ilvl w:val="0"/>
          <w:numId w:val="143"/>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rsidR="00931D03" w:rsidRPr="005B5F28" w:rsidRDefault="00931D03" w:rsidP="005B5F28">
      <w:pPr>
        <w:numPr>
          <w:ilvl w:val="0"/>
          <w:numId w:val="143"/>
        </w:numPr>
        <w:spacing w:after="120" w:line="240" w:lineRule="auto"/>
        <w:ind w:left="993" w:hanging="284"/>
        <w:jc w:val="both"/>
        <w:rPr>
          <w:i/>
        </w:rPr>
      </w:pPr>
      <w:r>
        <w:rPr>
          <w:rFonts w:cs="Calibri"/>
          <w:bCs/>
        </w:rPr>
        <w:t>komunikacja elektroniczna systemem SL2014: ……………………………………………</w:t>
      </w:r>
      <w:r w:rsidRPr="005B5F28">
        <w:rPr>
          <w:i/>
        </w:rPr>
        <w:t>……………………..</w:t>
      </w:r>
    </w:p>
    <w:p w:rsidR="0002256A" w:rsidRPr="000820C7" w:rsidRDefault="0002256A" w:rsidP="00172E69">
      <w:pPr>
        <w:numPr>
          <w:ilvl w:val="3"/>
          <w:numId w:val="94"/>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rsidR="00A04645" w:rsidRPr="000820C7" w:rsidRDefault="00E63381" w:rsidP="002D0A3A">
      <w:pPr>
        <w:numPr>
          <w:ilvl w:val="3"/>
          <w:numId w:val="94"/>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00"/>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xml:space="preserve">§ 4 ust. 12,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A5A97">
        <w:rPr>
          <w:rFonts w:cs="Calibri"/>
        </w:rPr>
        <w:t>§ 21 ust. 6</w:t>
      </w:r>
      <w:r w:rsidR="00A04645"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p>
    <w:p w:rsidR="00A82D72" w:rsidRPr="000820C7" w:rsidRDefault="00A82D72" w:rsidP="00F24FBB">
      <w:pPr>
        <w:spacing w:after="0" w:line="240" w:lineRule="auto"/>
        <w:ind w:left="360"/>
        <w:rPr>
          <w:rFonts w:cs="Calibri"/>
        </w:rPr>
      </w:pPr>
    </w:p>
    <w:p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rsidR="00A04645" w:rsidRPr="000820C7" w:rsidRDefault="004F558E" w:rsidP="005047F0">
      <w:pPr>
        <w:numPr>
          <w:ilvl w:val="0"/>
          <w:numId w:val="18"/>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rsidR="00DB414E" w:rsidRPr="00963168" w:rsidRDefault="00A04645" w:rsidP="005047F0">
      <w:pPr>
        <w:numPr>
          <w:ilvl w:val="0"/>
          <w:numId w:val="18"/>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01"/>
      </w:r>
      <w:r w:rsidRPr="00963168">
        <w:rPr>
          <w:rFonts w:cs="Calibri"/>
        </w:rPr>
        <w:t>:</w:t>
      </w:r>
    </w:p>
    <w:p w:rsidR="007848F4" w:rsidRPr="00963168" w:rsidRDefault="003D3789" w:rsidP="005047F0">
      <w:pPr>
        <w:numPr>
          <w:ilvl w:val="1"/>
          <w:numId w:val="18"/>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w:t>
      </w:r>
      <w:proofErr w:type="spellStart"/>
      <w:r w:rsidR="00DF3BF9" w:rsidRPr="00963168">
        <w:rPr>
          <w:rFonts w:cs="Calibri"/>
        </w:rPr>
        <w:t>ych</w:t>
      </w:r>
      <w:proofErr w:type="spellEnd"/>
      <w:r w:rsidR="00DF3BF9" w:rsidRPr="00963168">
        <w:rPr>
          <w:rFonts w:cs="Calibri"/>
        </w:rPr>
        <w:t xml:space="preserve"> Beneficjenta</w:t>
      </w:r>
      <w:r w:rsidR="007848F4" w:rsidRPr="00963168">
        <w:rPr>
          <w:rFonts w:cs="Calibri"/>
        </w:rPr>
        <w:t>;</w:t>
      </w:r>
      <w:r w:rsidR="007848F4" w:rsidRPr="00963168">
        <w:rPr>
          <w:rStyle w:val="Odwoanieprzypisudolnego"/>
          <w:rFonts w:cs="Calibri"/>
        </w:rPr>
        <w:footnoteReference w:id="102"/>
      </w:r>
    </w:p>
    <w:p w:rsidR="00975029" w:rsidRPr="00963168" w:rsidRDefault="00975029" w:rsidP="005B5F28">
      <w:pPr>
        <w:numPr>
          <w:ilvl w:val="1"/>
          <w:numId w:val="18"/>
        </w:numPr>
        <w:tabs>
          <w:tab w:val="clear" w:pos="720"/>
          <w:tab w:val="left" w:pos="709"/>
        </w:tabs>
        <w:spacing w:before="60" w:after="60" w:line="240" w:lineRule="auto"/>
        <w:jc w:val="both"/>
        <w:rPr>
          <w:rFonts w:cs="Calibri"/>
        </w:rPr>
      </w:pPr>
      <w:r w:rsidRPr="00963168">
        <w:rPr>
          <w:rFonts w:cs="Calibri"/>
        </w:rPr>
        <w:t>załącznik nr 2: Wniosek</w:t>
      </w:r>
      <w:r w:rsidR="000441E7" w:rsidRPr="00963168">
        <w:rPr>
          <w:rFonts w:cs="Calibri"/>
        </w:rPr>
        <w:t xml:space="preserve"> o dofinansowanie o sumie kontrolnej: ……………………………;</w:t>
      </w:r>
    </w:p>
    <w:p w:rsidR="003D3789" w:rsidRPr="00963168" w:rsidRDefault="003D3789" w:rsidP="005047F0">
      <w:pPr>
        <w:numPr>
          <w:ilvl w:val="1"/>
          <w:numId w:val="18"/>
        </w:numPr>
        <w:tabs>
          <w:tab w:val="clear" w:pos="720"/>
          <w:tab w:val="left" w:pos="709"/>
        </w:tabs>
        <w:spacing w:before="60" w:after="60" w:line="240" w:lineRule="auto"/>
        <w:jc w:val="both"/>
        <w:rPr>
          <w:rFonts w:cs="Calibri"/>
        </w:rPr>
      </w:pPr>
      <w:r w:rsidRPr="00963168">
        <w:rPr>
          <w:rFonts w:cs="Calibri"/>
        </w:rPr>
        <w:t xml:space="preserve">załącznik nr </w:t>
      </w:r>
      <w:r w:rsidR="00975029" w:rsidRPr="00963168">
        <w:rPr>
          <w:rFonts w:cs="Calibri"/>
        </w:rPr>
        <w:t>3</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03"/>
      </w:r>
    </w:p>
    <w:p w:rsidR="003D3789" w:rsidRPr="00963168" w:rsidRDefault="003D3789" w:rsidP="005047F0">
      <w:pPr>
        <w:numPr>
          <w:ilvl w:val="1"/>
          <w:numId w:val="18"/>
        </w:numPr>
        <w:tabs>
          <w:tab w:val="clear" w:pos="720"/>
          <w:tab w:val="left" w:pos="709"/>
        </w:tabs>
        <w:spacing w:before="60" w:after="60" w:line="240" w:lineRule="auto"/>
        <w:jc w:val="both"/>
        <w:rPr>
          <w:rFonts w:cs="Calibri"/>
        </w:rPr>
      </w:pPr>
      <w:r w:rsidRPr="00963168">
        <w:rPr>
          <w:rFonts w:cs="Calibri"/>
        </w:rPr>
        <w:t xml:space="preserve">załącznik nr </w:t>
      </w:r>
      <w:r w:rsidR="00975029" w:rsidRPr="00963168">
        <w:rPr>
          <w:rFonts w:cs="Calibri"/>
        </w:rPr>
        <w:t>4</w:t>
      </w:r>
      <w:r w:rsidR="00696591" w:rsidRPr="00963168">
        <w:rPr>
          <w:rFonts w:cs="Calibri"/>
        </w:rPr>
        <w:t>: Harmonogram płatności;</w:t>
      </w:r>
    </w:p>
    <w:p w:rsidR="003D3789" w:rsidRPr="00963168" w:rsidRDefault="003D3789" w:rsidP="005047F0">
      <w:pPr>
        <w:numPr>
          <w:ilvl w:val="1"/>
          <w:numId w:val="18"/>
        </w:numPr>
        <w:tabs>
          <w:tab w:val="clear" w:pos="720"/>
          <w:tab w:val="left" w:pos="709"/>
        </w:tabs>
        <w:spacing w:before="60" w:after="60" w:line="240" w:lineRule="auto"/>
        <w:jc w:val="both"/>
        <w:rPr>
          <w:spacing w:val="-6"/>
        </w:rPr>
      </w:pPr>
      <w:r w:rsidRPr="00963168">
        <w:rPr>
          <w:spacing w:val="-6"/>
        </w:rPr>
        <w:t>z</w:t>
      </w:r>
      <w:r w:rsidR="00A04645" w:rsidRPr="00963168">
        <w:rPr>
          <w:spacing w:val="-6"/>
        </w:rPr>
        <w:t>ałącznik nr 5</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rsidR="00536172" w:rsidRPr="00963168" w:rsidRDefault="00A04645" w:rsidP="00024F11">
      <w:pPr>
        <w:numPr>
          <w:ilvl w:val="1"/>
          <w:numId w:val="18"/>
        </w:numPr>
        <w:tabs>
          <w:tab w:val="clear" w:pos="720"/>
          <w:tab w:val="left" w:pos="709"/>
        </w:tabs>
        <w:spacing w:before="60" w:after="60" w:line="240" w:lineRule="auto"/>
        <w:jc w:val="both"/>
        <w:rPr>
          <w:rFonts w:cs="Arial"/>
        </w:rPr>
      </w:pPr>
      <w:r w:rsidRPr="00963168">
        <w:rPr>
          <w:spacing w:val="-4"/>
        </w:rPr>
        <w:t>załącznik nr 6</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rsidR="00536172" w:rsidRPr="000820C7" w:rsidRDefault="00536172" w:rsidP="005047F0">
      <w:pPr>
        <w:numPr>
          <w:ilvl w:val="1"/>
          <w:numId w:val="18"/>
        </w:numPr>
        <w:spacing w:before="60" w:after="60" w:line="240" w:lineRule="auto"/>
        <w:jc w:val="both"/>
        <w:rPr>
          <w:rFonts w:cs="Arial"/>
        </w:rPr>
      </w:pPr>
      <w:r w:rsidRPr="00963168">
        <w:rPr>
          <w:rFonts w:cs="Arial"/>
        </w:rPr>
        <w:t xml:space="preserve"> Załącznik nr </w:t>
      </w:r>
      <w:r w:rsidR="00024F11" w:rsidRPr="00963168">
        <w:rPr>
          <w:rFonts w:cs="Arial"/>
        </w:rPr>
        <w:t>7</w:t>
      </w:r>
      <w:r w:rsidRPr="00963168">
        <w:rPr>
          <w:rFonts w:cs="Arial"/>
        </w:rPr>
        <w:t xml:space="preserve">: </w:t>
      </w:r>
      <w:r w:rsidR="00B062B4" w:rsidRPr="00963168">
        <w:rPr>
          <w:rFonts w:cs="Calibri"/>
        </w:rPr>
        <w:t>Wzór zgody na przetwarzanie danych</w:t>
      </w:r>
      <w:r w:rsidR="00B062B4" w:rsidRPr="000820C7">
        <w:rPr>
          <w:rFonts w:cs="Calibri"/>
        </w:rPr>
        <w:t xml:space="preserve"> osobowych</w:t>
      </w:r>
      <w:r w:rsidR="00033A77" w:rsidRPr="000820C7">
        <w:rPr>
          <w:rFonts w:cs="Calibri"/>
        </w:rPr>
        <w:t>;</w:t>
      </w:r>
      <w:r w:rsidR="00B062B4" w:rsidRPr="000820C7">
        <w:rPr>
          <w:rFonts w:cs="Calibri"/>
        </w:rPr>
        <w:t xml:space="preserve"> </w:t>
      </w:r>
    </w:p>
    <w:p w:rsidR="00536172" w:rsidRPr="00963168" w:rsidRDefault="00536172" w:rsidP="005047F0">
      <w:pPr>
        <w:numPr>
          <w:ilvl w:val="1"/>
          <w:numId w:val="18"/>
        </w:numPr>
        <w:spacing w:before="60" w:after="60" w:line="240" w:lineRule="auto"/>
        <w:jc w:val="both"/>
        <w:rPr>
          <w:rFonts w:cs="Arial"/>
        </w:rPr>
      </w:pPr>
      <w:r w:rsidRPr="000820C7">
        <w:rPr>
          <w:rFonts w:cs="Calibri"/>
        </w:rPr>
        <w:t xml:space="preserve">Załącznik nr </w:t>
      </w:r>
      <w:r w:rsidR="00024F11" w:rsidRPr="00963168">
        <w:rPr>
          <w:rFonts w:cs="Calibri"/>
        </w:rPr>
        <w:t>8</w:t>
      </w:r>
      <w:r w:rsidRPr="00963168">
        <w:rPr>
          <w:rFonts w:cs="Calibri"/>
        </w:rPr>
        <w:t xml:space="preserve">: </w:t>
      </w:r>
      <w:r w:rsidR="00B062B4" w:rsidRPr="00963168">
        <w:rPr>
          <w:rFonts w:cs="Calibri"/>
        </w:rPr>
        <w:t>Zakres danych osobowych powierzonych do przetwarzania</w:t>
      </w:r>
      <w:r w:rsidRPr="00963168">
        <w:rPr>
          <w:rFonts w:cs="Calibri"/>
        </w:rPr>
        <w:t>;</w:t>
      </w:r>
    </w:p>
    <w:p w:rsidR="00536172" w:rsidRPr="00963168" w:rsidRDefault="00536172" w:rsidP="005047F0">
      <w:pPr>
        <w:numPr>
          <w:ilvl w:val="1"/>
          <w:numId w:val="18"/>
        </w:numPr>
        <w:spacing w:before="60" w:after="60" w:line="240" w:lineRule="auto"/>
        <w:jc w:val="both"/>
        <w:rPr>
          <w:rFonts w:cs="Arial"/>
        </w:rPr>
      </w:pPr>
      <w:r w:rsidRPr="00963168">
        <w:rPr>
          <w:rFonts w:cs="Calibri"/>
        </w:rPr>
        <w:t xml:space="preserve">Załącznik nr </w:t>
      </w:r>
      <w:r w:rsidR="00024F11" w:rsidRPr="00963168">
        <w:rPr>
          <w:rFonts w:cs="Calibri"/>
        </w:rPr>
        <w:t>9</w:t>
      </w:r>
      <w:r w:rsidRPr="00963168">
        <w:rPr>
          <w:rFonts w:cs="Calibri"/>
        </w:rPr>
        <w:t xml:space="preserve">: </w:t>
      </w:r>
      <w:r w:rsidR="00B062B4" w:rsidRPr="00963168">
        <w:rPr>
          <w:rFonts w:eastAsia="Times New Roman" w:cs="Calibri"/>
          <w:spacing w:val="4"/>
          <w:lang w:eastAsia="pl-PL"/>
        </w:rPr>
        <w:t>Wzór oświadczenia uczestnika</w:t>
      </w:r>
      <w:r w:rsidRPr="00963168">
        <w:rPr>
          <w:rFonts w:cs="Calibri"/>
        </w:rPr>
        <w:t>;</w:t>
      </w:r>
    </w:p>
    <w:p w:rsidR="00024F11" w:rsidRPr="00963168" w:rsidRDefault="00024F11" w:rsidP="00024F11">
      <w:pPr>
        <w:numPr>
          <w:ilvl w:val="1"/>
          <w:numId w:val="18"/>
        </w:numPr>
        <w:spacing w:before="60" w:after="60" w:line="240" w:lineRule="auto"/>
        <w:jc w:val="both"/>
        <w:rPr>
          <w:rFonts w:cs="Arial"/>
        </w:rPr>
      </w:pPr>
      <w:r w:rsidRPr="00963168">
        <w:rPr>
          <w:rFonts w:cs="Arial"/>
        </w:rPr>
        <w:t>Załącznik nr 1</w:t>
      </w:r>
      <w:r w:rsidR="00B062B4" w:rsidRPr="00963168">
        <w:rPr>
          <w:rFonts w:cs="Arial"/>
        </w:rPr>
        <w:t>0</w:t>
      </w:r>
      <w:r w:rsidRPr="00963168">
        <w:rPr>
          <w:rFonts w:cs="Arial"/>
        </w:rPr>
        <w:t>: Obowiązki informacyjne Beneficjenta.</w:t>
      </w:r>
    </w:p>
    <w:p w:rsidR="003B71DD" w:rsidRPr="00963168" w:rsidRDefault="003B71DD" w:rsidP="003B7D0C">
      <w:pPr>
        <w:numPr>
          <w:ilvl w:val="1"/>
          <w:numId w:val="18"/>
        </w:numPr>
        <w:spacing w:before="60" w:after="60" w:line="240" w:lineRule="auto"/>
        <w:jc w:val="both"/>
        <w:rPr>
          <w:rFonts w:cs="Arial"/>
        </w:rPr>
      </w:pPr>
      <w:r w:rsidRPr="00963168">
        <w:rPr>
          <w:rFonts w:cs="Arial"/>
        </w:rPr>
        <w:t>Załącznik nr 11: Oświadczenie do</w:t>
      </w:r>
      <w:r w:rsidR="00FE1CAE" w:rsidRPr="00963168">
        <w:rPr>
          <w:rFonts w:cs="Arial"/>
        </w:rPr>
        <w:t>tyczące wydatków inwestycyjnych;</w:t>
      </w:r>
    </w:p>
    <w:p w:rsidR="00FE1CAE" w:rsidRPr="00963168" w:rsidRDefault="00FE1CAE" w:rsidP="00FE1CAE">
      <w:pPr>
        <w:numPr>
          <w:ilvl w:val="1"/>
          <w:numId w:val="18"/>
        </w:numPr>
        <w:tabs>
          <w:tab w:val="clear" w:pos="720"/>
          <w:tab w:val="left" w:pos="567"/>
        </w:tabs>
        <w:spacing w:before="60" w:after="60" w:line="240" w:lineRule="auto"/>
        <w:ind w:hanging="436"/>
        <w:jc w:val="both"/>
        <w:rPr>
          <w:rFonts w:cs="Arial"/>
        </w:rPr>
      </w:pPr>
      <w:r w:rsidRPr="00963168">
        <w:t>Załącznik nr 12: Oświadczenie dotyczące stosowania przepisów PZP;</w:t>
      </w:r>
    </w:p>
    <w:p w:rsidR="00157524" w:rsidRPr="00963168" w:rsidRDefault="00157524" w:rsidP="00254E97">
      <w:pPr>
        <w:numPr>
          <w:ilvl w:val="1"/>
          <w:numId w:val="18"/>
        </w:numPr>
        <w:tabs>
          <w:tab w:val="clear" w:pos="720"/>
          <w:tab w:val="left" w:pos="567"/>
        </w:tabs>
        <w:spacing w:before="60" w:after="60" w:line="240" w:lineRule="auto"/>
        <w:ind w:hanging="436"/>
        <w:jc w:val="both"/>
      </w:pPr>
      <w:r w:rsidRPr="00963168">
        <w:lastRenderedPageBreak/>
        <w:t xml:space="preserve">Załącznik nr 13: </w:t>
      </w:r>
      <w:r w:rsidRPr="00963168">
        <w:rPr>
          <w:rFonts w:cs="Calibri"/>
        </w:rPr>
        <w:t>Wniosek/Wnioski o nadanie/zmianę/wycofanie dostępu dla osoby/osób uprawnionej/</w:t>
      </w:r>
      <w:proofErr w:type="spellStart"/>
      <w:r w:rsidRPr="00963168">
        <w:rPr>
          <w:rFonts w:cs="Calibri"/>
        </w:rPr>
        <w:t>ych</w:t>
      </w:r>
      <w:proofErr w:type="spellEnd"/>
      <w:r w:rsidRPr="00963168">
        <w:rPr>
          <w:rFonts w:cs="Calibri"/>
        </w:rPr>
        <w:t xml:space="preserve"> w imieniu Beneficjenta do wykonywania czynności związanych z realizacją Projektu.</w:t>
      </w:r>
    </w:p>
    <w:p w:rsidR="00536172" w:rsidRPr="00157524" w:rsidRDefault="00536172" w:rsidP="00254E97">
      <w:pPr>
        <w:tabs>
          <w:tab w:val="left" w:pos="567"/>
        </w:tabs>
        <w:spacing w:before="60" w:after="60" w:line="240" w:lineRule="auto"/>
        <w:ind w:left="720"/>
        <w:jc w:val="both"/>
        <w:rPr>
          <w:rFonts w:cs="Arial"/>
        </w:rPr>
      </w:pPr>
    </w:p>
    <w:p w:rsidR="000749C0" w:rsidRPr="000820C7" w:rsidRDefault="00E82EF0" w:rsidP="000749C0">
      <w:pPr>
        <w:spacing w:before="60" w:after="60" w:line="240" w:lineRule="auto"/>
        <w:jc w:val="both"/>
        <w:rPr>
          <w:rFonts w:cs="Arial"/>
        </w:rPr>
      </w:pPr>
      <w:r w:rsidRPr="000820C7">
        <w:rPr>
          <w:rFonts w:cs="Arial"/>
        </w:rPr>
        <w:t>Podpisy:</w:t>
      </w:r>
    </w:p>
    <w:p w:rsidR="00E82EF0" w:rsidRPr="000820C7" w:rsidRDefault="00E82EF0" w:rsidP="000749C0">
      <w:pPr>
        <w:spacing w:before="60" w:after="60" w:line="240" w:lineRule="auto"/>
        <w:jc w:val="both"/>
        <w:rPr>
          <w:rFonts w:cs="Arial"/>
        </w:rPr>
      </w:pPr>
    </w:p>
    <w:p w:rsidR="00E82EF0" w:rsidRPr="000820C7" w:rsidRDefault="00E82EF0" w:rsidP="000749C0">
      <w:pPr>
        <w:spacing w:before="60" w:after="60" w:line="240" w:lineRule="auto"/>
        <w:jc w:val="both"/>
        <w:rPr>
          <w:rFonts w:cs="Arial"/>
        </w:rPr>
      </w:pPr>
    </w:p>
    <w:p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rsidR="009B0C41" w:rsidRDefault="009B0C41">
      <w:pPr>
        <w:spacing w:after="0" w:line="240" w:lineRule="auto"/>
        <w:rPr>
          <w:rFonts w:cs="Arial"/>
        </w:rPr>
      </w:pPr>
      <w:r>
        <w:rPr>
          <w:rFonts w:cs="Arial"/>
        </w:rPr>
        <w:br w:type="page"/>
      </w:r>
    </w:p>
    <w:p w:rsidR="00253BE0" w:rsidRPr="000820C7" w:rsidRDefault="00253BE0" w:rsidP="00F86580">
      <w:pPr>
        <w:rPr>
          <w:rFonts w:cs="Calibri"/>
          <w:b/>
        </w:rPr>
      </w:pPr>
      <w:r w:rsidRPr="000820C7">
        <w:rPr>
          <w:rFonts w:cs="Calibri"/>
          <w:b/>
        </w:rPr>
        <w:lastRenderedPageBreak/>
        <w:t xml:space="preserve">Załącznik nr 3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eastAsia="pl-PL"/>
        </w:rPr>
        <w:drawing>
          <wp:inline distT="0" distB="0" distL="0" distR="0" wp14:anchorId="47C1CAA7" wp14:editId="7088472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253BE0" w:rsidRPr="000820C7" w:rsidRDefault="00253BE0" w:rsidP="004C19C0">
      <w:pPr>
        <w:pStyle w:val="Tekstpodstawowy"/>
        <w:rPr>
          <w:rFonts w:ascii="Calibri" w:hAnsi="Calibri" w:cs="Calibri"/>
          <w:sz w:val="22"/>
          <w:szCs w:val="22"/>
        </w:rPr>
      </w:pPr>
    </w:p>
    <w:p w:rsidR="00253BE0" w:rsidRPr="000820C7" w:rsidRDefault="00253BE0" w:rsidP="004C19C0">
      <w:pPr>
        <w:pStyle w:val="Tekstpodstawowy"/>
        <w:rPr>
          <w:rFonts w:ascii="Calibri" w:hAnsi="Calibri" w:cs="Calibri"/>
          <w:sz w:val="22"/>
          <w:szCs w:val="22"/>
        </w:rPr>
      </w:pPr>
    </w:p>
    <w:p w:rsidR="00253BE0" w:rsidRPr="000820C7" w:rsidRDefault="00253BE0" w:rsidP="004C19C0">
      <w:pPr>
        <w:pStyle w:val="Tekstpodstawowy"/>
        <w:rPr>
          <w:rFonts w:ascii="Calibri" w:hAnsi="Calibri" w:cs="Calibri"/>
          <w:sz w:val="22"/>
          <w:szCs w:val="22"/>
        </w:rPr>
      </w:pPr>
    </w:p>
    <w:p w:rsidR="00A11CF5" w:rsidRDefault="00CF3FA6" w:rsidP="00A11CF5">
      <w:pPr>
        <w:jc w:val="center"/>
        <w:rPr>
          <w:spacing w:val="-4"/>
        </w:rPr>
      </w:pPr>
      <w:r w:rsidRPr="002D0E4E">
        <w:t>OŚWIADCZENIE O KWALIFIKOWALNOŚ</w:t>
      </w:r>
      <w:r w:rsidRPr="009B0C41">
        <w:rPr>
          <w:spacing w:val="-4"/>
        </w:rPr>
        <w:t>CI PODATKU OD TOWARÓW I USŁUG</w:t>
      </w:r>
      <w:r w:rsidRPr="009B0C41">
        <w:rPr>
          <w:rStyle w:val="Odwoanieprzypisudolnego"/>
          <w:spacing w:val="-4"/>
        </w:rPr>
        <w:footnoteReference w:id="104"/>
      </w:r>
    </w:p>
    <w:p w:rsidR="00A11CF5" w:rsidRDefault="00A11CF5" w:rsidP="00A11CF5">
      <w:pPr>
        <w:jc w:val="center"/>
        <w:rPr>
          <w:spacing w:val="-4"/>
        </w:rPr>
      </w:pPr>
    </w:p>
    <w:p w:rsidR="00A11CF5" w:rsidRDefault="00CF3FA6" w:rsidP="00A11CF5">
      <w:pPr>
        <w:spacing w:after="0"/>
        <w:jc w:val="right"/>
      </w:pPr>
      <w:r w:rsidRPr="005549D9">
        <w:t>……………………………………………….</w:t>
      </w:r>
      <w:r w:rsidRPr="005549D9">
        <w:tab/>
      </w:r>
    </w:p>
    <w:p w:rsidR="00CF3FA6" w:rsidRPr="005549D9" w:rsidRDefault="00CF3FA6" w:rsidP="00A11CF5">
      <w:pPr>
        <w:jc w:val="right"/>
      </w:pPr>
      <w:r w:rsidRPr="007A21BC">
        <w:t>miejscowość, data</w:t>
      </w:r>
    </w:p>
    <w:p w:rsidR="00CF3FA6" w:rsidRPr="007A21BC" w:rsidRDefault="00CF3FA6" w:rsidP="00CF3FA6">
      <w:pPr>
        <w:jc w:val="both"/>
      </w:pPr>
      <w:r w:rsidRPr="007A21BC">
        <w:t>W związku z otrzymaniem dofinansowania na realizację Projektu:</w:t>
      </w:r>
    </w:p>
    <w:p w:rsidR="00CF3FA6" w:rsidRPr="005549D9" w:rsidRDefault="00CF3FA6" w:rsidP="007A21BC">
      <w:pPr>
        <w:pStyle w:val="Bezodstpw"/>
        <w:jc w:val="both"/>
      </w:pPr>
      <w:r w:rsidRPr="005549D9">
        <w:t>…………………………………………………………………………………………………………………………………………………………….</w:t>
      </w:r>
    </w:p>
    <w:p w:rsidR="00CF3FA6" w:rsidRPr="005549D9" w:rsidRDefault="00CF3FA6" w:rsidP="007A21BC">
      <w:pPr>
        <w:pStyle w:val="Bezodstpw"/>
        <w:jc w:val="both"/>
      </w:pPr>
    </w:p>
    <w:p w:rsidR="00CF3FA6" w:rsidRPr="005549D9" w:rsidRDefault="00CF3FA6" w:rsidP="007A21BC">
      <w:pPr>
        <w:pStyle w:val="Bezodstpw"/>
        <w:jc w:val="both"/>
      </w:pPr>
      <w:r w:rsidRPr="005549D9">
        <w:t>…………………………………………………………………………………………………………………………………………………………….</w:t>
      </w:r>
    </w:p>
    <w:p w:rsidR="00CF3FA6" w:rsidRPr="007A21BC" w:rsidRDefault="00CF3FA6" w:rsidP="007A21BC">
      <w:pPr>
        <w:pStyle w:val="Bezodstpw"/>
        <w:jc w:val="center"/>
        <w:rPr>
          <w:i/>
          <w:sz w:val="18"/>
        </w:rPr>
      </w:pPr>
      <w:r w:rsidRPr="007A21BC">
        <w:rPr>
          <w:i/>
          <w:sz w:val="18"/>
        </w:rPr>
        <w:t>(nazwa Projektu)</w:t>
      </w:r>
    </w:p>
    <w:p w:rsidR="00CF3FA6" w:rsidRPr="007A21BC" w:rsidRDefault="00CF3FA6" w:rsidP="007A21BC">
      <w:pPr>
        <w:pStyle w:val="Bezodstpw"/>
        <w:rPr>
          <w:i/>
        </w:rPr>
      </w:pPr>
    </w:p>
    <w:p w:rsidR="00CF3FA6" w:rsidRPr="007A21BC" w:rsidRDefault="00CF3FA6" w:rsidP="00CF3FA6">
      <w:r w:rsidRPr="007A21BC">
        <w:t xml:space="preserve">działając w imieniu Beneficjenta/Partnera Projektu: </w:t>
      </w:r>
    </w:p>
    <w:p w:rsidR="00CF3FA6" w:rsidRPr="005549D9" w:rsidRDefault="00CF3FA6" w:rsidP="007A21BC">
      <w:pPr>
        <w:pStyle w:val="Bezodstpw"/>
        <w:jc w:val="both"/>
      </w:pPr>
      <w:r w:rsidRPr="005549D9">
        <w:t>…………………………………………………………………………………………………………………………………………………………….</w:t>
      </w:r>
    </w:p>
    <w:p w:rsidR="00CF3FA6" w:rsidRPr="005549D9" w:rsidRDefault="00CF3FA6" w:rsidP="007A21BC">
      <w:pPr>
        <w:pStyle w:val="Bezodstpw"/>
        <w:jc w:val="both"/>
      </w:pPr>
    </w:p>
    <w:p w:rsidR="00CF3FA6" w:rsidRPr="005549D9" w:rsidRDefault="00CF3FA6" w:rsidP="007A21BC">
      <w:pPr>
        <w:pStyle w:val="Bezodstpw"/>
        <w:jc w:val="both"/>
      </w:pPr>
      <w:r w:rsidRPr="005549D9">
        <w:t>…………………………………………………………………………………………………………………………………………………………….</w:t>
      </w:r>
    </w:p>
    <w:p w:rsidR="00CF3FA6" w:rsidRPr="007A21BC" w:rsidRDefault="00CF3FA6" w:rsidP="007A21BC">
      <w:pPr>
        <w:pStyle w:val="Bezodstpw"/>
        <w:jc w:val="center"/>
        <w:rPr>
          <w:i/>
          <w:sz w:val="18"/>
        </w:rPr>
      </w:pPr>
      <w:r w:rsidRPr="007A21BC">
        <w:rPr>
          <w:i/>
          <w:sz w:val="18"/>
        </w:rPr>
        <w:t xml:space="preserve">(nazwa Beneficjenta/Partnera </w:t>
      </w:r>
      <w:r w:rsidR="006853D4">
        <w:rPr>
          <w:i/>
          <w:sz w:val="18"/>
        </w:rPr>
        <w:t>P</w:t>
      </w:r>
      <w:r w:rsidRPr="007A21BC">
        <w:rPr>
          <w:i/>
          <w:sz w:val="18"/>
        </w:rPr>
        <w:t>rojektu, adres siedziby)</w:t>
      </w:r>
    </w:p>
    <w:p w:rsidR="00CF3FA6" w:rsidRPr="007A21BC" w:rsidRDefault="00CF3FA6" w:rsidP="007A21BC">
      <w:pPr>
        <w:numPr>
          <w:ilvl w:val="0"/>
          <w:numId w:val="137"/>
        </w:numPr>
        <w:spacing w:before="360" w:line="240" w:lineRule="auto"/>
        <w:ind w:left="357" w:hanging="215"/>
        <w:jc w:val="both"/>
        <w:rPr>
          <w:i/>
        </w:rPr>
      </w:pPr>
      <w:r w:rsidRPr="007A21BC">
        <w:t xml:space="preserve">Oświadczam, iż zgodnie z ustawą z dnia 11 marca 2004 r. o podatku od towarów i usług  </w:t>
      </w:r>
      <w:r w:rsidRPr="007A21BC">
        <w:rPr>
          <w:i/>
        </w:rPr>
        <w:t>(zwanej dalej ustawą)</w:t>
      </w:r>
    </w:p>
    <w:p w:rsidR="00CF3FA6" w:rsidRPr="007A21BC" w:rsidRDefault="00CF3FA6" w:rsidP="00CF3FA6">
      <w:pPr>
        <w:ind w:left="584" w:hanging="227"/>
        <w:jc w:val="both"/>
      </w:pPr>
      <w:r w:rsidRPr="005549D9">
        <w:rPr>
          <w:rFonts w:eastAsia="MS Gothic" w:hAnsi="MS Gothic"/>
        </w:rPr>
        <w:t>☐</w:t>
      </w:r>
      <w:r>
        <w:rPr>
          <w:rFonts w:eastAsia="MS Gothic" w:hAnsi="MS Gothic"/>
        </w:rPr>
        <w:t xml:space="preserve"> </w:t>
      </w:r>
      <w:r w:rsidRPr="007A21BC">
        <w:t xml:space="preserve">Beneficjent/Partner Projektu posiada status </w:t>
      </w:r>
      <w:r w:rsidRPr="007A21BC">
        <w:rPr>
          <w:b/>
        </w:rPr>
        <w:t>podatnika VAT czynnego</w:t>
      </w:r>
    </w:p>
    <w:p w:rsidR="00CF3FA6" w:rsidRPr="007A21BC" w:rsidRDefault="00CF3FA6" w:rsidP="00CF3FA6">
      <w:pPr>
        <w:ind w:left="584" w:hanging="227"/>
        <w:jc w:val="both"/>
      </w:pPr>
      <w:r w:rsidRPr="005549D9">
        <w:rPr>
          <w:rFonts w:eastAsia="MS Gothic" w:hAnsi="MS Gothic"/>
        </w:rPr>
        <w:t>☐</w:t>
      </w:r>
      <w:r>
        <w:rPr>
          <w:rFonts w:eastAsia="MS Gothic" w:hAnsi="MS Gothic"/>
        </w:rPr>
        <w:t xml:space="preserve"> </w:t>
      </w:r>
      <w:r w:rsidRPr="007A21BC">
        <w:t xml:space="preserve">Beneficjent/Partner Projektu posiada status </w:t>
      </w:r>
      <w:r w:rsidRPr="007A21BC">
        <w:rPr>
          <w:b/>
        </w:rPr>
        <w:t>podatnika VAT zwolnionego</w:t>
      </w:r>
    </w:p>
    <w:p w:rsidR="00CF3FA6" w:rsidRPr="007A21BC" w:rsidRDefault="00CF3FA6" w:rsidP="00CF3FA6">
      <w:pPr>
        <w:ind w:left="584" w:hanging="227"/>
        <w:jc w:val="both"/>
      </w:pPr>
      <w:r w:rsidRPr="005549D9">
        <w:rPr>
          <w:rFonts w:eastAsia="MS Gothic" w:hAnsi="MS Gothic" w:cs="MS Gothic"/>
        </w:rPr>
        <w:t>☐</w:t>
      </w:r>
      <w:r>
        <w:rPr>
          <w:rFonts w:eastAsia="MS Gothic" w:hAnsi="MS Gothic" w:cs="MS Gothic"/>
        </w:rPr>
        <w:t xml:space="preserve"> </w:t>
      </w:r>
      <w:r w:rsidRPr="007A21BC">
        <w:t xml:space="preserve">Beneficjent/Partner Projektu nie posiada statusu podatnika VAT, gdyż </w:t>
      </w:r>
      <w:r w:rsidRPr="007A21BC">
        <w:rPr>
          <w:b/>
        </w:rPr>
        <w:t>wykonuje wyłącznie czynności wyłączone</w:t>
      </w:r>
      <w:r w:rsidRPr="007A21BC">
        <w:t xml:space="preserve"> spod przepisów ustawy</w:t>
      </w:r>
    </w:p>
    <w:p w:rsidR="00CF3FA6" w:rsidRPr="007A21BC" w:rsidRDefault="00CF3FA6" w:rsidP="00CF3FA6">
      <w:pPr>
        <w:ind w:left="584" w:hanging="227"/>
        <w:jc w:val="both"/>
      </w:pPr>
      <w:r w:rsidRPr="005549D9">
        <w:rPr>
          <w:rFonts w:eastAsia="MS Gothic" w:hAnsi="MS Gothic" w:cs="MS Gothic"/>
        </w:rPr>
        <w:t>☐</w:t>
      </w:r>
      <w:r>
        <w:rPr>
          <w:rFonts w:eastAsia="MS Gothic" w:hAnsi="MS Gothic" w:cs="MS Gothic"/>
        </w:rPr>
        <w:t xml:space="preserve"> </w:t>
      </w:r>
      <w:r w:rsidRPr="007A21BC">
        <w:t xml:space="preserve">Beneficjent/Partner Projektu nie posiada statusu podatnika VAT, gdyż </w:t>
      </w:r>
      <w:r w:rsidRPr="007A21BC">
        <w:rPr>
          <w:b/>
        </w:rPr>
        <w:t>wykonuje wyłącznie czynności zwolnione</w:t>
      </w:r>
      <w:r w:rsidRPr="007A21BC">
        <w:t xml:space="preserve"> </w:t>
      </w:r>
      <w:r w:rsidRPr="007A21BC">
        <w:rPr>
          <w:b/>
        </w:rPr>
        <w:t>i nie dokonał dobrowolnej rejestracji</w:t>
      </w:r>
      <w:r w:rsidRPr="007A21BC">
        <w:t>, o której mowa w ustawie</w:t>
      </w:r>
    </w:p>
    <w:p w:rsidR="00CF3FA6" w:rsidRPr="007A21BC" w:rsidRDefault="00CF3FA6" w:rsidP="00CF3FA6">
      <w:pPr>
        <w:ind w:left="584" w:hanging="227"/>
        <w:jc w:val="both"/>
      </w:pPr>
      <w:r w:rsidRPr="005549D9">
        <w:rPr>
          <w:rFonts w:eastAsia="MS Gothic" w:hAnsi="MS Gothic"/>
        </w:rPr>
        <w:t>☐</w:t>
      </w:r>
      <w:r>
        <w:rPr>
          <w:rFonts w:eastAsia="MS Gothic" w:hAnsi="MS Gothic"/>
        </w:rPr>
        <w:t xml:space="preserve"> </w:t>
      </w:r>
      <w:r w:rsidRPr="007A21BC">
        <w:t xml:space="preserve">Beneficjent/Partner Projektu posiada inny status podatnika, niż wyżej wymienione: </w:t>
      </w:r>
    </w:p>
    <w:p w:rsidR="00CF3FA6" w:rsidRPr="005549D9" w:rsidRDefault="00CF3FA6" w:rsidP="007A21BC">
      <w:pPr>
        <w:pStyle w:val="Bezodstpw"/>
        <w:jc w:val="center"/>
      </w:pPr>
      <w:r w:rsidRPr="005549D9">
        <w:lastRenderedPageBreak/>
        <w:t>…………………………………………………………………………………………………………………………………………………………….</w:t>
      </w:r>
      <w:r w:rsidRPr="007A21BC">
        <w:br/>
      </w:r>
      <w:r w:rsidRPr="007A21BC">
        <w:rPr>
          <w:i/>
          <w:sz w:val="18"/>
        </w:rPr>
        <w:t>(należy wskazać jaki statusu podatnika posiada Beneficjent/Partner Projektu)</w:t>
      </w:r>
    </w:p>
    <w:p w:rsidR="00CF3FA6" w:rsidRPr="007A21BC" w:rsidRDefault="00CF3FA6" w:rsidP="007A21BC">
      <w:pPr>
        <w:numPr>
          <w:ilvl w:val="0"/>
          <w:numId w:val="137"/>
        </w:numPr>
        <w:spacing w:before="240" w:after="240" w:line="240" w:lineRule="auto"/>
        <w:ind w:left="357" w:hanging="215"/>
        <w:jc w:val="both"/>
      </w:pPr>
      <w:r w:rsidRPr="007A21BC">
        <w:t xml:space="preserve">Oświadczam, że w ramach realizacji ww. Projektu jak i po jego zakończeniu (w okresie trwałości oraz w okresie, w którym podatnikowi na mocy przepisów ustawy z dnia 11 marca 2004 r. </w:t>
      </w:r>
      <w:r>
        <w:br/>
      </w:r>
      <w:r w:rsidRPr="007A21BC">
        <w:t>o podatku od towarów i usług przysługuje prawo do obniżenia kwoty podatku należnego o kwotę podatku naliczonego w związku z dokonanymi zakupami/czynnościami związanymi z Projektem — jeżeli okres ten jest dłuższy niż okres trwałości Projektu)</w:t>
      </w:r>
      <w:r w:rsidRPr="007A21BC">
        <w:rPr>
          <w:rStyle w:val="Odwoanieprzypisudolnego"/>
        </w:rPr>
        <w:footnoteReference w:id="105"/>
      </w:r>
      <w:r w:rsidRPr="007A21BC">
        <w:t>:</w:t>
      </w:r>
    </w:p>
    <w:p w:rsidR="00CF3FA6" w:rsidRPr="007A21BC" w:rsidRDefault="00CF3FA6" w:rsidP="007A21BC">
      <w:pPr>
        <w:pStyle w:val="Akapitzlist"/>
        <w:numPr>
          <w:ilvl w:val="0"/>
          <w:numId w:val="138"/>
        </w:numPr>
        <w:ind w:left="284" w:firstLine="142"/>
        <w:contextualSpacing/>
        <w:jc w:val="both"/>
        <w:rPr>
          <w:b/>
          <w:sz w:val="22"/>
        </w:rPr>
      </w:pPr>
      <w:r w:rsidRPr="005549D9">
        <w:rPr>
          <w:rFonts w:ascii="Calibri" w:eastAsia="MS Gothic" w:hAnsi="MS Gothic"/>
          <w:b/>
          <w:sz w:val="22"/>
          <w:szCs w:val="22"/>
        </w:rPr>
        <w:t>☐</w:t>
      </w:r>
      <w:r w:rsidRPr="007A21BC">
        <w:rPr>
          <w:rFonts w:ascii="Calibri" w:eastAsia="MS Gothic" w:hAnsi="Calibri"/>
          <w:b/>
          <w:sz w:val="22"/>
        </w:rPr>
        <w:t xml:space="preserve"> </w:t>
      </w:r>
      <w:r w:rsidRPr="007A21BC">
        <w:rPr>
          <w:rFonts w:ascii="Calibri" w:hAnsi="Calibri"/>
          <w:b/>
          <w:sz w:val="22"/>
        </w:rPr>
        <w:t xml:space="preserve">Beneficjent/Partner Projektu nie ma/nie będzie posiadał prawa do odliczenia w </w:t>
      </w:r>
      <w:r w:rsidRPr="007A21BC">
        <w:rPr>
          <w:rFonts w:ascii="Calibri" w:hAnsi="Calibri"/>
          <w:b/>
          <w:sz w:val="22"/>
          <w:u w:val="single"/>
        </w:rPr>
        <w:t>całości</w:t>
      </w:r>
      <w:r w:rsidRPr="007A21BC">
        <w:rPr>
          <w:rFonts w:ascii="Calibri" w:hAnsi="Calibri"/>
          <w:b/>
          <w:sz w:val="22"/>
        </w:rPr>
        <w:t xml:space="preserve"> podatku VAT. </w:t>
      </w:r>
    </w:p>
    <w:p w:rsidR="00CF3FA6" w:rsidRPr="007A21BC" w:rsidRDefault="00CF3FA6" w:rsidP="00CF3FA6">
      <w:pPr>
        <w:spacing w:before="120"/>
        <w:ind w:left="709"/>
        <w:jc w:val="both"/>
      </w:pPr>
      <w:r w:rsidRPr="007A21BC">
        <w:t xml:space="preserve">Brak prawnej i faktycznej możliwości odliczenia w całości podatku VAT wynika z: </w:t>
      </w:r>
    </w:p>
    <w:p w:rsidR="00CF3FA6" w:rsidRPr="005549D9" w:rsidRDefault="00CF3FA6" w:rsidP="007A21BC">
      <w:pPr>
        <w:pStyle w:val="Bezodstpw"/>
        <w:jc w:val="both"/>
      </w:pPr>
      <w:r w:rsidRPr="005549D9">
        <w:t>…………………………………………………………………………………………………………………………………………………………….</w:t>
      </w:r>
    </w:p>
    <w:p w:rsidR="00CF3FA6" w:rsidRPr="005549D9" w:rsidRDefault="00CF3FA6" w:rsidP="007A21BC">
      <w:pPr>
        <w:pStyle w:val="Bezodstpw"/>
        <w:jc w:val="both"/>
      </w:pPr>
    </w:p>
    <w:p w:rsidR="00CF3FA6" w:rsidRPr="005549D9" w:rsidRDefault="00CF3FA6" w:rsidP="007A21BC">
      <w:pPr>
        <w:pStyle w:val="Bezodstpw"/>
        <w:jc w:val="both"/>
      </w:pPr>
      <w:r w:rsidRPr="005549D9">
        <w:t>…………………………………………………………………………………………………………………………………………………………….</w:t>
      </w:r>
    </w:p>
    <w:p w:rsidR="00CF3FA6" w:rsidRPr="007A21BC" w:rsidRDefault="00CF3FA6" w:rsidP="007A21BC">
      <w:pPr>
        <w:pStyle w:val="Bezodstpw"/>
        <w:jc w:val="center"/>
        <w:rPr>
          <w:i/>
          <w:sz w:val="18"/>
        </w:rPr>
      </w:pPr>
      <w:r w:rsidRPr="007A21BC">
        <w:rPr>
          <w:i/>
          <w:sz w:val="18"/>
        </w:rPr>
        <w:t xml:space="preserve"> (należy wskazać podstawę prawną oraz uzasadnienie)</w:t>
      </w:r>
    </w:p>
    <w:p w:rsidR="00CF3FA6" w:rsidRPr="007A21BC" w:rsidRDefault="00CF3FA6" w:rsidP="007A21BC">
      <w:pPr>
        <w:pStyle w:val="Bezodstpw"/>
        <w:jc w:val="center"/>
        <w:rPr>
          <w:sz w:val="10"/>
        </w:rPr>
      </w:pPr>
    </w:p>
    <w:p w:rsidR="00CF3FA6" w:rsidRPr="007A21BC" w:rsidRDefault="00CF3FA6" w:rsidP="007A21BC">
      <w:pPr>
        <w:pStyle w:val="Akapitzlist"/>
        <w:numPr>
          <w:ilvl w:val="0"/>
          <w:numId w:val="138"/>
        </w:numPr>
        <w:spacing w:before="240"/>
        <w:ind w:left="426" w:hanging="142"/>
        <w:contextualSpacing/>
        <w:jc w:val="both"/>
        <w:rPr>
          <w:b/>
          <w:sz w:val="22"/>
        </w:rPr>
      </w:pPr>
      <w:r w:rsidRPr="005549D9">
        <w:rPr>
          <w:rFonts w:ascii="Calibri" w:eastAsia="MS Gothic" w:hAnsi="MS Gothic"/>
          <w:b/>
          <w:sz w:val="22"/>
          <w:szCs w:val="22"/>
        </w:rPr>
        <w:t>☐</w:t>
      </w:r>
      <w:r w:rsidRPr="007A21BC">
        <w:rPr>
          <w:rFonts w:ascii="Calibri" w:hAnsi="Calibri"/>
          <w:b/>
          <w:sz w:val="22"/>
        </w:rPr>
        <w:t xml:space="preserve"> Beneficjent/Partner Projektu ma/będzie posiadał prawo do </w:t>
      </w:r>
      <w:r w:rsidRPr="007A21BC">
        <w:rPr>
          <w:rFonts w:ascii="Calibri" w:hAnsi="Calibri"/>
          <w:b/>
          <w:sz w:val="22"/>
          <w:u w:val="single"/>
        </w:rPr>
        <w:t>częściowego</w:t>
      </w:r>
      <w:r w:rsidRPr="007A21BC">
        <w:rPr>
          <w:rFonts w:ascii="Calibri" w:hAnsi="Calibri"/>
          <w:b/>
          <w:sz w:val="22"/>
        </w:rPr>
        <w:t xml:space="preserve"> odliczenia VAT, o </w:t>
      </w:r>
      <w:r w:rsidRPr="007A21BC">
        <w:rPr>
          <w:rFonts w:ascii="Calibri" w:eastAsia="MS Gothic" w:hAnsi="Calibri"/>
          <w:b/>
          <w:sz w:val="22"/>
        </w:rPr>
        <w:t xml:space="preserve"> </w:t>
      </w:r>
      <w:r w:rsidRPr="007A21BC">
        <w:rPr>
          <w:rFonts w:ascii="Calibri" w:hAnsi="Calibri"/>
          <w:b/>
          <w:sz w:val="22"/>
        </w:rPr>
        <w:t>którym mowa m.in. w Dziale IX ustawy:</w:t>
      </w:r>
    </w:p>
    <w:p w:rsidR="00CF3FA6" w:rsidRPr="007A21BC" w:rsidRDefault="00CF3FA6" w:rsidP="007A21BC">
      <w:pPr>
        <w:pStyle w:val="Akapitzlist"/>
        <w:spacing w:before="240"/>
        <w:ind w:left="426"/>
        <w:jc w:val="both"/>
        <w:rPr>
          <w:b/>
          <w:sz w:val="22"/>
        </w:rPr>
      </w:pPr>
    </w:p>
    <w:p w:rsidR="00CF3FA6" w:rsidRPr="007A21BC" w:rsidRDefault="00CF3FA6" w:rsidP="007A21BC">
      <w:pPr>
        <w:pStyle w:val="Akapitzlist"/>
        <w:numPr>
          <w:ilvl w:val="1"/>
          <w:numId w:val="138"/>
        </w:numPr>
        <w:spacing w:before="200" w:after="120"/>
        <w:contextualSpacing/>
        <w:jc w:val="both"/>
        <w:rPr>
          <w:b/>
          <w:sz w:val="22"/>
        </w:rPr>
      </w:pPr>
      <w:r w:rsidRPr="00267BA6">
        <w:rPr>
          <w:rFonts w:ascii="Calibri" w:eastAsia="MS Gothic" w:hAnsi="MS Gothic"/>
          <w:b/>
          <w:spacing w:val="-2"/>
          <w:sz w:val="22"/>
          <w:szCs w:val="22"/>
        </w:rPr>
        <w:t>☐</w:t>
      </w:r>
      <w:r w:rsidRPr="007A21BC">
        <w:rPr>
          <w:rFonts w:ascii="Calibri" w:hAnsi="Calibri"/>
          <w:b/>
          <w:spacing w:val="-2"/>
          <w:sz w:val="22"/>
        </w:rPr>
        <w:t xml:space="preserve"> Beneficjent/Partner Projektu określił kwalifikowalność podatku VAT w oparciu o zapisy</w:t>
      </w:r>
      <w:r w:rsidRPr="007A21BC">
        <w:rPr>
          <w:rFonts w:ascii="Calibri" w:hAnsi="Calibri"/>
          <w:b/>
          <w:sz w:val="22"/>
        </w:rPr>
        <w:t xml:space="preserve"> art. 90 ust. 1 ustawy</w:t>
      </w:r>
    </w:p>
    <w:p w:rsidR="00CF3FA6" w:rsidRPr="005549D9" w:rsidRDefault="00CF3FA6" w:rsidP="007A21BC">
      <w:pPr>
        <w:pStyle w:val="Bezodstpw"/>
        <w:jc w:val="both"/>
      </w:pPr>
      <w:r w:rsidRPr="005549D9">
        <w:t>…………………………………………………………………………………………………………………………………………………………….</w:t>
      </w:r>
    </w:p>
    <w:p w:rsidR="00CF3FA6" w:rsidRPr="005549D9" w:rsidRDefault="00CF3FA6" w:rsidP="007A21BC">
      <w:pPr>
        <w:pStyle w:val="Bezodstpw"/>
      </w:pPr>
    </w:p>
    <w:p w:rsidR="00CF3FA6" w:rsidRPr="005549D9" w:rsidRDefault="00CF3FA6" w:rsidP="007A21BC">
      <w:pPr>
        <w:pStyle w:val="Bezodstpw"/>
        <w:jc w:val="both"/>
      </w:pPr>
      <w:r w:rsidRPr="005549D9">
        <w:t>…………………………………………………………………………………………………………………………………………………………….</w:t>
      </w:r>
    </w:p>
    <w:p w:rsidR="00CF3FA6" w:rsidRPr="007A21BC" w:rsidRDefault="00CF3FA6" w:rsidP="007A21BC">
      <w:pPr>
        <w:pStyle w:val="Bezodstpw"/>
        <w:jc w:val="center"/>
        <w:rPr>
          <w:i/>
          <w:sz w:val="18"/>
        </w:rPr>
      </w:pPr>
      <w:r w:rsidRPr="007A21BC">
        <w:rPr>
          <w:i/>
          <w:sz w:val="18"/>
        </w:rPr>
        <w:t xml:space="preserve">(dodatkowo należy podać podstawę prawną i uzasadnienie </w:t>
      </w:r>
      <w:r w:rsidRPr="007A21BC">
        <w:rPr>
          <w:i/>
          <w:sz w:val="18"/>
        </w:rPr>
        <w:br/>
        <w:t>braku możliwości odliczenia podatku VAT zadeklarowanego jako wydatek kwalifikowalny w projekcie)</w:t>
      </w:r>
    </w:p>
    <w:p w:rsidR="00CF3FA6" w:rsidRPr="007A21BC" w:rsidRDefault="00CF3FA6" w:rsidP="007A21BC">
      <w:pPr>
        <w:pStyle w:val="Akapitzlist"/>
        <w:numPr>
          <w:ilvl w:val="1"/>
          <w:numId w:val="138"/>
        </w:numPr>
        <w:spacing w:before="200" w:after="120"/>
        <w:contextualSpacing/>
        <w:jc w:val="both"/>
        <w:rPr>
          <w:b/>
          <w:sz w:val="22"/>
        </w:rPr>
      </w:pPr>
      <w:r w:rsidRPr="005549D9">
        <w:rPr>
          <w:rFonts w:ascii="Calibri" w:eastAsia="MS Gothic" w:hAnsi="MS Gothic"/>
          <w:b/>
          <w:sz w:val="22"/>
          <w:szCs w:val="22"/>
        </w:rPr>
        <w:t>☐</w:t>
      </w:r>
      <w:r w:rsidRPr="007A21BC">
        <w:rPr>
          <w:rFonts w:ascii="Calibri" w:hAnsi="Calibri"/>
          <w:b/>
          <w:sz w:val="22"/>
        </w:rPr>
        <w:t xml:space="preserve"> </w:t>
      </w:r>
      <w:r w:rsidRPr="007A21BC">
        <w:rPr>
          <w:rFonts w:ascii="Calibri" w:hAnsi="Calibri"/>
          <w:b/>
          <w:spacing w:val="-2"/>
          <w:sz w:val="22"/>
        </w:rPr>
        <w:t>Beneficjent/Partner Projektu określił kwalifikowalność podatku VAT w oparciu o zapisy</w:t>
      </w:r>
      <w:r w:rsidRPr="007A21BC">
        <w:rPr>
          <w:rFonts w:ascii="Calibri" w:hAnsi="Calibri"/>
          <w:b/>
          <w:sz w:val="22"/>
        </w:rPr>
        <w:t xml:space="preserve"> art. 90 ust. 2 ustawy</w:t>
      </w:r>
    </w:p>
    <w:p w:rsidR="00CF3FA6" w:rsidRPr="007A21BC" w:rsidRDefault="00CF3FA6" w:rsidP="00CF3FA6">
      <w:pPr>
        <w:spacing w:before="120" w:after="120"/>
        <w:ind w:left="1185" w:hanging="227"/>
        <w:jc w:val="both"/>
      </w:pPr>
      <w:r w:rsidRPr="005549D9">
        <w:rPr>
          <w:rFonts w:eastAsia="MS Gothic" w:hAnsi="MS Gothic"/>
        </w:rPr>
        <w:t>☐</w:t>
      </w:r>
      <w:r>
        <w:rPr>
          <w:rFonts w:eastAsia="MS Gothic" w:hAnsi="MS Gothic"/>
        </w:rPr>
        <w:t xml:space="preserve"> </w:t>
      </w:r>
      <w:r w:rsidRPr="007A21BC">
        <w:t>Beneficjent/Partner Projektu posiada wiedzę na temat wysokości proporcji w roku podatkowym poprzedzającym złożenie niniejszego oświadczenia</w:t>
      </w:r>
    </w:p>
    <w:p w:rsidR="00CF3FA6" w:rsidRPr="007A21BC" w:rsidRDefault="00CF3FA6" w:rsidP="00CF3FA6">
      <w:pPr>
        <w:spacing w:before="120" w:after="120"/>
        <w:ind w:left="23"/>
        <w:jc w:val="center"/>
        <w:rPr>
          <w:b/>
        </w:rPr>
      </w:pPr>
      <w:r w:rsidRPr="007A21BC">
        <w:rPr>
          <w:b/>
        </w:rPr>
        <w:t>Proporcja w roku …………… wyniosła …………… %</w:t>
      </w:r>
    </w:p>
    <w:p w:rsidR="00CF3FA6" w:rsidRPr="007A21BC" w:rsidRDefault="00CF3FA6" w:rsidP="00CF3FA6">
      <w:pPr>
        <w:spacing w:before="120" w:after="120"/>
        <w:ind w:left="1185" w:hanging="227"/>
        <w:jc w:val="both"/>
      </w:pPr>
      <w:r w:rsidRPr="005549D9">
        <w:rPr>
          <w:rFonts w:eastAsia="MS Gothic" w:hAnsi="MS Gothic"/>
        </w:rPr>
        <w:t>☐</w:t>
      </w:r>
      <w:r>
        <w:rPr>
          <w:rFonts w:eastAsia="MS Gothic" w:hAnsi="MS Gothic"/>
        </w:rPr>
        <w:t xml:space="preserve"> </w:t>
      </w:r>
      <w:r w:rsidRPr="007A21BC">
        <w:t>Beneficjent/Partner Projektu posiada szacunkową prognozę uzgodnioną z naczelnikiem urzędu skarbowego w formie protokołu</w:t>
      </w:r>
    </w:p>
    <w:p w:rsidR="00CF3FA6" w:rsidRPr="007A21BC" w:rsidRDefault="00CF3FA6" w:rsidP="00CF3FA6">
      <w:pPr>
        <w:spacing w:before="120" w:after="120"/>
        <w:ind w:left="1162"/>
        <w:jc w:val="center"/>
        <w:rPr>
          <w:b/>
        </w:rPr>
      </w:pPr>
      <w:r w:rsidRPr="007A21BC">
        <w:rPr>
          <w:b/>
        </w:rPr>
        <w:t>Szacunkowa proporcja wynosi ……… % i została określona dla roku …………..</w:t>
      </w:r>
    </w:p>
    <w:p w:rsidR="00CF3FA6" w:rsidRPr="007A21BC" w:rsidRDefault="00CF3FA6" w:rsidP="007A21BC">
      <w:pPr>
        <w:pStyle w:val="Akapitzlist"/>
        <w:numPr>
          <w:ilvl w:val="1"/>
          <w:numId w:val="138"/>
        </w:numPr>
        <w:spacing w:before="120"/>
        <w:ind w:left="952" w:hanging="357"/>
        <w:jc w:val="both"/>
        <w:rPr>
          <w:b/>
          <w:sz w:val="22"/>
        </w:rPr>
      </w:pPr>
      <w:r w:rsidRPr="005549D9">
        <w:rPr>
          <w:rFonts w:ascii="Calibri" w:eastAsia="MS Gothic" w:hAnsi="MS Gothic"/>
          <w:b/>
          <w:sz w:val="22"/>
          <w:szCs w:val="22"/>
        </w:rPr>
        <w:t>☐</w:t>
      </w:r>
      <w:r w:rsidRPr="007A21BC">
        <w:rPr>
          <w:rFonts w:ascii="Calibri" w:hAnsi="Calibri"/>
          <w:b/>
          <w:sz w:val="22"/>
        </w:rPr>
        <w:t xml:space="preserve"> </w:t>
      </w:r>
      <w:r w:rsidRPr="007A21BC">
        <w:rPr>
          <w:rFonts w:ascii="Calibri" w:hAnsi="Calibri"/>
          <w:b/>
          <w:spacing w:val="-6"/>
          <w:sz w:val="22"/>
        </w:rPr>
        <w:t>Beneficjent/Partner Projektu określił kwalifikowalność podatku VAT w oparciu o możliwość</w:t>
      </w:r>
      <w:r w:rsidRPr="007A21BC">
        <w:rPr>
          <w:rFonts w:ascii="Calibri" w:hAnsi="Calibri"/>
          <w:b/>
          <w:sz w:val="22"/>
        </w:rPr>
        <w:t xml:space="preserve"> częściowego odliczenia podatku VAT na mocy:</w:t>
      </w:r>
    </w:p>
    <w:p w:rsidR="00CF3FA6" w:rsidRPr="005549D9" w:rsidRDefault="00CF3FA6" w:rsidP="007A21BC">
      <w:pPr>
        <w:pStyle w:val="Bezodstpw"/>
        <w:jc w:val="both"/>
      </w:pPr>
      <w:r w:rsidRPr="007A21BC">
        <w:t xml:space="preserve"> </w:t>
      </w:r>
      <w:r w:rsidRPr="005549D9">
        <w:t>…………………………………………………………………………………………………………………………………………………………….</w:t>
      </w:r>
    </w:p>
    <w:p w:rsidR="00CF3FA6" w:rsidRPr="005549D9" w:rsidRDefault="00CF3FA6" w:rsidP="007A21BC">
      <w:pPr>
        <w:pStyle w:val="Bezodstpw"/>
        <w:jc w:val="both"/>
      </w:pPr>
    </w:p>
    <w:p w:rsidR="00CF3FA6" w:rsidRPr="005549D9" w:rsidRDefault="00CF3FA6" w:rsidP="007A21BC">
      <w:pPr>
        <w:pStyle w:val="Bezodstpw"/>
        <w:jc w:val="both"/>
      </w:pPr>
      <w:r w:rsidRPr="005549D9">
        <w:t>…………………………………………………………………………………………………………………………………………………………….</w:t>
      </w:r>
    </w:p>
    <w:p w:rsidR="00CF3FA6" w:rsidRPr="007A21BC" w:rsidRDefault="00CF3FA6" w:rsidP="007A21BC">
      <w:pPr>
        <w:pStyle w:val="Bezodstpw"/>
        <w:jc w:val="center"/>
        <w:rPr>
          <w:i/>
          <w:sz w:val="18"/>
        </w:rPr>
      </w:pPr>
      <w:r w:rsidRPr="007A21BC">
        <w:rPr>
          <w:i/>
          <w:sz w:val="18"/>
        </w:rPr>
        <w:lastRenderedPageBreak/>
        <w:t xml:space="preserve"> (należy wskazać podstawę prawną na podstawie której Beneficjentowi/Partnerowi Projektu przysługuje prawo odliczenia naliczonego podatku VAT, gdy prawo to nie wynika z art. 90 ust 1 i ust. 2 ustawy wraz z podaniem podstawy prawnej </w:t>
      </w:r>
      <w:r>
        <w:rPr>
          <w:i/>
          <w:sz w:val="18"/>
          <w:szCs w:val="18"/>
        </w:rPr>
        <w:br/>
      </w:r>
      <w:r w:rsidRPr="007A21BC">
        <w:rPr>
          <w:i/>
          <w:sz w:val="18"/>
        </w:rPr>
        <w:t>i uzasadnienia braku możliwości odliczenia podatku VAT zadeklarowanego jako wydatek kwalifikowalny w projekcie)</w:t>
      </w:r>
    </w:p>
    <w:p w:rsidR="00CF3FA6" w:rsidRPr="007A21BC" w:rsidRDefault="00CF3FA6" w:rsidP="007A21BC">
      <w:pPr>
        <w:pStyle w:val="Bezodstpw"/>
        <w:jc w:val="center"/>
        <w:rPr>
          <w:i/>
        </w:rPr>
      </w:pPr>
    </w:p>
    <w:p w:rsidR="00CF3FA6" w:rsidRPr="007A21BC" w:rsidRDefault="00CF3FA6" w:rsidP="007A21BC">
      <w:pPr>
        <w:numPr>
          <w:ilvl w:val="0"/>
          <w:numId w:val="137"/>
        </w:numPr>
        <w:spacing w:before="120" w:after="120" w:line="240" w:lineRule="auto"/>
        <w:ind w:left="357" w:hanging="215"/>
        <w:jc w:val="both"/>
        <w:rPr>
          <w:b/>
        </w:rPr>
      </w:pPr>
      <w:r w:rsidRPr="007A21BC">
        <w:rPr>
          <w:b/>
        </w:rPr>
        <w:t xml:space="preserve">Oświadczam, że w oparciu o powyższe informacje Beneficjent/Partner Projektu ustalił </w:t>
      </w:r>
      <w:r w:rsidRPr="007A21BC">
        <w:rPr>
          <w:b/>
          <w:spacing w:val="-6"/>
        </w:rPr>
        <w:t>kwalifikowalność podatku VAT w Projekcie, którego wysokość została wskazana w porozumieniu</w:t>
      </w:r>
      <w:r w:rsidRPr="007A21BC">
        <w:rPr>
          <w:b/>
        </w:rPr>
        <w:t xml:space="preserve"> </w:t>
      </w:r>
      <w:r w:rsidR="00971854">
        <w:rPr>
          <w:b/>
        </w:rPr>
        <w:br/>
      </w:r>
      <w:r w:rsidRPr="007A21BC">
        <w:rPr>
          <w:b/>
        </w:rPr>
        <w:t>o dofinansowanie projektu.</w:t>
      </w:r>
    </w:p>
    <w:p w:rsidR="00CF3FA6" w:rsidRPr="007A21BC" w:rsidRDefault="00CF3FA6" w:rsidP="007A21BC">
      <w:pPr>
        <w:numPr>
          <w:ilvl w:val="0"/>
          <w:numId w:val="137"/>
        </w:numPr>
        <w:spacing w:before="120" w:after="120" w:line="240" w:lineRule="auto"/>
        <w:ind w:left="357" w:hanging="215"/>
        <w:jc w:val="both"/>
        <w:rPr>
          <w:b/>
        </w:rPr>
      </w:pPr>
      <w:r w:rsidRPr="007A21BC">
        <w:rPr>
          <w:b/>
          <w:spacing w:val="-4"/>
        </w:rPr>
        <w:t>Oświadczam, że Beneficjent/Partner Projektu jest świadomy, iż w sytuacji zaistnienia przesłanki</w:t>
      </w:r>
      <w:r w:rsidRPr="007A21BC">
        <w:rPr>
          <w:b/>
        </w:rPr>
        <w:t xml:space="preserve"> wpływającej na zmianę kwalifikowalności podatku VAT w Projekcie, m.in.: </w:t>
      </w:r>
    </w:p>
    <w:p w:rsidR="00CF3FA6" w:rsidRPr="007A21BC" w:rsidRDefault="00CF3FA6" w:rsidP="007A21BC">
      <w:pPr>
        <w:numPr>
          <w:ilvl w:val="1"/>
          <w:numId w:val="137"/>
        </w:numPr>
        <w:spacing w:before="100" w:beforeAutospacing="1" w:after="100" w:afterAutospacing="1" w:line="240" w:lineRule="auto"/>
        <w:jc w:val="both"/>
      </w:pPr>
      <w:r w:rsidRPr="007A21BC">
        <w:t>odliczenie/otrzymanie zwrotu podatku VAT,</w:t>
      </w:r>
    </w:p>
    <w:p w:rsidR="00CF3FA6" w:rsidRPr="007A21BC" w:rsidRDefault="00CF3FA6" w:rsidP="007A21BC">
      <w:pPr>
        <w:pStyle w:val="Akapitzlist"/>
        <w:numPr>
          <w:ilvl w:val="1"/>
          <w:numId w:val="137"/>
        </w:numPr>
        <w:spacing w:before="100" w:beforeAutospacing="1" w:after="100" w:afterAutospacing="1"/>
        <w:rPr>
          <w:sz w:val="22"/>
        </w:rPr>
      </w:pPr>
      <w:r w:rsidRPr="007A21BC">
        <w:rPr>
          <w:rFonts w:ascii="Calibri" w:hAnsi="Calibri"/>
          <w:sz w:val="22"/>
        </w:rPr>
        <w:t xml:space="preserve">zmiany (zwiększenie) proporcji, o której mowa w art. 90 ustawy, </w:t>
      </w:r>
    </w:p>
    <w:p w:rsidR="00CF3FA6" w:rsidRPr="007A21BC" w:rsidRDefault="00CF3FA6" w:rsidP="007A21BC">
      <w:pPr>
        <w:numPr>
          <w:ilvl w:val="1"/>
          <w:numId w:val="137"/>
        </w:numPr>
        <w:spacing w:before="100" w:beforeAutospacing="1" w:after="120" w:line="240" w:lineRule="auto"/>
        <w:ind w:left="1077" w:hanging="357"/>
        <w:jc w:val="both"/>
      </w:pPr>
      <w:r w:rsidRPr="007A21BC">
        <w:t xml:space="preserve">zaistnienia innych okoliczności, w których będzie przysługiwało w Projekcie prawo </w:t>
      </w:r>
      <w:r>
        <w:br/>
      </w:r>
      <w:r w:rsidRPr="007A21BC">
        <w:t>do obniżenia kwoty podatku należnego o kwotę podatku naliczonego,</w:t>
      </w:r>
    </w:p>
    <w:p w:rsidR="00CF3FA6" w:rsidRPr="007A21BC" w:rsidRDefault="00CF3FA6" w:rsidP="00CF3FA6">
      <w:pPr>
        <w:spacing w:before="120"/>
        <w:ind w:left="357"/>
        <w:jc w:val="both"/>
        <w:rPr>
          <w:b/>
          <w:highlight w:val="yellow"/>
        </w:rPr>
      </w:pPr>
      <w:r w:rsidRPr="007A21BC">
        <w:rPr>
          <w:b/>
          <w:spacing w:val="-4"/>
        </w:rPr>
        <w:t>kwota dofinansowania dla Projektu ulegnie zmniejszeniu. Ponadto Beneficjent/Partner Projektu</w:t>
      </w:r>
      <w:r w:rsidRPr="007A21BC">
        <w:rPr>
          <w:b/>
        </w:rPr>
        <w:t xml:space="preserve"> </w:t>
      </w:r>
      <w:r w:rsidRPr="007A21BC">
        <w:rPr>
          <w:b/>
          <w:spacing w:val="-4"/>
        </w:rPr>
        <w:t>zobowiązuje się do zwrotu wraz z należnymi odsetkami zrefundowanego/rozliczonego w Projekcie podatku VAT w części, do której zaistniały przesłanki umożliwiające jego odliczenie/</w:t>
      </w:r>
      <w:r>
        <w:rPr>
          <w:b/>
        </w:rPr>
        <w:t xml:space="preserve"> </w:t>
      </w:r>
      <w:r w:rsidRPr="007A21BC">
        <w:rPr>
          <w:b/>
        </w:rPr>
        <w:t>odzyskanie.</w:t>
      </w:r>
    </w:p>
    <w:p w:rsidR="00CF3FA6" w:rsidRPr="007A21BC" w:rsidRDefault="00CF3FA6" w:rsidP="00CF3FA6">
      <w:pPr>
        <w:spacing w:before="120" w:after="120"/>
        <w:jc w:val="both"/>
        <w:rPr>
          <w:b/>
        </w:rPr>
      </w:pPr>
      <w:r w:rsidRPr="007A21BC">
        <w:rPr>
          <w:b/>
        </w:rPr>
        <w:t xml:space="preserve">Ja, niżej podpisany/-a, jestem świadomy/-a odpowiedzialności karnej wynikającej z przepisów </w:t>
      </w:r>
      <w:r w:rsidRPr="007A21BC">
        <w:rPr>
          <w:b/>
          <w:spacing w:val="-4"/>
        </w:rPr>
        <w:t>Kodeksu karnego, dotyczącej poświadczania nieprawdy, co do okoliczności mającej znaczenie prawne.</w:t>
      </w:r>
      <w:r w:rsidRPr="007A21BC">
        <w:rPr>
          <w:b/>
        </w:rPr>
        <w:t xml:space="preserve"> </w:t>
      </w:r>
      <w:r w:rsidRPr="007A21BC">
        <w:rPr>
          <w:b/>
          <w:spacing w:val="-6"/>
        </w:rPr>
        <w:t>Oświadczam, że powyższe informacje są prawdziwe na dzień zawarcia porozumienia o dofinansowanie,</w:t>
      </w:r>
      <w:r w:rsidRPr="007A21BC">
        <w:rPr>
          <w:b/>
        </w:rPr>
        <w:t xml:space="preserve"> kompletne, rzetelne oraz zostały przekazane zgodnie z moją najlepszą wiedzą i przy zachowaniu należytej staranności. W przypadku zaistnienia zmian wpływających na kwalifikowalność podatku </w:t>
      </w:r>
      <w:r w:rsidRPr="007A21BC">
        <w:rPr>
          <w:b/>
          <w:spacing w:val="-6"/>
        </w:rPr>
        <w:t xml:space="preserve">VAT w Projekcie zobowiązuję się do niezwłocznego, pisemnego poinformowania Instytucji </w:t>
      </w:r>
      <w:r>
        <w:rPr>
          <w:b/>
          <w:spacing w:val="-6"/>
        </w:rPr>
        <w:t>Pośredniczącej</w:t>
      </w:r>
      <w:r w:rsidRPr="007A21BC">
        <w:rPr>
          <w:b/>
          <w:spacing w:val="-6"/>
        </w:rPr>
        <w:t xml:space="preserve"> </w:t>
      </w:r>
      <w:r w:rsidRPr="007A21BC">
        <w:rPr>
          <w:b/>
        </w:rPr>
        <w:t>RPO WD 2014-2020.</w:t>
      </w:r>
    </w:p>
    <w:p w:rsidR="00CF3FA6" w:rsidRDefault="00CF3FA6" w:rsidP="00CF3FA6">
      <w:pPr>
        <w:spacing w:before="120" w:after="120"/>
        <w:jc w:val="both"/>
        <w:rPr>
          <w:b/>
          <w:sz w:val="20"/>
          <w:szCs w:val="20"/>
        </w:rPr>
      </w:pPr>
    </w:p>
    <w:p w:rsidR="00CF3FA6" w:rsidRDefault="00CF3FA6" w:rsidP="00CF3FA6">
      <w:pPr>
        <w:spacing w:before="120" w:after="120"/>
        <w:jc w:val="both"/>
        <w:rPr>
          <w:b/>
          <w:sz w:val="20"/>
          <w:szCs w:val="20"/>
        </w:rPr>
      </w:pPr>
    </w:p>
    <w:p w:rsidR="00CF3FA6" w:rsidRPr="001D7424" w:rsidRDefault="00CF3FA6" w:rsidP="00CF3FA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CF3FA6" w:rsidTr="007A21BC">
        <w:trPr>
          <w:trHeight w:val="925"/>
        </w:trPr>
        <w:tc>
          <w:tcPr>
            <w:tcW w:w="4748" w:type="dxa"/>
          </w:tcPr>
          <w:p w:rsidR="00CF3FA6" w:rsidRPr="005549D9" w:rsidRDefault="00CF3FA6" w:rsidP="007A21BC">
            <w:pPr>
              <w:spacing w:before="120" w:after="120"/>
              <w:jc w:val="center"/>
              <w:rPr>
                <w:b/>
                <w:sz w:val="21"/>
                <w:szCs w:val="21"/>
              </w:rPr>
            </w:pPr>
            <w:r w:rsidRPr="005549D9">
              <w:t>……………………………………..…</w:t>
            </w:r>
            <w:r w:rsidRPr="005549D9">
              <w:rPr>
                <w:i/>
                <w:sz w:val="14"/>
                <w:szCs w:val="14"/>
              </w:rPr>
              <w:t xml:space="preserve"> </w:t>
            </w:r>
            <w:r w:rsidRPr="005549D9">
              <w:rPr>
                <w:i/>
                <w:sz w:val="14"/>
                <w:szCs w:val="14"/>
              </w:rPr>
              <w:br/>
            </w:r>
            <w:r w:rsidRPr="007A21BC">
              <w:rPr>
                <w:i/>
                <w:sz w:val="18"/>
              </w:rPr>
              <w:t>podpis i pieczątka Beneficjenta/Partnera Projektu/</w:t>
            </w:r>
            <w:r w:rsidRPr="007A21BC">
              <w:rPr>
                <w:i/>
                <w:sz w:val="18"/>
              </w:rPr>
              <w:br/>
              <w:t>osoby reprezentującej</w:t>
            </w:r>
          </w:p>
        </w:tc>
        <w:tc>
          <w:tcPr>
            <w:tcW w:w="4749" w:type="dxa"/>
          </w:tcPr>
          <w:p w:rsidR="00CF3FA6" w:rsidRPr="005549D9" w:rsidRDefault="00CF3FA6" w:rsidP="007A21BC">
            <w:pPr>
              <w:spacing w:before="120"/>
              <w:jc w:val="center"/>
              <w:rPr>
                <w:i/>
                <w:sz w:val="14"/>
                <w:szCs w:val="14"/>
              </w:rPr>
            </w:pPr>
            <w:r w:rsidRPr="005549D9">
              <w:t>…………………………………………</w:t>
            </w:r>
            <w:r w:rsidRPr="005549D9">
              <w:rPr>
                <w:i/>
                <w:sz w:val="14"/>
                <w:szCs w:val="14"/>
              </w:rPr>
              <w:t xml:space="preserve"> </w:t>
            </w:r>
            <w:r w:rsidRPr="005549D9">
              <w:rPr>
                <w:i/>
                <w:sz w:val="14"/>
                <w:szCs w:val="14"/>
              </w:rPr>
              <w:br/>
            </w:r>
            <w:r w:rsidRPr="007A21BC">
              <w:rPr>
                <w:i/>
                <w:sz w:val="18"/>
              </w:rPr>
              <w:t xml:space="preserve">podpis i pieczątka osoby odpowiedzialnej  </w:t>
            </w:r>
            <w:r w:rsidRPr="007A21BC">
              <w:rPr>
                <w:i/>
                <w:sz w:val="18"/>
              </w:rPr>
              <w:br/>
              <w:t>za sprawy finansowe Projektu u Beneficjenta/Partnera Projektu</w:t>
            </w:r>
          </w:p>
        </w:tc>
      </w:tr>
    </w:tbl>
    <w:p w:rsidR="00CF3FA6" w:rsidRPr="007A21BC" w:rsidRDefault="00CF3FA6" w:rsidP="007A21BC">
      <w:pPr>
        <w:rPr>
          <w:i/>
          <w:sz w:val="14"/>
        </w:rPr>
      </w:pPr>
    </w:p>
    <w:p w:rsidR="00253BE0" w:rsidRPr="007A21BC" w:rsidRDefault="00253BE0" w:rsidP="007A21BC">
      <w:pPr>
        <w:spacing w:after="0" w:line="240" w:lineRule="auto"/>
      </w:pPr>
    </w:p>
    <w:p w:rsidR="00026667" w:rsidRPr="000820C7" w:rsidRDefault="00026667" w:rsidP="004C19C0">
      <w:pPr>
        <w:spacing w:after="0" w:line="240" w:lineRule="auto"/>
        <w:jc w:val="center"/>
        <w:rPr>
          <w:rFonts w:eastAsia="Times New Roman"/>
          <w:b/>
          <w:i/>
        </w:rPr>
      </w:pPr>
    </w:p>
    <w:p w:rsidR="00253BE0" w:rsidRPr="007A21BC" w:rsidRDefault="00253BE0" w:rsidP="007A21BC">
      <w:pPr>
        <w:spacing w:after="0" w:line="240" w:lineRule="auto"/>
        <w:jc w:val="center"/>
        <w:rPr>
          <w:b/>
          <w:i/>
        </w:rPr>
      </w:pPr>
    </w:p>
    <w:p w:rsidR="009D490C" w:rsidRPr="007A21BC" w:rsidRDefault="009D490C" w:rsidP="004C19C0">
      <w:pPr>
        <w:pStyle w:val="Tekstpodstawowy"/>
        <w:rPr>
          <w:rFonts w:ascii="Calibri" w:hAnsi="Calibri"/>
          <w:sz w:val="22"/>
        </w:rPr>
      </w:pPr>
    </w:p>
    <w:p w:rsidR="00826BD1" w:rsidRPr="000820C7" w:rsidRDefault="00826BD1" w:rsidP="004C19C0">
      <w:pPr>
        <w:pStyle w:val="Tekstpodstawowy"/>
        <w:rPr>
          <w:rFonts w:ascii="Calibri" w:hAnsi="Calibri"/>
          <w:b/>
          <w:i/>
          <w:sz w:val="22"/>
          <w:szCs w:val="22"/>
        </w:rPr>
      </w:pPr>
    </w:p>
    <w:p w:rsidR="00F3594E" w:rsidRPr="000820C7" w:rsidRDefault="00F3594E" w:rsidP="004C19C0">
      <w:pPr>
        <w:pStyle w:val="Tekstpodstawowy"/>
        <w:rPr>
          <w:rFonts w:ascii="Calibri" w:hAnsi="Calibri"/>
          <w:b/>
          <w:i/>
          <w:sz w:val="22"/>
          <w:szCs w:val="22"/>
        </w:rPr>
      </w:pPr>
    </w:p>
    <w:p w:rsidR="00F3594E" w:rsidRPr="000820C7" w:rsidRDefault="00F3594E" w:rsidP="004C19C0">
      <w:pPr>
        <w:pStyle w:val="Tekstpodstawowy"/>
        <w:rPr>
          <w:rFonts w:ascii="Calibri" w:hAnsi="Calibri"/>
          <w:b/>
          <w:i/>
          <w:sz w:val="22"/>
          <w:szCs w:val="22"/>
        </w:rPr>
      </w:pPr>
    </w:p>
    <w:p w:rsidR="00F3594E" w:rsidRPr="000820C7" w:rsidRDefault="00F3594E" w:rsidP="004C19C0">
      <w:pPr>
        <w:pStyle w:val="Tekstpodstawowy"/>
        <w:rPr>
          <w:rFonts w:ascii="Calibri" w:hAnsi="Calibri"/>
          <w:b/>
          <w:i/>
          <w:sz w:val="22"/>
          <w:szCs w:val="22"/>
        </w:rPr>
      </w:pPr>
    </w:p>
    <w:p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026667" w:rsidRPr="000820C7">
        <w:rPr>
          <w:rFonts w:cs="Calibri"/>
          <w:b/>
        </w:rPr>
        <w:t>4</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06"/>
      </w:r>
    </w:p>
    <w:p w:rsidR="009D490C" w:rsidRPr="000820C7" w:rsidRDefault="009D490C" w:rsidP="004C19C0">
      <w:pPr>
        <w:spacing w:after="0" w:line="240" w:lineRule="auto"/>
        <w:jc w:val="both"/>
        <w:rPr>
          <w:rFonts w:cs="Calibri"/>
        </w:rPr>
      </w:pPr>
    </w:p>
    <w:p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1ED24159" wp14:editId="0321B56C">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0820C7" w:rsidRDefault="00026667" w:rsidP="004C19C0">
      <w:pPr>
        <w:spacing w:after="0" w:line="240" w:lineRule="auto"/>
        <w:jc w:val="both"/>
        <w:rPr>
          <w:rFonts w:cs="Calibri"/>
        </w:rPr>
      </w:pPr>
    </w:p>
    <w:p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rsidR="00026667" w:rsidRPr="000820C7" w:rsidRDefault="00026667" w:rsidP="004C19C0">
      <w:pPr>
        <w:spacing w:after="0" w:line="240" w:lineRule="auto"/>
        <w:jc w:val="both"/>
        <w:rPr>
          <w:rFonts w:cs="Calibri"/>
        </w:rPr>
      </w:pPr>
      <w:r w:rsidRPr="000820C7">
        <w:rPr>
          <w:rFonts w:cs="Calibri"/>
          <w:iCs/>
        </w:rPr>
        <w:t>Nazwa i nr projektu</w:t>
      </w:r>
    </w:p>
    <w:p w:rsidR="00026667" w:rsidRPr="000820C7" w:rsidRDefault="00026667" w:rsidP="004C19C0">
      <w:pPr>
        <w:spacing w:after="0" w:line="240" w:lineRule="auto"/>
        <w:jc w:val="both"/>
        <w:rPr>
          <w:rFonts w:cs="Calibri"/>
        </w:rPr>
      </w:pPr>
    </w:p>
    <w:p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rsidTr="007A21BC">
        <w:trPr>
          <w:trHeight w:val="236"/>
        </w:trPr>
        <w:tc>
          <w:tcPr>
            <w:tcW w:w="959" w:type="dxa"/>
            <w:vMerge w:val="restart"/>
            <w:shd w:val="clear" w:color="auto" w:fill="BCBCBC"/>
            <w:vAlign w:val="center"/>
          </w:tcPr>
          <w:p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07"/>
            </w:r>
          </w:p>
        </w:tc>
        <w:tc>
          <w:tcPr>
            <w:tcW w:w="3119" w:type="dxa"/>
            <w:gridSpan w:val="3"/>
            <w:tcBorders>
              <w:bottom w:val="single" w:sz="4" w:space="0" w:color="auto"/>
            </w:tcBorders>
            <w:shd w:val="clear" w:color="auto" w:fill="BCBCBC"/>
            <w:vAlign w:val="center"/>
          </w:tcPr>
          <w:p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08"/>
            </w:r>
          </w:p>
        </w:tc>
      </w:tr>
      <w:tr w:rsidR="00A00C69" w:rsidRPr="00365390" w:rsidTr="007A21BC">
        <w:trPr>
          <w:trHeight w:val="236"/>
        </w:trPr>
        <w:tc>
          <w:tcPr>
            <w:tcW w:w="959" w:type="dxa"/>
            <w:vMerge/>
            <w:tcBorders>
              <w:bottom w:val="single" w:sz="4" w:space="0" w:color="auto"/>
            </w:tcBorders>
            <w:shd w:val="clear" w:color="auto" w:fill="BCBCBC"/>
            <w:vAlign w:val="center"/>
          </w:tcPr>
          <w:p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rsidR="00A00C69" w:rsidRPr="00365390" w:rsidRDefault="00A00C69" w:rsidP="007304F0">
            <w:pPr>
              <w:spacing w:after="0"/>
              <w:jc w:val="center"/>
              <w:rPr>
                <w:rFonts w:cs="Calibri"/>
                <w:b/>
              </w:rPr>
            </w:pPr>
            <w:r>
              <w:rPr>
                <w:rFonts w:cs="Calibri"/>
                <w:b/>
              </w:rPr>
              <w:t>Z</w:t>
            </w:r>
            <w:r w:rsidRPr="007A21BC">
              <w:rPr>
                <w:rStyle w:val="Odwoanieprzypisudolnego"/>
              </w:rPr>
              <w:footnoteReference w:id="109"/>
            </w:r>
          </w:p>
        </w:tc>
        <w:tc>
          <w:tcPr>
            <w:tcW w:w="1040" w:type="dxa"/>
            <w:tcBorders>
              <w:bottom w:val="single" w:sz="4" w:space="0" w:color="auto"/>
            </w:tcBorders>
            <w:shd w:val="clear" w:color="auto" w:fill="BCBCBC"/>
            <w:vAlign w:val="center"/>
          </w:tcPr>
          <w:p w:rsidR="00A00C69" w:rsidRPr="00365390" w:rsidRDefault="00A00C69" w:rsidP="007304F0">
            <w:pPr>
              <w:spacing w:after="0"/>
              <w:jc w:val="center"/>
              <w:rPr>
                <w:rFonts w:cs="Calibri"/>
                <w:b/>
              </w:rPr>
            </w:pPr>
            <w:r>
              <w:rPr>
                <w:rFonts w:cs="Calibri"/>
                <w:b/>
              </w:rPr>
              <w:t>R</w:t>
            </w:r>
            <w:r w:rsidRPr="007A21BC">
              <w:rPr>
                <w:rStyle w:val="Odwoanieprzypisudolnego"/>
              </w:rPr>
              <w:footnoteReference w:id="110"/>
            </w:r>
          </w:p>
        </w:tc>
        <w:tc>
          <w:tcPr>
            <w:tcW w:w="1040" w:type="dxa"/>
            <w:tcBorders>
              <w:bottom w:val="single" w:sz="4" w:space="0" w:color="auto"/>
            </w:tcBorders>
            <w:shd w:val="clear" w:color="auto" w:fill="BCBCBC"/>
            <w:vAlign w:val="center"/>
          </w:tcPr>
          <w:p w:rsidR="00A00C69" w:rsidRPr="00365390" w:rsidRDefault="00A00C69" w:rsidP="007304F0">
            <w:pPr>
              <w:spacing w:after="0"/>
              <w:jc w:val="center"/>
              <w:rPr>
                <w:rFonts w:cs="Calibri"/>
                <w:b/>
              </w:rPr>
            </w:pPr>
            <w:r>
              <w:rPr>
                <w:rFonts w:cs="Calibri"/>
                <w:b/>
              </w:rPr>
              <w:t>O</w:t>
            </w:r>
            <w:r w:rsidRPr="007A21BC">
              <w:rPr>
                <w:rStyle w:val="Odwoanieprzypisudolnego"/>
              </w:rPr>
              <w:footnoteReference w:id="111"/>
            </w:r>
          </w:p>
        </w:tc>
      </w:tr>
      <w:tr w:rsidR="00A00C69" w:rsidRPr="00365390" w:rsidTr="007A21BC">
        <w:trPr>
          <w:trHeight w:val="510"/>
        </w:trPr>
        <w:tc>
          <w:tcPr>
            <w:tcW w:w="959" w:type="dxa"/>
            <w:vMerge w:val="restart"/>
            <w:shd w:val="clear" w:color="auto" w:fill="auto"/>
            <w:vAlign w:val="center"/>
          </w:tcPr>
          <w:p w:rsidR="00A00C69" w:rsidRPr="00365390" w:rsidRDefault="00A00C69" w:rsidP="007304F0">
            <w:pPr>
              <w:spacing w:after="0"/>
              <w:jc w:val="center"/>
              <w:rPr>
                <w:rFonts w:cs="Calibri"/>
                <w:b/>
              </w:rPr>
            </w:pPr>
          </w:p>
        </w:tc>
        <w:tc>
          <w:tcPr>
            <w:tcW w:w="992" w:type="dxa"/>
            <w:vMerge w:val="restart"/>
            <w:shd w:val="clear" w:color="auto" w:fill="auto"/>
            <w:vAlign w:val="center"/>
          </w:tcPr>
          <w:p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rsidR="00A00C69" w:rsidRPr="00365390" w:rsidRDefault="00A00C69" w:rsidP="007304F0">
            <w:pPr>
              <w:spacing w:after="0"/>
              <w:jc w:val="center"/>
              <w:rPr>
                <w:rFonts w:cs="Calibri"/>
                <w:b/>
              </w:rPr>
            </w:pPr>
          </w:p>
        </w:tc>
      </w:tr>
      <w:tr w:rsidR="00A00C69" w:rsidRPr="00365390" w:rsidTr="007A21BC">
        <w:trPr>
          <w:trHeight w:val="510"/>
        </w:trPr>
        <w:tc>
          <w:tcPr>
            <w:tcW w:w="959" w:type="dxa"/>
            <w:vMerge/>
            <w:shd w:val="clear" w:color="auto" w:fill="auto"/>
            <w:vAlign w:val="center"/>
          </w:tcPr>
          <w:p w:rsidR="00A00C69" w:rsidRPr="00365390" w:rsidRDefault="00A00C69" w:rsidP="007304F0">
            <w:pPr>
              <w:spacing w:after="0"/>
              <w:jc w:val="center"/>
              <w:rPr>
                <w:rFonts w:cs="Calibri"/>
                <w:b/>
              </w:rPr>
            </w:pPr>
          </w:p>
        </w:tc>
        <w:tc>
          <w:tcPr>
            <w:tcW w:w="992" w:type="dxa"/>
            <w:vMerge/>
            <w:shd w:val="clear" w:color="auto" w:fill="auto"/>
            <w:vAlign w:val="center"/>
          </w:tcPr>
          <w:p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rsidR="00A00C69" w:rsidRPr="00365390" w:rsidRDefault="00A00C69" w:rsidP="007304F0">
            <w:pPr>
              <w:spacing w:after="0"/>
              <w:jc w:val="center"/>
              <w:rPr>
                <w:rFonts w:cs="Calibri"/>
                <w:b/>
              </w:rPr>
            </w:pPr>
          </w:p>
        </w:tc>
      </w:tr>
      <w:tr w:rsidR="00A00C69" w:rsidRPr="00365390" w:rsidTr="007A21BC">
        <w:trPr>
          <w:trHeight w:val="510"/>
        </w:trPr>
        <w:tc>
          <w:tcPr>
            <w:tcW w:w="959" w:type="dxa"/>
            <w:vMerge/>
            <w:shd w:val="clear" w:color="auto" w:fill="auto"/>
            <w:vAlign w:val="center"/>
          </w:tcPr>
          <w:p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rsidR="00A00C69" w:rsidRPr="00365390" w:rsidRDefault="00A00C69" w:rsidP="007304F0">
            <w:pPr>
              <w:spacing w:after="0"/>
              <w:jc w:val="center"/>
              <w:rPr>
                <w:rFonts w:cs="Calibri"/>
                <w:b/>
              </w:rPr>
            </w:pPr>
          </w:p>
        </w:tc>
      </w:tr>
      <w:tr w:rsidR="00A00C69" w:rsidRPr="00365390" w:rsidTr="007A21BC">
        <w:trPr>
          <w:trHeight w:val="510"/>
        </w:trPr>
        <w:tc>
          <w:tcPr>
            <w:tcW w:w="959" w:type="dxa"/>
            <w:vMerge/>
            <w:shd w:val="clear" w:color="auto" w:fill="auto"/>
            <w:vAlign w:val="center"/>
          </w:tcPr>
          <w:p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rsidR="00A00C69" w:rsidRPr="00365390" w:rsidRDefault="00A00C69" w:rsidP="007304F0">
            <w:pPr>
              <w:spacing w:after="0"/>
              <w:jc w:val="center"/>
              <w:rPr>
                <w:rFonts w:cs="Calibri"/>
                <w:b/>
              </w:rPr>
            </w:pPr>
          </w:p>
        </w:tc>
      </w:tr>
      <w:tr w:rsidR="00A00C69" w:rsidRPr="00365390" w:rsidTr="007A21BC">
        <w:trPr>
          <w:trHeight w:val="510"/>
        </w:trPr>
        <w:tc>
          <w:tcPr>
            <w:tcW w:w="959" w:type="dxa"/>
            <w:vMerge/>
            <w:shd w:val="clear" w:color="auto" w:fill="auto"/>
            <w:vAlign w:val="center"/>
          </w:tcPr>
          <w:p w:rsidR="00A00C69" w:rsidRPr="00365390" w:rsidRDefault="00A00C69" w:rsidP="007304F0">
            <w:pPr>
              <w:spacing w:after="0"/>
              <w:jc w:val="center"/>
              <w:rPr>
                <w:rFonts w:cs="Calibri"/>
                <w:b/>
              </w:rPr>
            </w:pPr>
          </w:p>
        </w:tc>
        <w:tc>
          <w:tcPr>
            <w:tcW w:w="992" w:type="dxa"/>
            <w:shd w:val="clear" w:color="auto" w:fill="auto"/>
            <w:vAlign w:val="center"/>
          </w:tcPr>
          <w:p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rsidR="00A00C69" w:rsidRPr="00365390" w:rsidRDefault="00A00C69" w:rsidP="007304F0">
            <w:pPr>
              <w:spacing w:after="0"/>
              <w:jc w:val="center"/>
              <w:rPr>
                <w:rFonts w:cs="Calibri"/>
                <w:b/>
              </w:rPr>
            </w:pPr>
          </w:p>
        </w:tc>
      </w:tr>
      <w:tr w:rsidR="00A00C69" w:rsidRPr="00365390" w:rsidTr="007A21BC">
        <w:trPr>
          <w:trHeight w:val="510"/>
        </w:trPr>
        <w:tc>
          <w:tcPr>
            <w:tcW w:w="3510" w:type="dxa"/>
            <w:gridSpan w:val="3"/>
            <w:tcBorders>
              <w:bottom w:val="single" w:sz="4" w:space="0" w:color="auto"/>
            </w:tcBorders>
            <w:shd w:val="clear" w:color="auto" w:fill="BCBCBC"/>
            <w:vAlign w:val="center"/>
          </w:tcPr>
          <w:p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r>
      <w:tr w:rsidR="00A00C69" w:rsidRPr="00365390" w:rsidTr="007A21BC">
        <w:trPr>
          <w:trHeight w:val="510"/>
        </w:trPr>
        <w:tc>
          <w:tcPr>
            <w:tcW w:w="3510" w:type="dxa"/>
            <w:gridSpan w:val="3"/>
            <w:tcBorders>
              <w:bottom w:val="single" w:sz="4" w:space="0" w:color="auto"/>
            </w:tcBorders>
            <w:shd w:val="clear" w:color="auto" w:fill="BCBCBC"/>
            <w:vAlign w:val="center"/>
          </w:tcPr>
          <w:p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rsidR="00A00C69" w:rsidRPr="00365390" w:rsidRDefault="00A00C69" w:rsidP="007304F0">
            <w:pPr>
              <w:spacing w:after="0"/>
              <w:jc w:val="center"/>
              <w:rPr>
                <w:rFonts w:cs="Calibri"/>
                <w:b/>
              </w:rPr>
            </w:pPr>
          </w:p>
        </w:tc>
      </w:tr>
    </w:tbl>
    <w:p w:rsidR="00026667" w:rsidRPr="000820C7" w:rsidRDefault="00026667" w:rsidP="004C19C0">
      <w:pPr>
        <w:spacing w:after="0" w:line="240" w:lineRule="auto"/>
        <w:jc w:val="both"/>
        <w:rPr>
          <w:rFonts w:cs="Calibri"/>
        </w:rPr>
      </w:pPr>
    </w:p>
    <w:p w:rsidR="00026667" w:rsidRPr="007A21BC" w:rsidRDefault="00026667" w:rsidP="007A21BC">
      <w:pPr>
        <w:spacing w:after="0" w:line="240" w:lineRule="auto"/>
        <w:rPr>
          <w:b/>
        </w:rPr>
      </w:pPr>
    </w:p>
    <w:p w:rsidR="00026667" w:rsidRPr="007A21BC" w:rsidRDefault="00026667" w:rsidP="007A21BC">
      <w:pPr>
        <w:spacing w:after="0" w:line="240" w:lineRule="auto"/>
        <w:rPr>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026667" w:rsidRPr="000820C7" w:rsidRDefault="00026667" w:rsidP="004C19C0">
      <w:pPr>
        <w:spacing w:after="0" w:line="240" w:lineRule="auto"/>
        <w:rPr>
          <w:rFonts w:cs="Calibri"/>
          <w:b/>
        </w:rPr>
      </w:pPr>
    </w:p>
    <w:p w:rsidR="00F41DB4" w:rsidRPr="000820C7" w:rsidRDefault="00F41DB4" w:rsidP="004C19C0">
      <w:pPr>
        <w:spacing w:after="0" w:line="240" w:lineRule="auto"/>
        <w:rPr>
          <w:rFonts w:cs="Calibri"/>
          <w:b/>
        </w:rPr>
      </w:pPr>
    </w:p>
    <w:p w:rsidR="00461202" w:rsidRPr="000820C7" w:rsidRDefault="00026667" w:rsidP="004C19C0">
      <w:pPr>
        <w:spacing w:after="0" w:line="240" w:lineRule="auto"/>
        <w:jc w:val="both"/>
        <w:rPr>
          <w:rFonts w:cs="Arial"/>
          <w:i/>
        </w:rPr>
      </w:pPr>
      <w:r w:rsidRPr="000820C7">
        <w:rPr>
          <w:rFonts w:cs="Arial"/>
          <w:b/>
        </w:rPr>
        <w:lastRenderedPageBreak/>
        <w:t xml:space="preserve">Załącznik nr 5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rsidR="00461202" w:rsidRPr="000820C7" w:rsidRDefault="00461202" w:rsidP="004C19C0">
      <w:pPr>
        <w:spacing w:after="0" w:line="240" w:lineRule="auto"/>
        <w:jc w:val="both"/>
        <w:rPr>
          <w:rFonts w:cs="Arial"/>
          <w:i/>
        </w:rPr>
      </w:pPr>
    </w:p>
    <w:p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F39ABA7" wp14:editId="227B0116">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0820C7" w:rsidRDefault="00026667" w:rsidP="004C19C0">
      <w:pPr>
        <w:pStyle w:val="Bezodstpw"/>
        <w:jc w:val="center"/>
        <w:rPr>
          <w:b/>
        </w:rPr>
      </w:pPr>
    </w:p>
    <w:p w:rsidR="00026667" w:rsidRPr="000820C7" w:rsidRDefault="00026667" w:rsidP="004C19C0">
      <w:pPr>
        <w:pStyle w:val="Bezodstpw"/>
        <w:jc w:val="center"/>
        <w:rPr>
          <w:b/>
        </w:rPr>
      </w:pPr>
      <w:r w:rsidRPr="000820C7">
        <w:rPr>
          <w:b/>
        </w:rPr>
        <w:t>UMOWA</w:t>
      </w:r>
    </w:p>
    <w:p w:rsidR="00026667" w:rsidRPr="000820C7" w:rsidRDefault="00026667" w:rsidP="004C19C0">
      <w:pPr>
        <w:pStyle w:val="Bezodstpw"/>
        <w:jc w:val="center"/>
        <w:rPr>
          <w:b/>
        </w:rPr>
      </w:pPr>
      <w:r w:rsidRPr="000820C7">
        <w:rPr>
          <w:b/>
        </w:rPr>
        <w:t>PRZENOSZĄCA AUTORSKIE PRAWA MAJĄTKOWE</w:t>
      </w:r>
    </w:p>
    <w:p w:rsidR="00026667" w:rsidRPr="000820C7" w:rsidRDefault="00026667" w:rsidP="004C19C0">
      <w:pPr>
        <w:pStyle w:val="Bezodstpw"/>
        <w:jc w:val="center"/>
        <w:rPr>
          <w:b/>
        </w:rPr>
      </w:pPr>
      <w:r w:rsidRPr="000820C7">
        <w:rPr>
          <w:b/>
        </w:rPr>
        <w:t>ORAZ UMOWA LICENCYJNA</w:t>
      </w:r>
    </w:p>
    <w:p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rsidR="00026667" w:rsidRPr="000820C7" w:rsidRDefault="00026667" w:rsidP="004C19C0">
      <w:pPr>
        <w:suppressAutoHyphens/>
        <w:spacing w:after="0" w:line="240" w:lineRule="auto"/>
        <w:jc w:val="both"/>
        <w:rPr>
          <w:rFonts w:eastAsia="Times New Roman"/>
        </w:rPr>
      </w:pPr>
    </w:p>
    <w:p w:rsidR="00033A77" w:rsidRPr="000820C7" w:rsidRDefault="00033A77" w:rsidP="004C19C0">
      <w:pPr>
        <w:suppressAutoHyphens/>
        <w:spacing w:after="0" w:line="240" w:lineRule="auto"/>
        <w:jc w:val="both"/>
        <w:rPr>
          <w:rFonts w:eastAsia="Times New Roman"/>
        </w:rPr>
      </w:pPr>
    </w:p>
    <w:p w:rsidR="00026667" w:rsidRPr="000820C7" w:rsidRDefault="00026667" w:rsidP="004C19C0">
      <w:pPr>
        <w:spacing w:after="0" w:line="240" w:lineRule="auto"/>
      </w:pPr>
      <w:r w:rsidRPr="000820C7">
        <w:t>zawarta we Wrocławiu, w dniu .................... 20….  r. pomiędzy:</w:t>
      </w:r>
    </w:p>
    <w:p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rsidR="00026667" w:rsidRPr="000820C7" w:rsidRDefault="00026667" w:rsidP="004C19C0">
      <w:pPr>
        <w:spacing w:after="0" w:line="240" w:lineRule="auto"/>
        <w:jc w:val="both"/>
      </w:pPr>
      <w:r w:rsidRPr="000820C7">
        <w:t xml:space="preserve"> ..................................................................................................................................................., </w:t>
      </w:r>
    </w:p>
    <w:p w:rsidR="00026667" w:rsidRPr="000820C7" w:rsidRDefault="00026667" w:rsidP="004C19C0">
      <w:pPr>
        <w:spacing w:after="0" w:line="240" w:lineRule="auto"/>
        <w:jc w:val="both"/>
      </w:pPr>
      <w:r w:rsidRPr="000820C7">
        <w:t xml:space="preserve">..................................................................................................................................................., </w:t>
      </w:r>
    </w:p>
    <w:p w:rsidR="00026667" w:rsidRPr="000820C7" w:rsidRDefault="00026667" w:rsidP="004C19C0">
      <w:pPr>
        <w:spacing w:after="0" w:line="240" w:lineRule="auto"/>
      </w:pPr>
      <w:r w:rsidRPr="000820C7">
        <w:t xml:space="preserve">a </w:t>
      </w:r>
    </w:p>
    <w:p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rsidR="00026667" w:rsidRPr="000820C7" w:rsidRDefault="00026667" w:rsidP="009758B3">
      <w:pPr>
        <w:spacing w:after="120" w:line="240" w:lineRule="auto"/>
        <w:jc w:val="center"/>
      </w:pPr>
      <w:r w:rsidRPr="000820C7">
        <w:t>§ 1</w:t>
      </w:r>
    </w:p>
    <w:p w:rsidR="00026667" w:rsidRPr="000820C7" w:rsidRDefault="00026667" w:rsidP="007A21BC">
      <w:pPr>
        <w:numPr>
          <w:ilvl w:val="0"/>
          <w:numId w:val="34"/>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rsidR="00026667" w:rsidRPr="000820C7" w:rsidRDefault="00026667" w:rsidP="002B2432">
      <w:pPr>
        <w:numPr>
          <w:ilvl w:val="1"/>
          <w:numId w:val="34"/>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rsidR="00026667" w:rsidRPr="000820C7" w:rsidRDefault="00026667" w:rsidP="002B2432">
      <w:pPr>
        <w:numPr>
          <w:ilvl w:val="1"/>
          <w:numId w:val="34"/>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rsidR="00026667" w:rsidRPr="000820C7" w:rsidRDefault="00026667" w:rsidP="002B2432">
      <w:pPr>
        <w:numPr>
          <w:ilvl w:val="1"/>
          <w:numId w:val="34"/>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rsidR="00026667" w:rsidRPr="000820C7" w:rsidRDefault="00026667" w:rsidP="002B2432">
      <w:pPr>
        <w:numPr>
          <w:ilvl w:val="1"/>
          <w:numId w:val="34"/>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rsidR="00026667" w:rsidRPr="000820C7" w:rsidRDefault="00026667" w:rsidP="002B2432">
      <w:pPr>
        <w:numPr>
          <w:ilvl w:val="1"/>
          <w:numId w:val="34"/>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rsidR="00026667" w:rsidRPr="000820C7" w:rsidRDefault="00026667" w:rsidP="002B2432">
      <w:pPr>
        <w:numPr>
          <w:ilvl w:val="1"/>
          <w:numId w:val="34"/>
        </w:numPr>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B71048">
        <w:rPr>
          <w:rFonts w:eastAsia="Times New Roman"/>
          <w:lang w:eastAsia="pl-PL"/>
        </w:rPr>
        <w:t> </w:t>
      </w:r>
      <w:r w:rsidRPr="000820C7">
        <w:rPr>
          <w:rFonts w:eastAsia="Times New Roman"/>
          <w:lang w:eastAsia="pl-PL"/>
        </w:rPr>
        <w:t>i platformy cyfrowe,</w:t>
      </w:r>
    </w:p>
    <w:p w:rsidR="00026667" w:rsidRPr="000820C7" w:rsidRDefault="00026667" w:rsidP="002B2432">
      <w:pPr>
        <w:numPr>
          <w:ilvl w:val="1"/>
          <w:numId w:val="34"/>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rsidR="00026667" w:rsidRPr="000820C7" w:rsidRDefault="00026667" w:rsidP="002B2432">
      <w:pPr>
        <w:numPr>
          <w:ilvl w:val="1"/>
          <w:numId w:val="34"/>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rsidR="00026667" w:rsidRPr="000820C7" w:rsidRDefault="00026667" w:rsidP="004C19C0">
      <w:pPr>
        <w:spacing w:after="0" w:line="240" w:lineRule="auto"/>
        <w:jc w:val="both"/>
      </w:pPr>
      <w:r w:rsidRPr="000820C7">
        <w:t>Kopia umowy zawartej z twórcą„……………………” stanowi załącznik nr 1 do niniejszej umowy.</w:t>
      </w:r>
    </w:p>
    <w:p w:rsidR="00026667" w:rsidRPr="000820C7" w:rsidRDefault="00026667" w:rsidP="002B2432">
      <w:pPr>
        <w:numPr>
          <w:ilvl w:val="0"/>
          <w:numId w:val="34"/>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rsidR="00026667" w:rsidRPr="000820C7" w:rsidRDefault="00026667" w:rsidP="002B2432">
      <w:pPr>
        <w:numPr>
          <w:ilvl w:val="1"/>
          <w:numId w:val="32"/>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rsidR="00026667" w:rsidRPr="000820C7" w:rsidRDefault="00026667" w:rsidP="002B2432">
      <w:pPr>
        <w:numPr>
          <w:ilvl w:val="1"/>
          <w:numId w:val="32"/>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rsidR="00026667" w:rsidRPr="000820C7" w:rsidRDefault="00026667" w:rsidP="002B2432">
      <w:pPr>
        <w:numPr>
          <w:ilvl w:val="1"/>
          <w:numId w:val="32"/>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rsidR="00026667" w:rsidRPr="000820C7" w:rsidRDefault="00026667" w:rsidP="002B2432">
      <w:pPr>
        <w:numPr>
          <w:ilvl w:val="1"/>
          <w:numId w:val="32"/>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rsidR="00026667" w:rsidRPr="000820C7" w:rsidRDefault="00026667" w:rsidP="002B2432">
      <w:pPr>
        <w:numPr>
          <w:ilvl w:val="1"/>
          <w:numId w:val="32"/>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rsidR="00026667" w:rsidRPr="000820C7" w:rsidRDefault="00026667" w:rsidP="002B2432">
      <w:pPr>
        <w:numPr>
          <w:ilvl w:val="1"/>
          <w:numId w:val="32"/>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B71048">
        <w:rPr>
          <w:rFonts w:eastAsia="Times New Roman"/>
          <w:lang w:eastAsia="pl-PL"/>
        </w:rPr>
        <w:t> </w:t>
      </w:r>
      <w:r w:rsidRPr="000820C7">
        <w:rPr>
          <w:rFonts w:eastAsia="Times New Roman"/>
          <w:lang w:eastAsia="pl-PL"/>
        </w:rPr>
        <w:t>i platformy cyfrowe,</w:t>
      </w:r>
    </w:p>
    <w:p w:rsidR="00026667" w:rsidRPr="000820C7" w:rsidRDefault="00026667" w:rsidP="002B2432">
      <w:pPr>
        <w:numPr>
          <w:ilvl w:val="1"/>
          <w:numId w:val="32"/>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0820C7" w:rsidRDefault="00026667" w:rsidP="002B2432">
      <w:pPr>
        <w:numPr>
          <w:ilvl w:val="1"/>
          <w:numId w:val="32"/>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rsidR="00026667" w:rsidRPr="000820C7" w:rsidRDefault="00026667" w:rsidP="009758B3">
      <w:pPr>
        <w:spacing w:after="120" w:line="240" w:lineRule="auto"/>
        <w:jc w:val="center"/>
      </w:pPr>
      <w:r w:rsidRPr="000820C7">
        <w:t>§ 3</w:t>
      </w:r>
    </w:p>
    <w:p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0820C7" w:rsidRDefault="00026667" w:rsidP="009758B3">
      <w:pPr>
        <w:spacing w:after="120" w:line="240" w:lineRule="auto"/>
        <w:jc w:val="center"/>
      </w:pPr>
      <w:r w:rsidRPr="000820C7">
        <w:t>§ 4</w:t>
      </w:r>
    </w:p>
    <w:p w:rsidR="0002666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rsidR="00017312" w:rsidRDefault="00017312" w:rsidP="009758B3">
      <w:pPr>
        <w:spacing w:after="120" w:line="240" w:lineRule="auto"/>
        <w:jc w:val="both"/>
      </w:pPr>
    </w:p>
    <w:p w:rsidR="00017312" w:rsidRDefault="00017312" w:rsidP="009758B3">
      <w:pPr>
        <w:spacing w:after="120" w:line="240" w:lineRule="auto"/>
        <w:jc w:val="both"/>
      </w:pPr>
    </w:p>
    <w:p w:rsidR="00351558" w:rsidRDefault="00351558" w:rsidP="009758B3">
      <w:pPr>
        <w:spacing w:after="120" w:line="240" w:lineRule="auto"/>
        <w:jc w:val="both"/>
      </w:pPr>
    </w:p>
    <w:p w:rsidR="00351558" w:rsidRPr="000820C7" w:rsidRDefault="00351558" w:rsidP="009758B3">
      <w:pPr>
        <w:spacing w:after="120" w:line="240" w:lineRule="auto"/>
        <w:jc w:val="both"/>
      </w:pPr>
    </w:p>
    <w:p w:rsidR="00026667" w:rsidRPr="000820C7" w:rsidRDefault="00026667" w:rsidP="009758B3">
      <w:pPr>
        <w:spacing w:after="120" w:line="240" w:lineRule="auto"/>
        <w:jc w:val="center"/>
      </w:pPr>
      <w:r w:rsidRPr="000820C7">
        <w:lastRenderedPageBreak/>
        <w:t>§ 5</w:t>
      </w:r>
    </w:p>
    <w:p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majątkowe na tych polach eksploatacji na rzecz </w:t>
      </w:r>
      <w:r w:rsidR="00500E88" w:rsidRPr="000820C7">
        <w:t xml:space="preserve">Instytucji Pośredniczącej </w:t>
      </w:r>
      <w:r w:rsidRPr="000820C7">
        <w:t>– na warunkach  określonych w niniejszej umowie.</w:t>
      </w:r>
    </w:p>
    <w:p w:rsidR="00026667" w:rsidRPr="000820C7" w:rsidRDefault="00026667" w:rsidP="009758B3">
      <w:pPr>
        <w:spacing w:after="120" w:line="240" w:lineRule="auto"/>
        <w:jc w:val="center"/>
      </w:pPr>
      <w:r w:rsidRPr="000820C7">
        <w:t>§ 6</w:t>
      </w:r>
    </w:p>
    <w:p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rsidR="00026667" w:rsidRPr="000820C7" w:rsidRDefault="00026667" w:rsidP="009758B3">
      <w:pPr>
        <w:spacing w:after="120" w:line="240" w:lineRule="auto"/>
        <w:jc w:val="center"/>
      </w:pPr>
      <w:r w:rsidRPr="000820C7">
        <w:t>§ 7</w:t>
      </w:r>
    </w:p>
    <w:p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rsidR="00026667" w:rsidRPr="000820C7" w:rsidRDefault="00026667" w:rsidP="009758B3">
      <w:pPr>
        <w:spacing w:after="120" w:line="240" w:lineRule="auto"/>
        <w:jc w:val="center"/>
      </w:pPr>
      <w:r w:rsidRPr="000820C7">
        <w:t>§ 8</w:t>
      </w:r>
    </w:p>
    <w:p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rsidR="00026667" w:rsidRPr="000820C7" w:rsidRDefault="00026667" w:rsidP="009758B3">
      <w:pPr>
        <w:spacing w:after="120" w:line="240" w:lineRule="auto"/>
        <w:jc w:val="center"/>
      </w:pPr>
      <w:r w:rsidRPr="000820C7">
        <w:t>§ 9</w:t>
      </w:r>
    </w:p>
    <w:p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rsidR="00026667" w:rsidRPr="000820C7" w:rsidRDefault="00026667" w:rsidP="009758B3">
      <w:pPr>
        <w:spacing w:after="120" w:line="240" w:lineRule="auto"/>
        <w:jc w:val="center"/>
      </w:pPr>
      <w:r w:rsidRPr="000820C7">
        <w:t>§ 10</w:t>
      </w:r>
    </w:p>
    <w:p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rsidR="00026667" w:rsidRPr="000820C7" w:rsidRDefault="00026667" w:rsidP="009758B3">
      <w:pPr>
        <w:spacing w:after="120" w:line="240" w:lineRule="auto"/>
        <w:jc w:val="center"/>
      </w:pPr>
      <w:r w:rsidRPr="000820C7">
        <w:t>§ 11</w:t>
      </w:r>
    </w:p>
    <w:p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rsidR="00026667" w:rsidRPr="000820C7" w:rsidRDefault="00026667" w:rsidP="009758B3">
      <w:pPr>
        <w:spacing w:after="120" w:line="240" w:lineRule="auto"/>
        <w:jc w:val="center"/>
      </w:pPr>
      <w:r w:rsidRPr="000820C7">
        <w:t>§ 12</w:t>
      </w:r>
    </w:p>
    <w:p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00026667" w:rsidRPr="000820C7">
        <w:lastRenderedPageBreak/>
        <w:t xml:space="preserve">oraz za granicą. </w:t>
      </w:r>
      <w:r w:rsidRPr="000820C7">
        <w:t xml:space="preserve">Instytucji Pośredniczącej </w:t>
      </w:r>
      <w:r w:rsidR="00026667" w:rsidRPr="000820C7">
        <w:t xml:space="preserve">przysługuje prawo do wypowiedzenia licencji w formie pisemnej </w:t>
      </w:r>
      <w:r w:rsidR="00B71048">
        <w:t> </w:t>
      </w:r>
      <w:r w:rsidR="00026667" w:rsidRPr="000820C7">
        <w:t>w dowolnym czasie, z zachowaniem jednomiesięcznego okresu wypowiedzenia.</w:t>
      </w:r>
    </w:p>
    <w:p w:rsidR="004E0714" w:rsidRPr="000820C7" w:rsidRDefault="004E0714" w:rsidP="00C803F8">
      <w:pPr>
        <w:suppressAutoHyphens/>
        <w:spacing w:after="120" w:line="240" w:lineRule="auto"/>
        <w:jc w:val="center"/>
        <w:rPr>
          <w:rFonts w:eastAsia="Times New Roman"/>
          <w:lang w:eastAsia="pl-PL"/>
        </w:rPr>
      </w:pPr>
    </w:p>
    <w:p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13</w:t>
      </w:r>
    </w:p>
    <w:p w:rsidR="00026667" w:rsidRPr="000820C7" w:rsidRDefault="00026667" w:rsidP="00C803F8">
      <w:pPr>
        <w:spacing w:after="120" w:line="240" w:lineRule="auto"/>
        <w:jc w:val="both"/>
      </w:pPr>
      <w:r w:rsidRPr="000820C7">
        <w:t xml:space="preserve">Udzielenie licencji, o której mowa w §12 obejmuje następujące pola eksploatacji: </w:t>
      </w:r>
    </w:p>
    <w:p w:rsidR="00026667" w:rsidRPr="000820C7" w:rsidRDefault="00026667" w:rsidP="002B2432">
      <w:pPr>
        <w:numPr>
          <w:ilvl w:val="1"/>
          <w:numId w:val="33"/>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0820C7" w:rsidRDefault="00026667" w:rsidP="002B2432">
      <w:pPr>
        <w:numPr>
          <w:ilvl w:val="1"/>
          <w:numId w:val="33"/>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rsidR="00026667" w:rsidRPr="000820C7" w:rsidRDefault="00026667" w:rsidP="002B2432">
      <w:pPr>
        <w:numPr>
          <w:ilvl w:val="1"/>
          <w:numId w:val="33"/>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rsidR="00026667" w:rsidRPr="000820C7" w:rsidRDefault="00026667" w:rsidP="002B2432">
      <w:pPr>
        <w:numPr>
          <w:ilvl w:val="1"/>
          <w:numId w:val="33"/>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rsidR="00026667" w:rsidRPr="000820C7" w:rsidRDefault="00026667" w:rsidP="002B2432">
      <w:pPr>
        <w:numPr>
          <w:ilvl w:val="1"/>
          <w:numId w:val="33"/>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rsidR="00026667" w:rsidRPr="000820C7" w:rsidRDefault="00026667" w:rsidP="002B2432">
      <w:pPr>
        <w:numPr>
          <w:ilvl w:val="1"/>
          <w:numId w:val="33"/>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B71048">
        <w:rPr>
          <w:rFonts w:eastAsia="Times New Roman"/>
          <w:lang w:eastAsia="pl-PL"/>
        </w:rPr>
        <w:t> </w:t>
      </w:r>
      <w:r w:rsidRPr="000820C7">
        <w:rPr>
          <w:rFonts w:eastAsia="Times New Roman"/>
          <w:lang w:eastAsia="pl-PL"/>
        </w:rPr>
        <w:t>i platformy cyfrowe,</w:t>
      </w:r>
    </w:p>
    <w:p w:rsidR="00026667" w:rsidRPr="000820C7" w:rsidRDefault="00026667" w:rsidP="002B2432">
      <w:pPr>
        <w:numPr>
          <w:ilvl w:val="1"/>
          <w:numId w:val="33"/>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rsidR="00026667" w:rsidRPr="000820C7" w:rsidRDefault="00026667" w:rsidP="002B2432">
      <w:pPr>
        <w:numPr>
          <w:ilvl w:val="1"/>
          <w:numId w:val="33"/>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w:t>
      </w:r>
      <w:proofErr w:type="spellStart"/>
      <w:r w:rsidR="00D94D3E" w:rsidRPr="000820C7">
        <w:rPr>
          <w:rFonts w:cs="Calibri"/>
        </w:rPr>
        <w:t>t.j</w:t>
      </w:r>
      <w:proofErr w:type="spellEnd"/>
      <w:r w:rsidR="00D94D3E" w:rsidRPr="000820C7">
        <w:rPr>
          <w:rFonts w:cs="Calibri"/>
        </w:rPr>
        <w:t xml:space="preserve">. </w:t>
      </w:r>
      <w:r w:rsidRPr="000820C7">
        <w:rPr>
          <w:rFonts w:cs="Calibri"/>
        </w:rPr>
        <w:t xml:space="preserve">Dz. U. z </w:t>
      </w:r>
      <w:r w:rsidR="004B5E3A" w:rsidRPr="000820C7">
        <w:rPr>
          <w:rFonts w:cs="Calibri"/>
        </w:rPr>
        <w:t>20</w:t>
      </w:r>
      <w:r w:rsidR="004B5E3A">
        <w:rPr>
          <w:rFonts w:cs="Calibri"/>
        </w:rPr>
        <w:t>1</w:t>
      </w:r>
      <w:r w:rsidR="004B5E3A" w:rsidRPr="000820C7">
        <w:rPr>
          <w:rFonts w:cs="Calibri"/>
        </w:rPr>
        <w:t xml:space="preserve">6 </w:t>
      </w:r>
      <w:r w:rsidRPr="000820C7">
        <w:rPr>
          <w:rFonts w:cs="Calibri"/>
        </w:rPr>
        <w:t xml:space="preserve">r. poz. </w:t>
      </w:r>
      <w:r w:rsidR="004B5E3A" w:rsidRPr="000820C7">
        <w:rPr>
          <w:rFonts w:cs="Calibri"/>
        </w:rPr>
        <w:t>6</w:t>
      </w:r>
      <w:r w:rsidR="004B5E3A">
        <w:rPr>
          <w:rFonts w:cs="Calibri"/>
        </w:rPr>
        <w:t>66</w:t>
      </w:r>
      <w:r w:rsidRPr="000820C7">
        <w:rPr>
          <w:rFonts w:cs="Calibri"/>
        </w:rPr>
        <w:t>, z późn. zm.). Beneficjent ponosi wszelką odpowiedzialność za szkody powstałe w związku z brakiem ww. zgody.</w:t>
      </w:r>
    </w:p>
    <w:p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rsidR="0002666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rsidR="00017312" w:rsidRDefault="00017312" w:rsidP="009758B3">
      <w:pPr>
        <w:suppressAutoHyphens/>
        <w:spacing w:after="120" w:line="240" w:lineRule="auto"/>
        <w:jc w:val="both"/>
        <w:rPr>
          <w:rFonts w:eastAsia="Times New Roman"/>
          <w:lang w:eastAsia="pl-PL"/>
        </w:rPr>
      </w:pPr>
    </w:p>
    <w:p w:rsidR="00351558" w:rsidRPr="000820C7" w:rsidRDefault="00351558" w:rsidP="009758B3">
      <w:pPr>
        <w:suppressAutoHyphens/>
        <w:spacing w:after="120" w:line="240" w:lineRule="auto"/>
        <w:jc w:val="both"/>
        <w:rPr>
          <w:rFonts w:eastAsia="Times New Roman"/>
          <w:lang w:eastAsia="pl-PL"/>
        </w:rPr>
      </w:pPr>
      <w:bookmarkStart w:id="0" w:name="_GoBack"/>
      <w:bookmarkEnd w:id="0"/>
    </w:p>
    <w:p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19</w:t>
      </w:r>
    </w:p>
    <w:p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rsidR="00536172" w:rsidRPr="000820C7" w:rsidRDefault="00536172" w:rsidP="009758B3">
      <w:pPr>
        <w:suppressAutoHyphens/>
        <w:spacing w:after="240" w:line="240" w:lineRule="auto"/>
        <w:jc w:val="both"/>
        <w:rPr>
          <w:rFonts w:eastAsia="Times New Roman"/>
          <w:lang w:eastAsia="pl-PL"/>
        </w:rPr>
      </w:pPr>
    </w:p>
    <w:p w:rsidR="00026667" w:rsidRPr="000820C7" w:rsidRDefault="00026667" w:rsidP="004C19C0">
      <w:pPr>
        <w:spacing w:after="0" w:line="240" w:lineRule="auto"/>
      </w:pPr>
      <w:r w:rsidRPr="000820C7">
        <w:t xml:space="preserve"> …………………………………….                 ………………………………………………………………………………………………………</w:t>
      </w:r>
    </w:p>
    <w:p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033A77" w:rsidRPr="000820C7" w:rsidRDefault="00033A77" w:rsidP="009758B3">
      <w:pPr>
        <w:spacing w:after="120" w:line="240" w:lineRule="auto"/>
        <w:jc w:val="both"/>
        <w:rPr>
          <w:rFonts w:cs="Arial"/>
          <w:b/>
        </w:rPr>
      </w:pPr>
    </w:p>
    <w:p w:rsidR="00033A77" w:rsidRPr="000820C7" w:rsidRDefault="00033A77" w:rsidP="009758B3">
      <w:pPr>
        <w:spacing w:after="120" w:line="240" w:lineRule="auto"/>
        <w:jc w:val="both"/>
        <w:rPr>
          <w:rFonts w:cs="Arial"/>
          <w:b/>
        </w:rPr>
      </w:pPr>
    </w:p>
    <w:p w:rsidR="00461202" w:rsidRPr="000820C7" w:rsidRDefault="00461202" w:rsidP="009758B3">
      <w:pPr>
        <w:spacing w:after="120" w:line="240" w:lineRule="auto"/>
        <w:jc w:val="both"/>
        <w:rPr>
          <w:rFonts w:cs="Arial"/>
          <w:b/>
        </w:rPr>
      </w:pPr>
    </w:p>
    <w:p w:rsidR="003344AE" w:rsidRDefault="003344AE">
      <w:pPr>
        <w:spacing w:after="0" w:line="240" w:lineRule="auto"/>
        <w:rPr>
          <w:rFonts w:cs="Arial"/>
          <w:b/>
        </w:rPr>
      </w:pPr>
      <w:r>
        <w:rPr>
          <w:rFonts w:cs="Arial"/>
          <w:b/>
        </w:rPr>
        <w:br w:type="page"/>
      </w:r>
    </w:p>
    <w:p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6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63E5642F" wp14:editId="72414BF1">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rsidR="00026667" w:rsidRPr="000820C7" w:rsidRDefault="00026667" w:rsidP="004C19C0">
      <w:pPr>
        <w:suppressAutoHyphens/>
        <w:spacing w:after="0" w:line="240" w:lineRule="auto"/>
        <w:jc w:val="both"/>
        <w:rPr>
          <w:rFonts w:eastAsia="Times New Roman"/>
        </w:rPr>
      </w:pPr>
    </w:p>
    <w:p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rsidR="00026667" w:rsidRPr="000820C7" w:rsidRDefault="00026667" w:rsidP="004C19C0">
      <w:pPr>
        <w:suppressAutoHyphens/>
        <w:spacing w:after="0" w:line="240" w:lineRule="auto"/>
        <w:jc w:val="both"/>
        <w:rPr>
          <w:rFonts w:eastAsia="Times New Roman"/>
        </w:rPr>
      </w:pPr>
    </w:p>
    <w:p w:rsidR="00026667" w:rsidRPr="000820C7" w:rsidRDefault="00026667" w:rsidP="004C19C0">
      <w:pPr>
        <w:spacing w:after="0" w:line="240" w:lineRule="auto"/>
      </w:pPr>
      <w:r w:rsidRPr="000820C7">
        <w:t>zawarta we Wrocławiu, w dniu .................... 20….  r. pomiędzy:</w:t>
      </w:r>
    </w:p>
    <w:p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rsidR="00026667" w:rsidRPr="000820C7" w:rsidRDefault="00026667" w:rsidP="004C19C0">
      <w:pPr>
        <w:spacing w:after="0" w:line="240" w:lineRule="auto"/>
        <w:jc w:val="both"/>
      </w:pPr>
      <w:r w:rsidRPr="000820C7">
        <w:t xml:space="preserve"> .................................................................................................................................................., </w:t>
      </w:r>
    </w:p>
    <w:p w:rsidR="00026667" w:rsidRPr="000820C7" w:rsidRDefault="00026667" w:rsidP="004C19C0">
      <w:pPr>
        <w:spacing w:after="0" w:line="240" w:lineRule="auto"/>
        <w:jc w:val="both"/>
      </w:pPr>
      <w:r w:rsidRPr="000820C7">
        <w:t xml:space="preserve">..................................................................................................................................................., </w:t>
      </w:r>
    </w:p>
    <w:p w:rsidR="00026667" w:rsidRPr="000820C7" w:rsidRDefault="00026667" w:rsidP="004C19C0">
      <w:pPr>
        <w:spacing w:after="0" w:line="240" w:lineRule="auto"/>
        <w:jc w:val="both"/>
      </w:pPr>
    </w:p>
    <w:p w:rsidR="00026667" w:rsidRPr="000820C7" w:rsidRDefault="00026667" w:rsidP="004C19C0">
      <w:pPr>
        <w:spacing w:after="0" w:line="240" w:lineRule="auto"/>
      </w:pPr>
      <w:r w:rsidRPr="000820C7">
        <w:t>Zwanym dalej Zamawiającym</w:t>
      </w:r>
    </w:p>
    <w:p w:rsidR="00026667" w:rsidRPr="000820C7" w:rsidRDefault="00026667" w:rsidP="004C19C0">
      <w:pPr>
        <w:spacing w:after="0" w:line="240" w:lineRule="auto"/>
      </w:pPr>
      <w:r w:rsidRPr="000820C7">
        <w:t xml:space="preserve">a </w:t>
      </w:r>
    </w:p>
    <w:p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z ..........................................., stanowiącym Załącznik nr 2 do Umowy, zwanym/ą dalej</w:t>
      </w:r>
      <w:r w:rsidRPr="000820C7">
        <w:rPr>
          <w:snapToGrid w:val="0"/>
        </w:rPr>
        <w:t xml:space="preserve"> „Twórcą”,</w:t>
      </w:r>
    </w:p>
    <w:p w:rsidR="00026667" w:rsidRPr="000820C7" w:rsidRDefault="00026667" w:rsidP="004C19C0">
      <w:pPr>
        <w:spacing w:after="0" w:line="240" w:lineRule="auto"/>
        <w:jc w:val="both"/>
        <w:rPr>
          <w:snapToGrid w:val="0"/>
        </w:rPr>
      </w:pPr>
    </w:p>
    <w:p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rsidR="00026667" w:rsidRPr="000820C7" w:rsidRDefault="00026667" w:rsidP="009758B3">
      <w:pPr>
        <w:spacing w:after="120" w:line="240" w:lineRule="auto"/>
        <w:jc w:val="both"/>
      </w:pPr>
      <w:r w:rsidRPr="000820C7">
        <w:t xml:space="preserve">o następującej treści: </w:t>
      </w:r>
    </w:p>
    <w:p w:rsidR="00026667" w:rsidRPr="000820C7" w:rsidRDefault="00026667" w:rsidP="009758B3">
      <w:pPr>
        <w:spacing w:after="120" w:line="240" w:lineRule="auto"/>
        <w:jc w:val="center"/>
      </w:pPr>
      <w:r w:rsidRPr="000820C7">
        <w:t>§ 1</w:t>
      </w:r>
    </w:p>
    <w:p w:rsidR="00026667" w:rsidRPr="000820C7" w:rsidRDefault="00026667" w:rsidP="00033A77">
      <w:pPr>
        <w:numPr>
          <w:ilvl w:val="0"/>
          <w:numId w:val="35"/>
        </w:numPr>
        <w:spacing w:after="0" w:line="240" w:lineRule="auto"/>
        <w:ind w:left="426"/>
      </w:pPr>
      <w:r w:rsidRPr="000820C7">
        <w:t>Twórca oświadcza, iż samodzielnie wykonał oryginalne dzieło pt. ……………………….., składające się z …………………………., zwane dalej w umowie „utworem</w:t>
      </w:r>
      <w:r w:rsidR="00C57718" w:rsidRPr="000820C7">
        <w:t>”.</w:t>
      </w:r>
    </w:p>
    <w:p w:rsidR="00026667" w:rsidRPr="000820C7" w:rsidRDefault="00026667" w:rsidP="00033A77">
      <w:pPr>
        <w:numPr>
          <w:ilvl w:val="0"/>
          <w:numId w:val="35"/>
        </w:numPr>
        <w:spacing w:after="0" w:line="240" w:lineRule="auto"/>
        <w:ind w:left="426"/>
      </w:pPr>
      <w:r w:rsidRPr="000820C7">
        <w:t>Zamawiający oświadcza, że przyjął utwór w otrzymanej formie bez zastrzeżeń.</w:t>
      </w:r>
    </w:p>
    <w:p w:rsidR="00026667" w:rsidRPr="000820C7" w:rsidRDefault="00026667" w:rsidP="00033A77">
      <w:pPr>
        <w:numPr>
          <w:ilvl w:val="0"/>
          <w:numId w:val="35"/>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0820C7" w:rsidRDefault="00026667" w:rsidP="004C19C0">
      <w:pPr>
        <w:suppressAutoHyphens/>
        <w:spacing w:after="0" w:line="240" w:lineRule="auto"/>
        <w:jc w:val="center"/>
        <w:rPr>
          <w:rFonts w:eastAsia="Times New Roman"/>
        </w:rPr>
      </w:pPr>
    </w:p>
    <w:p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rsidR="00026667" w:rsidRPr="000820C7"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0820C7"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rsidR="00026667" w:rsidRPr="000820C7"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rsidR="00026667" w:rsidRPr="000820C7"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rsidR="00026667" w:rsidRPr="000820C7" w:rsidRDefault="00026667" w:rsidP="00033A77">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rsidR="00026667" w:rsidRPr="000820C7"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rsidR="00026667" w:rsidRPr="000820C7"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0820C7"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rsidR="00026667" w:rsidRPr="000820C7" w:rsidRDefault="00026667" w:rsidP="009758B3">
      <w:pPr>
        <w:spacing w:after="120" w:line="240" w:lineRule="auto"/>
        <w:jc w:val="center"/>
      </w:pPr>
      <w:r w:rsidRPr="000820C7">
        <w:t>§ 3</w:t>
      </w:r>
    </w:p>
    <w:p w:rsidR="00026667" w:rsidRPr="000820C7" w:rsidRDefault="00026667" w:rsidP="009758B3">
      <w:pPr>
        <w:spacing w:after="120" w:line="240" w:lineRule="auto"/>
        <w:jc w:val="both"/>
      </w:pPr>
      <w:r w:rsidRPr="000820C7">
        <w:t xml:space="preserve">Zamawiający nabywa na zasadach określonych w niniejszej umowie prawo do określania nazw utworu, pod którymi będzie on wykorzystywany lub rozpowszechniany, w tym nazw handlowych, włączając </w:t>
      </w:r>
      <w:r w:rsidR="00B71048">
        <w:t> </w:t>
      </w:r>
      <w:r w:rsidRPr="000820C7">
        <w:t>w to prawo do zarejestrowania na swoją rzecz znaków towarowych, którymi oznaczony będzie utwór lub znaków towarowych wykorzystanych w utworze.</w:t>
      </w:r>
    </w:p>
    <w:p w:rsidR="00026667" w:rsidRPr="000820C7" w:rsidRDefault="00026667" w:rsidP="009758B3">
      <w:pPr>
        <w:spacing w:after="120" w:line="240" w:lineRule="auto"/>
        <w:jc w:val="center"/>
      </w:pPr>
      <w:r w:rsidRPr="000820C7">
        <w:t>§ 4</w:t>
      </w:r>
    </w:p>
    <w:p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rsidR="00026667" w:rsidRPr="000820C7" w:rsidRDefault="00026667" w:rsidP="009758B3">
      <w:pPr>
        <w:spacing w:after="120" w:line="240" w:lineRule="auto"/>
        <w:jc w:val="center"/>
      </w:pPr>
      <w:r w:rsidRPr="000820C7">
        <w:t>§ 5</w:t>
      </w:r>
    </w:p>
    <w:p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rsidR="00026667" w:rsidRPr="000820C7" w:rsidRDefault="00026667" w:rsidP="009758B3">
      <w:pPr>
        <w:spacing w:after="120" w:line="240" w:lineRule="auto"/>
        <w:jc w:val="center"/>
      </w:pPr>
      <w:r w:rsidRPr="000820C7">
        <w:t>§ 6</w:t>
      </w:r>
    </w:p>
    <w:p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rsidR="00026667" w:rsidRPr="000820C7" w:rsidRDefault="00026667" w:rsidP="009758B3">
      <w:pPr>
        <w:spacing w:after="120" w:line="240" w:lineRule="auto"/>
        <w:jc w:val="center"/>
      </w:pPr>
      <w:r w:rsidRPr="000820C7">
        <w:t>§ 7</w:t>
      </w:r>
    </w:p>
    <w:p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0820C7" w:rsidRDefault="00026667" w:rsidP="009758B3">
      <w:pPr>
        <w:spacing w:after="120" w:line="240" w:lineRule="auto"/>
        <w:jc w:val="center"/>
      </w:pPr>
      <w:r w:rsidRPr="000820C7">
        <w:t>§ 8</w:t>
      </w:r>
    </w:p>
    <w:p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rsidR="00026667" w:rsidRPr="000820C7" w:rsidRDefault="00026667" w:rsidP="009758B3">
      <w:pPr>
        <w:spacing w:after="120" w:line="240" w:lineRule="auto"/>
        <w:jc w:val="center"/>
      </w:pPr>
      <w:r w:rsidRPr="000820C7">
        <w:t>§ 9</w:t>
      </w:r>
    </w:p>
    <w:p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rsidR="00026667" w:rsidRPr="000820C7" w:rsidRDefault="00026667" w:rsidP="009758B3">
      <w:pPr>
        <w:spacing w:after="120" w:line="240" w:lineRule="auto"/>
        <w:jc w:val="center"/>
      </w:pPr>
      <w:r w:rsidRPr="000820C7">
        <w:t>§ 10</w:t>
      </w:r>
    </w:p>
    <w:p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rsidR="00026667" w:rsidRPr="000820C7" w:rsidRDefault="00026667" w:rsidP="009758B3">
      <w:pPr>
        <w:spacing w:before="120" w:after="120" w:line="240" w:lineRule="auto"/>
        <w:jc w:val="center"/>
      </w:pPr>
      <w:r w:rsidRPr="000820C7">
        <w:t>§ 11</w:t>
      </w:r>
    </w:p>
    <w:p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w:t>
      </w:r>
      <w:proofErr w:type="spellStart"/>
      <w:r w:rsidR="00D94D3E" w:rsidRPr="000820C7">
        <w:rPr>
          <w:rFonts w:cs="Calibri"/>
        </w:rPr>
        <w:t>t.j</w:t>
      </w:r>
      <w:proofErr w:type="spellEnd"/>
      <w:r w:rsidR="00D94D3E" w:rsidRPr="000820C7">
        <w:rPr>
          <w:rFonts w:cs="Calibri"/>
        </w:rPr>
        <w:t xml:space="preserve">. </w:t>
      </w:r>
      <w:r w:rsidRPr="000820C7">
        <w:rPr>
          <w:rFonts w:cs="Calibri"/>
        </w:rPr>
        <w:t xml:space="preserve">Dz. U. z </w:t>
      </w:r>
      <w:r w:rsidR="004B5E3A" w:rsidRPr="000820C7">
        <w:rPr>
          <w:rFonts w:cs="Calibri"/>
        </w:rPr>
        <w:t>20</w:t>
      </w:r>
      <w:r w:rsidR="004B5E3A">
        <w:rPr>
          <w:rFonts w:cs="Calibri"/>
        </w:rPr>
        <w:t>1</w:t>
      </w:r>
      <w:r w:rsidR="004B5E3A" w:rsidRPr="000820C7">
        <w:rPr>
          <w:rFonts w:cs="Calibri"/>
        </w:rPr>
        <w:t xml:space="preserve">6 </w:t>
      </w:r>
      <w:r w:rsidRPr="000820C7">
        <w:rPr>
          <w:rFonts w:cs="Calibri"/>
        </w:rPr>
        <w:t xml:space="preserve">r. poz. </w:t>
      </w:r>
      <w:r w:rsidR="004B5E3A" w:rsidRPr="000820C7">
        <w:rPr>
          <w:rFonts w:cs="Calibri"/>
        </w:rPr>
        <w:t>6</w:t>
      </w:r>
      <w:r w:rsidR="004B5E3A">
        <w:rPr>
          <w:rFonts w:cs="Calibri"/>
        </w:rPr>
        <w:t>66</w:t>
      </w:r>
      <w:r w:rsidRPr="000820C7">
        <w:rPr>
          <w:rFonts w:cs="Calibri"/>
        </w:rPr>
        <w:t xml:space="preserve">, z późn. zm.). Twórca ponosi wszelką odpowiedzialność za szkody powstałe w związku z brakiem ww. zgody. </w:t>
      </w:r>
    </w:p>
    <w:p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rsidR="00026667" w:rsidRPr="000820C7" w:rsidRDefault="00026667" w:rsidP="004C19C0">
      <w:pPr>
        <w:suppressAutoHyphens/>
        <w:spacing w:after="0" w:line="240" w:lineRule="auto"/>
        <w:jc w:val="both"/>
        <w:rPr>
          <w:rFonts w:eastAsia="Times New Roman"/>
          <w:lang w:eastAsia="pl-PL"/>
        </w:rPr>
      </w:pPr>
    </w:p>
    <w:p w:rsidR="00026667" w:rsidRPr="000820C7" w:rsidRDefault="00026667" w:rsidP="004C19C0">
      <w:pPr>
        <w:spacing w:after="0" w:line="240" w:lineRule="auto"/>
      </w:pPr>
    </w:p>
    <w:p w:rsidR="00026667" w:rsidRPr="000820C7" w:rsidRDefault="00026667" w:rsidP="004C19C0">
      <w:pPr>
        <w:spacing w:after="0" w:line="240" w:lineRule="auto"/>
        <w:ind w:left="1080"/>
        <w:jc w:val="both"/>
      </w:pPr>
    </w:p>
    <w:p w:rsidR="00026667" w:rsidRPr="000820C7" w:rsidRDefault="00026667" w:rsidP="004C19C0">
      <w:pPr>
        <w:spacing w:after="0" w:line="240" w:lineRule="auto"/>
        <w:ind w:left="1080"/>
        <w:jc w:val="both"/>
      </w:pPr>
    </w:p>
    <w:p w:rsidR="00026667" w:rsidRPr="000820C7" w:rsidRDefault="00026667" w:rsidP="004C19C0">
      <w:pPr>
        <w:spacing w:after="0" w:line="240" w:lineRule="auto"/>
      </w:pPr>
      <w:r w:rsidRPr="000820C7">
        <w:t xml:space="preserve">……………………………………..                            </w:t>
      </w:r>
      <w:r w:rsidRPr="000820C7">
        <w:tab/>
      </w:r>
      <w:r w:rsidRPr="000820C7">
        <w:tab/>
      </w:r>
      <w:r w:rsidRPr="000820C7">
        <w:tab/>
        <w:t>…….…………………………………</w:t>
      </w:r>
    </w:p>
    <w:p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rsidR="007F5B58" w:rsidRPr="000820C7" w:rsidRDefault="007F5B58" w:rsidP="004C19C0">
      <w:pPr>
        <w:spacing w:after="0" w:line="240" w:lineRule="auto"/>
        <w:ind w:left="5664" w:hanging="5664"/>
      </w:pPr>
    </w:p>
    <w:p w:rsidR="007F5B58" w:rsidRPr="000820C7" w:rsidRDefault="007F5B58" w:rsidP="004C19C0">
      <w:pPr>
        <w:spacing w:after="0" w:line="240" w:lineRule="auto"/>
        <w:ind w:left="5664" w:hanging="5664"/>
      </w:pPr>
    </w:p>
    <w:p w:rsidR="007F5B58" w:rsidRPr="000820C7" w:rsidRDefault="007F5B58" w:rsidP="004C19C0">
      <w:pPr>
        <w:spacing w:after="0" w:line="240" w:lineRule="auto"/>
        <w:ind w:left="5664" w:hanging="5664"/>
      </w:pPr>
    </w:p>
    <w:p w:rsidR="007F5B58" w:rsidRPr="000820C7" w:rsidRDefault="007F5B58" w:rsidP="004C19C0">
      <w:pPr>
        <w:spacing w:after="0" w:line="240" w:lineRule="auto"/>
        <w:ind w:left="5664" w:hanging="5664"/>
      </w:pPr>
    </w:p>
    <w:p w:rsidR="00033A77" w:rsidRPr="000820C7" w:rsidRDefault="00033A77" w:rsidP="009F5E79">
      <w:pPr>
        <w:tabs>
          <w:tab w:val="left" w:pos="3119"/>
        </w:tabs>
        <w:spacing w:after="60"/>
        <w:jc w:val="both"/>
        <w:rPr>
          <w:rFonts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33A77" w:rsidRPr="000820C7" w:rsidRDefault="00033A77" w:rsidP="009F5E79">
      <w:pPr>
        <w:tabs>
          <w:tab w:val="left" w:pos="3119"/>
        </w:tabs>
        <w:spacing w:after="60"/>
        <w:jc w:val="both"/>
        <w:rPr>
          <w:rFonts w:cs="Calibri"/>
          <w:b/>
        </w:rPr>
      </w:pPr>
    </w:p>
    <w:p w:rsidR="00033A77" w:rsidRPr="000820C7" w:rsidRDefault="00033A77" w:rsidP="009F5E79">
      <w:pPr>
        <w:tabs>
          <w:tab w:val="left" w:pos="3119"/>
        </w:tabs>
        <w:spacing w:after="60"/>
        <w:jc w:val="both"/>
        <w:rPr>
          <w:rFonts w:cs="Calibri"/>
          <w:b/>
        </w:rPr>
      </w:pPr>
    </w:p>
    <w:p w:rsidR="00033A77" w:rsidRPr="000820C7" w:rsidRDefault="00033A77" w:rsidP="009F5E79">
      <w:pPr>
        <w:tabs>
          <w:tab w:val="left" w:pos="3119"/>
        </w:tabs>
        <w:spacing w:after="60"/>
        <w:jc w:val="both"/>
        <w:rPr>
          <w:rFonts w:cs="Calibri"/>
          <w:b/>
        </w:rPr>
      </w:pPr>
    </w:p>
    <w:p w:rsidR="00033A77" w:rsidRPr="000820C7" w:rsidRDefault="00033A77" w:rsidP="009F5E79">
      <w:pPr>
        <w:tabs>
          <w:tab w:val="left" w:pos="3119"/>
        </w:tabs>
        <w:spacing w:after="60"/>
        <w:jc w:val="both"/>
        <w:rPr>
          <w:rFonts w:cs="Calibri"/>
          <w:b/>
        </w:rPr>
      </w:pPr>
    </w:p>
    <w:p w:rsidR="009F5E79" w:rsidRPr="000820C7" w:rsidRDefault="009F5E79" w:rsidP="009F5E79">
      <w:pPr>
        <w:tabs>
          <w:tab w:val="left" w:pos="3119"/>
        </w:tabs>
        <w:spacing w:after="60"/>
        <w:jc w:val="both"/>
        <w:rPr>
          <w:rFonts w:cs="Calibri"/>
          <w:i/>
        </w:rPr>
      </w:pPr>
      <w:r w:rsidRPr="000820C7">
        <w:rPr>
          <w:rFonts w:cs="Calibri"/>
          <w:b/>
        </w:rPr>
        <w:t>Załącznik nr 7 do porozumienia:</w:t>
      </w:r>
      <w:r w:rsidRPr="000820C7">
        <w:rPr>
          <w:rFonts w:cs="Calibri"/>
        </w:rPr>
        <w:t xml:space="preserve"> </w:t>
      </w:r>
      <w:r w:rsidRPr="000820C7">
        <w:rPr>
          <w:rFonts w:cs="Calibri"/>
          <w:i/>
        </w:rPr>
        <w:t>Wzór zgody na przetwarzanie danych osobowych</w:t>
      </w:r>
    </w:p>
    <w:p w:rsidR="009F5E79" w:rsidRPr="000820C7" w:rsidRDefault="009F5E79" w:rsidP="009F5E79">
      <w:pPr>
        <w:spacing w:after="60"/>
        <w:jc w:val="both"/>
        <w:rPr>
          <w:rFonts w:cs="Calibri"/>
          <w:i/>
        </w:rPr>
      </w:pPr>
    </w:p>
    <w:p w:rsidR="009F5E79" w:rsidRPr="000820C7" w:rsidRDefault="004F7EA7" w:rsidP="009F5E79">
      <w:pPr>
        <w:spacing w:after="60"/>
        <w:jc w:val="both"/>
        <w:rPr>
          <w:rFonts w:cs="Calibri"/>
        </w:rPr>
      </w:pPr>
      <w:r w:rsidRPr="000820C7">
        <w:rPr>
          <w:rFonts w:cs="Calibri"/>
          <w:noProof/>
          <w:lang w:eastAsia="pl-PL"/>
        </w:rPr>
        <w:drawing>
          <wp:inline distT="0" distB="0" distL="0" distR="0" wp14:anchorId="4E0B59D5" wp14:editId="24820ED5">
            <wp:extent cx="5800725" cy="581025"/>
            <wp:effectExtent l="0" t="0" r="9525" b="9525"/>
            <wp:docPr id="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725" cy="581025"/>
                    </a:xfrm>
                    <a:prstGeom prst="rect">
                      <a:avLst/>
                    </a:prstGeom>
                    <a:noFill/>
                    <a:ln>
                      <a:noFill/>
                    </a:ln>
                  </pic:spPr>
                </pic:pic>
              </a:graphicData>
            </a:graphic>
          </wp:inline>
        </w:drawing>
      </w:r>
    </w:p>
    <w:p w:rsidR="009F5E79" w:rsidRPr="000820C7" w:rsidRDefault="009F5E79" w:rsidP="009F5E79">
      <w:pPr>
        <w:spacing w:line="240" w:lineRule="auto"/>
        <w:rPr>
          <w:b/>
        </w:rPr>
      </w:pPr>
    </w:p>
    <w:p w:rsidR="009F5E79" w:rsidRPr="000820C7" w:rsidRDefault="009F5E79" w:rsidP="009F5E79">
      <w:pPr>
        <w:pStyle w:val="Akapitzlist"/>
        <w:ind w:left="0"/>
        <w:jc w:val="both"/>
        <w:rPr>
          <w:rFonts w:ascii="Calibri" w:hAnsi="Calibri"/>
          <w:sz w:val="22"/>
          <w:szCs w:val="22"/>
        </w:rPr>
      </w:pPr>
      <w:r w:rsidRPr="000820C7">
        <w:rPr>
          <w:rFonts w:ascii="Calibri" w:hAnsi="Calibri"/>
          <w:sz w:val="22"/>
          <w:szCs w:val="22"/>
        </w:rPr>
        <w:t xml:space="preserve">Wyrażam zgodę na przetwarzanie moich danych osobowych w zakresie obejmującym …………………………(zakres należy dostosować do załącznika nr </w:t>
      </w:r>
      <w:r w:rsidR="00F52C8B" w:rsidRPr="000820C7">
        <w:rPr>
          <w:rFonts w:ascii="Calibri" w:hAnsi="Calibri"/>
          <w:sz w:val="22"/>
          <w:szCs w:val="22"/>
        </w:rPr>
        <w:t>8</w:t>
      </w:r>
      <w:r w:rsidRPr="000820C7">
        <w:rPr>
          <w:rFonts w:ascii="Calibri" w:hAnsi="Calibri"/>
          <w:sz w:val="22"/>
          <w:szCs w:val="22"/>
        </w:rPr>
        <w:t xml:space="preserve"> z </w:t>
      </w:r>
      <w:r w:rsidR="00F10D2A" w:rsidRPr="000820C7">
        <w:rPr>
          <w:rFonts w:ascii="Calibri" w:hAnsi="Calibri"/>
          <w:sz w:val="22"/>
          <w:szCs w:val="22"/>
        </w:rPr>
        <w:t>porozumienia</w:t>
      </w:r>
      <w:r w:rsidRPr="000820C7">
        <w:rPr>
          <w:rFonts w:ascii="Calibri" w:hAnsi="Calibri"/>
          <w:sz w:val="22"/>
          <w:szCs w:val="22"/>
        </w:rPr>
        <w:t>) przez Administratora Danych, którym jest:</w:t>
      </w:r>
    </w:p>
    <w:p w:rsidR="009F5E79" w:rsidRPr="000820C7" w:rsidRDefault="009F5E79" w:rsidP="009F5E79">
      <w:pPr>
        <w:pStyle w:val="Akapitzlist"/>
        <w:ind w:left="0"/>
        <w:jc w:val="both"/>
        <w:rPr>
          <w:rFonts w:ascii="Calibri" w:hAnsi="Calibri"/>
          <w:sz w:val="22"/>
          <w:szCs w:val="22"/>
        </w:rPr>
      </w:pPr>
    </w:p>
    <w:p w:rsidR="009F5E79" w:rsidRPr="000820C7" w:rsidRDefault="009F5E79" w:rsidP="00D60AF7">
      <w:pPr>
        <w:pStyle w:val="Akapitzlist"/>
        <w:numPr>
          <w:ilvl w:val="3"/>
          <w:numId w:val="142"/>
        </w:numPr>
        <w:tabs>
          <w:tab w:val="left" w:pos="284"/>
        </w:tabs>
        <w:ind w:left="0" w:firstLine="0"/>
        <w:jc w:val="both"/>
        <w:rPr>
          <w:rFonts w:ascii="Calibri" w:hAnsi="Calibri"/>
          <w:i/>
          <w:sz w:val="22"/>
          <w:szCs w:val="22"/>
        </w:rPr>
      </w:pPr>
      <w:r w:rsidRPr="000820C7">
        <w:rPr>
          <w:rFonts w:ascii="Calibri" w:hAnsi="Calibri"/>
          <w:sz w:val="22"/>
          <w:szCs w:val="22"/>
        </w:rPr>
        <w:t>Marszałek Województwa Dolnośląskiego</w:t>
      </w:r>
      <w:r w:rsidRPr="000820C7">
        <w:rPr>
          <w:rFonts w:ascii="Calibri" w:hAnsi="Calibri"/>
          <w:iCs/>
          <w:color w:val="000000"/>
          <w:sz w:val="22"/>
          <w:szCs w:val="22"/>
        </w:rPr>
        <w:t xml:space="preserve"> z siedzibą we Wrocławiu 50-411, Wybrzeże Słowackiego 12-14, Urząd Marszałkowski Województwa Dolnośląskiego - </w:t>
      </w:r>
      <w:r w:rsidRPr="000820C7">
        <w:rPr>
          <w:rFonts w:ascii="Calibri" w:hAnsi="Calibri"/>
          <w:sz w:val="22"/>
          <w:szCs w:val="22"/>
        </w:rPr>
        <w:t xml:space="preserve">w odniesieniu do zbioru: </w:t>
      </w:r>
      <w:r w:rsidRPr="000820C7">
        <w:rPr>
          <w:rFonts w:ascii="Calibri" w:hAnsi="Calibri"/>
          <w:i/>
          <w:sz w:val="22"/>
          <w:szCs w:val="22"/>
        </w:rPr>
        <w:t>„</w:t>
      </w:r>
      <w:r w:rsidRPr="000820C7">
        <w:rPr>
          <w:rFonts w:ascii="Calibri" w:hAnsi="Calibri" w:cs="Calibri"/>
          <w:i/>
          <w:sz w:val="22"/>
          <w:szCs w:val="22"/>
        </w:rPr>
        <w:t xml:space="preserve">Baza danych </w:t>
      </w:r>
      <w:r w:rsidRPr="00D60AF7">
        <w:rPr>
          <w:rFonts w:ascii="Calibri" w:hAnsi="Calibri"/>
          <w:i/>
          <w:spacing w:val="-2"/>
          <w:sz w:val="22"/>
        </w:rPr>
        <w:t>związanych z realizowaniem zadań Instytucji Zarządzającej przez Zarząd Województwa Dolnośląskiego</w:t>
      </w:r>
      <w:r w:rsidRPr="000820C7">
        <w:rPr>
          <w:rFonts w:ascii="Calibri" w:hAnsi="Calibri" w:cs="Calibri"/>
          <w:i/>
          <w:sz w:val="22"/>
          <w:szCs w:val="22"/>
        </w:rPr>
        <w:t xml:space="preserve"> </w:t>
      </w:r>
      <w:r w:rsidR="005638A8">
        <w:rPr>
          <w:rFonts w:ascii="Calibri" w:hAnsi="Calibri" w:cs="Calibri"/>
          <w:i/>
          <w:sz w:val="22"/>
          <w:szCs w:val="22"/>
        </w:rPr>
        <w:br/>
      </w:r>
      <w:r w:rsidRPr="000820C7">
        <w:rPr>
          <w:rFonts w:ascii="Calibri" w:hAnsi="Calibri" w:cs="Calibri"/>
          <w:i/>
          <w:sz w:val="22"/>
          <w:szCs w:val="22"/>
        </w:rPr>
        <w:t>w ramach RPO WD 2014 – 2020”.</w:t>
      </w:r>
    </w:p>
    <w:p w:rsidR="009F5E79" w:rsidRPr="000820C7" w:rsidRDefault="009F5E79" w:rsidP="009F5E79">
      <w:pPr>
        <w:pStyle w:val="Akapitzlist"/>
        <w:jc w:val="both"/>
        <w:rPr>
          <w:rFonts w:ascii="Calibri" w:hAnsi="Calibri"/>
          <w:i/>
          <w:sz w:val="22"/>
          <w:szCs w:val="22"/>
        </w:rPr>
      </w:pPr>
    </w:p>
    <w:p w:rsidR="009F5E79" w:rsidRPr="000820C7" w:rsidRDefault="009F5E79" w:rsidP="00D60AF7">
      <w:pPr>
        <w:pStyle w:val="Akapitzlist"/>
        <w:numPr>
          <w:ilvl w:val="3"/>
          <w:numId w:val="142"/>
        </w:numPr>
        <w:tabs>
          <w:tab w:val="left" w:pos="284"/>
        </w:tabs>
        <w:autoSpaceDE w:val="0"/>
        <w:autoSpaceDN w:val="0"/>
        <w:adjustRightInd w:val="0"/>
        <w:spacing w:after="120"/>
        <w:ind w:left="0" w:firstLine="0"/>
        <w:jc w:val="both"/>
        <w:rPr>
          <w:rFonts w:ascii="Calibri" w:hAnsi="Calibri"/>
          <w:i/>
          <w:iCs/>
          <w:color w:val="000000"/>
          <w:sz w:val="22"/>
          <w:szCs w:val="22"/>
        </w:rPr>
      </w:pPr>
      <w:r w:rsidRPr="000820C7">
        <w:rPr>
          <w:rFonts w:ascii="Calibri" w:hAnsi="Calibri"/>
          <w:sz w:val="22"/>
          <w:szCs w:val="22"/>
        </w:rPr>
        <w:t xml:space="preserve">Minister właściwy do spraw rozwoju regionalnego z siedzibą </w:t>
      </w:r>
      <w:r w:rsidRPr="0022322F">
        <w:rPr>
          <w:rFonts w:ascii="Calibri" w:hAnsi="Calibri"/>
          <w:sz w:val="22"/>
          <w:szCs w:val="22"/>
        </w:rPr>
        <w:t xml:space="preserve">przy </w:t>
      </w:r>
      <w:r w:rsidR="0022322F" w:rsidRPr="0022322F">
        <w:rPr>
          <w:rFonts w:ascii="Calibri" w:hAnsi="Calibri"/>
          <w:sz w:val="22"/>
          <w:szCs w:val="22"/>
        </w:rPr>
        <w:t>Placu Trzech Krzyży 3/5, 00-507 Warszawa</w:t>
      </w:r>
      <w:r w:rsidRPr="000820C7">
        <w:rPr>
          <w:rFonts w:ascii="Calibri" w:hAnsi="Calibri"/>
          <w:sz w:val="22"/>
          <w:szCs w:val="22"/>
        </w:rPr>
        <w:t xml:space="preserve"> - w odniesieniu do zbioru: </w:t>
      </w:r>
      <w:r w:rsidRPr="000820C7">
        <w:rPr>
          <w:rFonts w:ascii="Calibri" w:hAnsi="Calibri"/>
          <w:i/>
          <w:sz w:val="22"/>
          <w:szCs w:val="22"/>
        </w:rPr>
        <w:t>„</w:t>
      </w:r>
      <w:r w:rsidRPr="000820C7">
        <w:rPr>
          <w:rFonts w:ascii="Calibri" w:hAnsi="Calibri" w:cs="Calibri"/>
          <w:i/>
          <w:sz w:val="22"/>
          <w:szCs w:val="22"/>
        </w:rPr>
        <w:t>Centralny system teleinformatyczny wspierający realizację programów operacyjnych”.</w:t>
      </w:r>
    </w:p>
    <w:p w:rsidR="009F5E79" w:rsidRPr="000820C7" w:rsidRDefault="009F5E79" w:rsidP="009F5E79">
      <w:pPr>
        <w:spacing w:after="120" w:line="240" w:lineRule="auto"/>
        <w:jc w:val="both"/>
        <w:rPr>
          <w:rFonts w:cs="Calibri"/>
        </w:rPr>
      </w:pPr>
      <w:r w:rsidRPr="000820C7">
        <w:rPr>
          <w:iCs/>
          <w:color w:val="000000"/>
        </w:rPr>
        <w:t xml:space="preserve">Moje dane osobowe będę przetwarzane wyłącznie w celu </w:t>
      </w:r>
      <w:r w:rsidRPr="000820C7">
        <w:rPr>
          <w:rFonts w:cs="Calibri"/>
        </w:rPr>
        <w:t xml:space="preserve">realizacji </w:t>
      </w:r>
      <w:r w:rsidR="00924479" w:rsidRPr="000820C7">
        <w:rPr>
          <w:rFonts w:cs="Calibri"/>
        </w:rPr>
        <w:t>P</w:t>
      </w:r>
      <w:r w:rsidRPr="000820C7">
        <w:rPr>
          <w:rFonts w:cs="Calibri"/>
        </w:rPr>
        <w:t xml:space="preserve">rojektu, w szczególności potwierdzenia kwalifikowalności wydatków, udzielenia wsparcia, monitoringu, ewaluacji, kontroli, </w:t>
      </w:r>
      <w:r w:rsidRPr="00D60AF7">
        <w:rPr>
          <w:spacing w:val="-6"/>
        </w:rPr>
        <w:t>audytu i sprawozdawczości oraz działań informacyjno-promocyjnych w ramach RPO WD 2014 – 2020.</w:t>
      </w:r>
    </w:p>
    <w:p w:rsidR="009F5E79" w:rsidRPr="000820C7" w:rsidRDefault="009F5E79" w:rsidP="009F5E79">
      <w:pPr>
        <w:spacing w:after="120" w:line="240" w:lineRule="auto"/>
        <w:jc w:val="both"/>
        <w:rPr>
          <w:rFonts w:cs="Calibri"/>
        </w:rPr>
      </w:pPr>
      <w:r w:rsidRPr="000820C7">
        <w:rPr>
          <w:rFonts w:cs="Calibri"/>
        </w:rPr>
        <w:t xml:space="preserve">Wyrażam także zgodę na przekazywanie moich danych </w:t>
      </w:r>
      <w:r w:rsidRPr="000820C7">
        <w:rPr>
          <w:iCs/>
          <w:color w:val="000000"/>
        </w:rPr>
        <w:t>innym podmiotom (jeśli zachodzi taka potrzeba) w związku z realizacją ww. celu.</w:t>
      </w:r>
    </w:p>
    <w:p w:rsidR="009F5E79" w:rsidRPr="000820C7" w:rsidRDefault="009F5E79" w:rsidP="009F5E79">
      <w:pPr>
        <w:pStyle w:val="Akapitzlist"/>
        <w:jc w:val="both"/>
        <w:rPr>
          <w:rFonts w:ascii="Calibri" w:hAnsi="Calibri"/>
          <w:iCs/>
          <w:color w:val="000000"/>
          <w:sz w:val="22"/>
          <w:szCs w:val="22"/>
        </w:rPr>
      </w:pPr>
    </w:p>
    <w:p w:rsidR="009F5E79" w:rsidRPr="000820C7" w:rsidRDefault="009F5E79" w:rsidP="009F5E79">
      <w:pPr>
        <w:pStyle w:val="Akapitzlist"/>
        <w:jc w:val="both"/>
        <w:rPr>
          <w:rFonts w:ascii="Calibri" w:hAnsi="Calibri"/>
          <w:iCs/>
          <w:color w:val="000000"/>
          <w:sz w:val="22"/>
          <w:szCs w:val="22"/>
        </w:rPr>
      </w:pPr>
    </w:p>
    <w:p w:rsidR="009F5E79" w:rsidRPr="000820C7" w:rsidRDefault="009F5E79" w:rsidP="009F5E79">
      <w:pPr>
        <w:pStyle w:val="Akapitzlist"/>
        <w:jc w:val="both"/>
        <w:rPr>
          <w:rFonts w:ascii="Calibri" w:hAnsi="Calibri"/>
          <w:iCs/>
          <w:color w:val="000000"/>
          <w:sz w:val="22"/>
          <w:szCs w:val="22"/>
        </w:rPr>
      </w:pPr>
    </w:p>
    <w:p w:rsidR="009F5E79" w:rsidRPr="000820C7" w:rsidRDefault="009F5E79" w:rsidP="009F5E79">
      <w:pPr>
        <w:pStyle w:val="Akapitzlist"/>
        <w:jc w:val="both"/>
        <w:rPr>
          <w:rFonts w:ascii="Calibri" w:hAnsi="Calibri"/>
          <w:iCs/>
          <w:color w:val="000000"/>
          <w:sz w:val="22"/>
          <w:szCs w:val="22"/>
        </w:rPr>
      </w:pPr>
      <w:r w:rsidRPr="000820C7">
        <w:rPr>
          <w:rFonts w:ascii="Calibri" w:hAnsi="Calibri"/>
          <w:iCs/>
          <w:color w:val="000000"/>
          <w:sz w:val="22"/>
          <w:szCs w:val="22"/>
        </w:rPr>
        <w:t>..…………………………………..</w:t>
      </w:r>
      <w:r w:rsidRPr="000820C7">
        <w:rPr>
          <w:rFonts w:ascii="Calibri" w:hAnsi="Calibri"/>
          <w:iCs/>
          <w:color w:val="000000"/>
          <w:sz w:val="22"/>
          <w:szCs w:val="22"/>
        </w:rPr>
        <w:tab/>
      </w:r>
      <w:r w:rsidRPr="000820C7">
        <w:rPr>
          <w:rFonts w:ascii="Calibri" w:hAnsi="Calibri"/>
          <w:iCs/>
          <w:color w:val="000000"/>
          <w:sz w:val="22"/>
          <w:szCs w:val="22"/>
        </w:rPr>
        <w:tab/>
      </w:r>
      <w:r w:rsidRPr="000820C7">
        <w:rPr>
          <w:rFonts w:ascii="Calibri" w:hAnsi="Calibri"/>
          <w:iCs/>
          <w:color w:val="000000"/>
          <w:sz w:val="22"/>
          <w:szCs w:val="22"/>
        </w:rPr>
        <w:tab/>
      </w:r>
      <w:r w:rsidRPr="000820C7">
        <w:rPr>
          <w:rFonts w:ascii="Calibri" w:hAnsi="Calibri"/>
          <w:iCs/>
          <w:color w:val="000000"/>
          <w:sz w:val="22"/>
          <w:szCs w:val="22"/>
        </w:rPr>
        <w:tab/>
        <w:t>……………………………………………….</w:t>
      </w:r>
    </w:p>
    <w:p w:rsidR="009F5E79" w:rsidRPr="000820C7" w:rsidRDefault="00033A77" w:rsidP="009F5E79">
      <w:pPr>
        <w:pStyle w:val="Akapitzlist"/>
        <w:jc w:val="both"/>
        <w:rPr>
          <w:rFonts w:ascii="Calibri" w:hAnsi="Calibri"/>
          <w:iCs/>
          <w:color w:val="000000"/>
          <w:sz w:val="28"/>
          <w:szCs w:val="22"/>
        </w:rPr>
      </w:pPr>
      <w:r w:rsidRPr="000820C7">
        <w:rPr>
          <w:rFonts w:ascii="Calibri" w:hAnsi="Calibri"/>
          <w:iCs/>
          <w:color w:val="000000"/>
          <w:sz w:val="28"/>
          <w:szCs w:val="22"/>
          <w:vertAlign w:val="superscript"/>
        </w:rPr>
        <w:t xml:space="preserve">       </w:t>
      </w:r>
      <w:r w:rsidR="009F5E79" w:rsidRPr="000820C7">
        <w:rPr>
          <w:rFonts w:ascii="Calibri" w:hAnsi="Calibri"/>
          <w:iCs/>
          <w:color w:val="000000"/>
          <w:sz w:val="28"/>
          <w:szCs w:val="22"/>
          <w:vertAlign w:val="superscript"/>
        </w:rPr>
        <w:t>miejscowość, dnia</w:t>
      </w:r>
      <w:r w:rsidR="009F5E79" w:rsidRPr="000820C7">
        <w:rPr>
          <w:rFonts w:ascii="Calibri" w:hAnsi="Calibri"/>
          <w:iCs/>
          <w:color w:val="000000"/>
          <w:sz w:val="28"/>
          <w:szCs w:val="22"/>
          <w:vertAlign w:val="superscript"/>
        </w:rPr>
        <w:tab/>
      </w:r>
      <w:r w:rsidR="009F5E79" w:rsidRPr="000820C7">
        <w:rPr>
          <w:rFonts w:ascii="Calibri" w:hAnsi="Calibri"/>
          <w:iCs/>
          <w:color w:val="000000"/>
          <w:sz w:val="28"/>
          <w:szCs w:val="22"/>
        </w:rPr>
        <w:tab/>
      </w:r>
      <w:r w:rsidR="009F5E79" w:rsidRPr="000820C7">
        <w:rPr>
          <w:rFonts w:ascii="Calibri" w:hAnsi="Calibri"/>
          <w:iCs/>
          <w:color w:val="000000"/>
          <w:sz w:val="28"/>
          <w:szCs w:val="22"/>
        </w:rPr>
        <w:tab/>
      </w:r>
      <w:r w:rsidR="009F5E79" w:rsidRPr="000820C7">
        <w:rPr>
          <w:rFonts w:ascii="Calibri" w:hAnsi="Calibri"/>
          <w:iCs/>
          <w:color w:val="000000"/>
          <w:sz w:val="28"/>
          <w:szCs w:val="22"/>
        </w:rPr>
        <w:tab/>
      </w:r>
      <w:r w:rsidR="009F5E79" w:rsidRPr="000820C7">
        <w:rPr>
          <w:rFonts w:ascii="Calibri" w:hAnsi="Calibri"/>
          <w:iCs/>
          <w:color w:val="000000"/>
          <w:sz w:val="28"/>
          <w:szCs w:val="22"/>
        </w:rPr>
        <w:tab/>
      </w:r>
      <w:r w:rsidR="00DB2015" w:rsidRPr="000820C7">
        <w:rPr>
          <w:rFonts w:ascii="Calibri" w:hAnsi="Calibri"/>
          <w:iCs/>
          <w:color w:val="000000"/>
          <w:sz w:val="28"/>
          <w:szCs w:val="22"/>
        </w:rPr>
        <w:t xml:space="preserve">       </w:t>
      </w:r>
      <w:r w:rsidR="009F5E79" w:rsidRPr="000820C7">
        <w:rPr>
          <w:rFonts w:ascii="Calibri" w:hAnsi="Calibri"/>
          <w:iCs/>
          <w:color w:val="000000"/>
          <w:sz w:val="28"/>
          <w:szCs w:val="22"/>
          <w:vertAlign w:val="superscript"/>
        </w:rPr>
        <w:t>imię i nazwisko, podpis</w:t>
      </w:r>
    </w:p>
    <w:p w:rsidR="009F5E79" w:rsidRPr="000820C7" w:rsidRDefault="009F5E79" w:rsidP="009F5E79">
      <w:pPr>
        <w:spacing w:after="0" w:line="240" w:lineRule="auto"/>
        <w:rPr>
          <w:iCs/>
          <w:color w:val="000000"/>
        </w:rPr>
      </w:pPr>
    </w:p>
    <w:p w:rsidR="009F5E79" w:rsidRPr="000820C7" w:rsidRDefault="009F5E79" w:rsidP="009F5E79">
      <w:pPr>
        <w:spacing w:after="60"/>
        <w:jc w:val="both"/>
        <w:rPr>
          <w:rFonts w:cs="Calibri"/>
          <w:b/>
        </w:rPr>
      </w:pPr>
    </w:p>
    <w:p w:rsidR="009F5E79" w:rsidRPr="000820C7" w:rsidRDefault="009F5E79" w:rsidP="009F5E79">
      <w:pPr>
        <w:spacing w:after="60"/>
        <w:jc w:val="both"/>
        <w:rPr>
          <w:rFonts w:cs="Calibri"/>
          <w:b/>
        </w:rPr>
      </w:pPr>
    </w:p>
    <w:p w:rsidR="009F5E79" w:rsidRPr="000820C7" w:rsidRDefault="009F5E79" w:rsidP="009F5E79">
      <w:pPr>
        <w:spacing w:after="60"/>
        <w:jc w:val="both"/>
        <w:rPr>
          <w:rFonts w:cs="Calibri"/>
          <w:b/>
        </w:rPr>
      </w:pPr>
    </w:p>
    <w:p w:rsidR="009F5E79" w:rsidRPr="000820C7" w:rsidRDefault="009F5E79" w:rsidP="009F5E79">
      <w:pPr>
        <w:spacing w:after="60"/>
        <w:jc w:val="both"/>
        <w:rPr>
          <w:rFonts w:cs="Calibri"/>
          <w:b/>
        </w:rPr>
      </w:pPr>
    </w:p>
    <w:p w:rsidR="009F5E79" w:rsidRPr="000820C7" w:rsidRDefault="009F5E79" w:rsidP="009F5E79">
      <w:pPr>
        <w:spacing w:after="60"/>
        <w:jc w:val="both"/>
        <w:rPr>
          <w:rFonts w:cs="Calibri"/>
          <w:b/>
        </w:rPr>
      </w:pPr>
    </w:p>
    <w:p w:rsidR="009F5E79" w:rsidRPr="000820C7" w:rsidRDefault="009F5E79" w:rsidP="009F5E79">
      <w:pPr>
        <w:spacing w:after="60"/>
        <w:jc w:val="both"/>
        <w:rPr>
          <w:rFonts w:cs="Calibri"/>
          <w:b/>
        </w:rPr>
      </w:pPr>
    </w:p>
    <w:p w:rsidR="009F5E79" w:rsidRPr="000820C7" w:rsidRDefault="009F5E79" w:rsidP="009F5E79">
      <w:pPr>
        <w:spacing w:after="60"/>
        <w:jc w:val="both"/>
        <w:rPr>
          <w:rFonts w:cs="Calibri"/>
          <w:b/>
        </w:rPr>
      </w:pPr>
    </w:p>
    <w:p w:rsidR="00033A77" w:rsidRPr="000820C7" w:rsidRDefault="00033A77" w:rsidP="009F5E79">
      <w:pPr>
        <w:spacing w:after="60"/>
        <w:jc w:val="both"/>
        <w:rPr>
          <w:rFonts w:cs="Calibri"/>
          <w:b/>
        </w:rPr>
      </w:pPr>
    </w:p>
    <w:p w:rsidR="00033A77" w:rsidRPr="000820C7" w:rsidRDefault="00033A77" w:rsidP="009F5E79">
      <w:pPr>
        <w:spacing w:after="60"/>
        <w:jc w:val="both"/>
        <w:rPr>
          <w:rFonts w:cs="Calibri"/>
          <w:b/>
        </w:rPr>
      </w:pPr>
    </w:p>
    <w:p w:rsidR="009F5E79" w:rsidRPr="000820C7" w:rsidRDefault="00B206C1" w:rsidP="009F5E79">
      <w:pPr>
        <w:spacing w:after="60"/>
        <w:jc w:val="both"/>
        <w:rPr>
          <w:rFonts w:cs="Calibri"/>
          <w:i/>
        </w:rPr>
      </w:pPr>
      <w:r>
        <w:rPr>
          <w:rFonts w:cs="Calibri"/>
          <w:b/>
        </w:rPr>
        <w:br w:type="page"/>
      </w:r>
      <w:r w:rsidR="009F5E79" w:rsidRPr="000820C7">
        <w:rPr>
          <w:rFonts w:cs="Calibri"/>
          <w:b/>
        </w:rPr>
        <w:lastRenderedPageBreak/>
        <w:t>Załącznik nr 8 do porozumienia:</w:t>
      </w:r>
      <w:r w:rsidR="009F5E79" w:rsidRPr="000820C7">
        <w:rPr>
          <w:rFonts w:cs="Calibri"/>
        </w:rPr>
        <w:t xml:space="preserve"> </w:t>
      </w:r>
      <w:r w:rsidR="009F5E79" w:rsidRPr="000820C7">
        <w:rPr>
          <w:rFonts w:cs="Calibri"/>
          <w:i/>
        </w:rPr>
        <w:t>Zakres danych osobowych powierzonych do przetwarzania</w:t>
      </w:r>
    </w:p>
    <w:p w:rsidR="009F5E79" w:rsidRPr="000820C7" w:rsidRDefault="009F5E79" w:rsidP="009F5E79">
      <w:pPr>
        <w:spacing w:after="60"/>
        <w:jc w:val="both"/>
        <w:rPr>
          <w:rFonts w:cs="Calibri"/>
        </w:rPr>
      </w:pPr>
    </w:p>
    <w:p w:rsidR="009F5E79" w:rsidRPr="000820C7" w:rsidRDefault="004F7EA7" w:rsidP="009F5E79">
      <w:pPr>
        <w:spacing w:after="60"/>
        <w:jc w:val="both"/>
        <w:rPr>
          <w:rFonts w:cs="Calibri"/>
        </w:rPr>
      </w:pPr>
      <w:r w:rsidRPr="000820C7">
        <w:rPr>
          <w:rFonts w:cs="Calibri"/>
          <w:noProof/>
          <w:lang w:eastAsia="pl-PL"/>
        </w:rPr>
        <w:drawing>
          <wp:inline distT="0" distB="0" distL="0" distR="0" wp14:anchorId="2C7FBBAD" wp14:editId="3B4F9B76">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0820C7"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rsidR="009F5E79" w:rsidRPr="000820C7" w:rsidRDefault="009F5E79" w:rsidP="009F5E79">
      <w:pPr>
        <w:pStyle w:val="Akapitzlist"/>
        <w:numPr>
          <w:ilvl w:val="0"/>
          <w:numId w:val="119"/>
        </w:numPr>
        <w:contextualSpacing/>
        <w:jc w:val="both"/>
        <w:rPr>
          <w:rFonts w:ascii="Calibri" w:hAnsi="Calibri" w:cs="Calibri"/>
          <w:sz w:val="22"/>
          <w:szCs w:val="22"/>
        </w:rPr>
      </w:pPr>
      <w:r w:rsidRPr="000820C7">
        <w:rPr>
          <w:rFonts w:ascii="Calibri" w:hAnsi="Calibri" w:cs="Calibri"/>
          <w:sz w:val="22"/>
          <w:szCs w:val="22"/>
        </w:rPr>
        <w:t>Dane osobowe zwykłe:</w:t>
      </w:r>
    </w:p>
    <w:p w:rsidR="009F5E79" w:rsidRPr="000820C7" w:rsidRDefault="009F5E79" w:rsidP="009F5E79">
      <w:pPr>
        <w:numPr>
          <w:ilvl w:val="0"/>
          <w:numId w:val="76"/>
        </w:numPr>
        <w:spacing w:after="0" w:line="240" w:lineRule="auto"/>
        <w:ind w:left="1134"/>
        <w:jc w:val="both"/>
        <w:rPr>
          <w:snapToGrid w:val="0"/>
        </w:rPr>
      </w:pPr>
      <w:r w:rsidRPr="000820C7">
        <w:rPr>
          <w:snapToGrid w:val="0"/>
        </w:rPr>
        <w:t>nazwiska i imiona;</w:t>
      </w:r>
    </w:p>
    <w:p w:rsidR="009F5E79" w:rsidRPr="000820C7" w:rsidRDefault="009F5E79" w:rsidP="009F5E79">
      <w:pPr>
        <w:numPr>
          <w:ilvl w:val="0"/>
          <w:numId w:val="76"/>
        </w:numPr>
        <w:spacing w:after="0" w:line="240" w:lineRule="auto"/>
        <w:ind w:left="1134"/>
        <w:jc w:val="both"/>
        <w:rPr>
          <w:snapToGrid w:val="0"/>
        </w:rPr>
      </w:pPr>
      <w:r w:rsidRPr="000820C7">
        <w:rPr>
          <w:snapToGrid w:val="0"/>
        </w:rPr>
        <w:t>imiona rodziców;</w:t>
      </w:r>
    </w:p>
    <w:p w:rsidR="009F5E79" w:rsidRPr="000820C7" w:rsidRDefault="009F5E79" w:rsidP="009F5E79">
      <w:pPr>
        <w:numPr>
          <w:ilvl w:val="0"/>
          <w:numId w:val="76"/>
        </w:numPr>
        <w:spacing w:after="0" w:line="240" w:lineRule="auto"/>
        <w:ind w:left="1134"/>
        <w:jc w:val="both"/>
        <w:rPr>
          <w:snapToGrid w:val="0"/>
        </w:rPr>
      </w:pPr>
      <w:r w:rsidRPr="000820C7">
        <w:rPr>
          <w:snapToGrid w:val="0"/>
        </w:rPr>
        <w:t>data urodzenia;</w:t>
      </w:r>
    </w:p>
    <w:p w:rsidR="009F5E79" w:rsidRPr="000820C7" w:rsidRDefault="009F5E79" w:rsidP="009F5E79">
      <w:pPr>
        <w:numPr>
          <w:ilvl w:val="0"/>
          <w:numId w:val="76"/>
        </w:numPr>
        <w:spacing w:after="0" w:line="240" w:lineRule="auto"/>
        <w:ind w:left="1134"/>
        <w:jc w:val="both"/>
        <w:rPr>
          <w:snapToGrid w:val="0"/>
        </w:rPr>
      </w:pPr>
      <w:r w:rsidRPr="000820C7">
        <w:rPr>
          <w:snapToGrid w:val="0"/>
        </w:rPr>
        <w:t>miejsce urodzenia;</w:t>
      </w:r>
    </w:p>
    <w:p w:rsidR="009F5E79" w:rsidRPr="000820C7" w:rsidRDefault="009F5E79" w:rsidP="009F5E79">
      <w:pPr>
        <w:numPr>
          <w:ilvl w:val="0"/>
          <w:numId w:val="76"/>
        </w:numPr>
        <w:spacing w:after="0" w:line="240" w:lineRule="auto"/>
        <w:ind w:left="1134"/>
        <w:jc w:val="both"/>
        <w:rPr>
          <w:snapToGrid w:val="0"/>
        </w:rPr>
      </w:pPr>
      <w:r w:rsidRPr="000820C7">
        <w:rPr>
          <w:snapToGrid w:val="0"/>
        </w:rPr>
        <w:t>adres zamieszkania lub pobytu;</w:t>
      </w:r>
    </w:p>
    <w:p w:rsidR="009F5E79" w:rsidRPr="000820C7" w:rsidRDefault="009F5E79" w:rsidP="009F5E79">
      <w:pPr>
        <w:numPr>
          <w:ilvl w:val="0"/>
          <w:numId w:val="76"/>
        </w:numPr>
        <w:spacing w:after="0" w:line="240" w:lineRule="auto"/>
        <w:ind w:left="1134"/>
        <w:jc w:val="both"/>
        <w:rPr>
          <w:snapToGrid w:val="0"/>
        </w:rPr>
      </w:pPr>
      <w:r w:rsidRPr="000820C7">
        <w:rPr>
          <w:snapToGrid w:val="0"/>
        </w:rPr>
        <w:t>numer ewidencyjny PESEL;</w:t>
      </w:r>
    </w:p>
    <w:p w:rsidR="009F5E79" w:rsidRPr="000820C7" w:rsidRDefault="009F5E79" w:rsidP="009F5E79">
      <w:pPr>
        <w:numPr>
          <w:ilvl w:val="0"/>
          <w:numId w:val="76"/>
        </w:numPr>
        <w:spacing w:after="0" w:line="240" w:lineRule="auto"/>
        <w:ind w:left="1134"/>
        <w:jc w:val="both"/>
        <w:rPr>
          <w:snapToGrid w:val="0"/>
        </w:rPr>
      </w:pPr>
      <w:r w:rsidRPr="000820C7">
        <w:rPr>
          <w:snapToGrid w:val="0"/>
        </w:rPr>
        <w:t>Numer Identyfikacji Podatkowej;</w:t>
      </w:r>
    </w:p>
    <w:p w:rsidR="009F5E79" w:rsidRPr="000820C7" w:rsidRDefault="009F5E79" w:rsidP="009F5E79">
      <w:pPr>
        <w:numPr>
          <w:ilvl w:val="0"/>
          <w:numId w:val="76"/>
        </w:numPr>
        <w:spacing w:after="0" w:line="240" w:lineRule="auto"/>
        <w:ind w:left="1134"/>
        <w:jc w:val="both"/>
        <w:rPr>
          <w:snapToGrid w:val="0"/>
        </w:rPr>
      </w:pPr>
      <w:r w:rsidRPr="000820C7">
        <w:rPr>
          <w:snapToGrid w:val="0"/>
        </w:rPr>
        <w:t>miejsce pracy;</w:t>
      </w:r>
    </w:p>
    <w:p w:rsidR="009F5E79" w:rsidRPr="000820C7" w:rsidRDefault="009F5E79" w:rsidP="009F5E79">
      <w:pPr>
        <w:numPr>
          <w:ilvl w:val="0"/>
          <w:numId w:val="76"/>
        </w:numPr>
        <w:spacing w:after="0" w:line="240" w:lineRule="auto"/>
        <w:ind w:left="1134"/>
        <w:jc w:val="both"/>
        <w:rPr>
          <w:snapToGrid w:val="0"/>
        </w:rPr>
      </w:pPr>
      <w:r w:rsidRPr="000820C7">
        <w:rPr>
          <w:snapToGrid w:val="0"/>
        </w:rPr>
        <w:t>zawód;</w:t>
      </w:r>
    </w:p>
    <w:p w:rsidR="009F5E79" w:rsidRPr="000820C7" w:rsidRDefault="009F5E79" w:rsidP="009F5E79">
      <w:pPr>
        <w:numPr>
          <w:ilvl w:val="0"/>
          <w:numId w:val="76"/>
        </w:numPr>
        <w:spacing w:after="0" w:line="240" w:lineRule="auto"/>
        <w:ind w:left="1134"/>
        <w:jc w:val="both"/>
        <w:rPr>
          <w:snapToGrid w:val="0"/>
        </w:rPr>
      </w:pPr>
      <w:r w:rsidRPr="000820C7">
        <w:rPr>
          <w:snapToGrid w:val="0"/>
        </w:rPr>
        <w:t>wykształcenie;</w:t>
      </w:r>
    </w:p>
    <w:p w:rsidR="009F5E79" w:rsidRPr="000820C7" w:rsidRDefault="009F5E79" w:rsidP="009F5E79">
      <w:pPr>
        <w:numPr>
          <w:ilvl w:val="0"/>
          <w:numId w:val="76"/>
        </w:numPr>
        <w:spacing w:after="0" w:line="240" w:lineRule="auto"/>
        <w:ind w:left="1134"/>
        <w:jc w:val="both"/>
        <w:rPr>
          <w:snapToGrid w:val="0"/>
        </w:rPr>
      </w:pPr>
      <w:r w:rsidRPr="000820C7">
        <w:rPr>
          <w:snapToGrid w:val="0"/>
        </w:rPr>
        <w:t>seria i numer dowodu osobistego;</w:t>
      </w:r>
    </w:p>
    <w:p w:rsidR="009F5E79" w:rsidRPr="000820C7" w:rsidRDefault="009F5E79" w:rsidP="009F5E79">
      <w:pPr>
        <w:numPr>
          <w:ilvl w:val="0"/>
          <w:numId w:val="76"/>
        </w:numPr>
        <w:spacing w:after="0" w:line="240" w:lineRule="auto"/>
        <w:ind w:left="1134"/>
        <w:jc w:val="both"/>
        <w:rPr>
          <w:snapToGrid w:val="0"/>
        </w:rPr>
      </w:pPr>
      <w:r w:rsidRPr="000820C7">
        <w:rPr>
          <w:snapToGrid w:val="0"/>
        </w:rPr>
        <w:t>numer telefonu;</w:t>
      </w:r>
    </w:p>
    <w:p w:rsidR="009F5E79" w:rsidRPr="000820C7" w:rsidRDefault="009F5E79" w:rsidP="009F5E79">
      <w:pPr>
        <w:numPr>
          <w:ilvl w:val="0"/>
          <w:numId w:val="76"/>
        </w:numPr>
        <w:spacing w:after="0" w:line="240" w:lineRule="auto"/>
        <w:ind w:left="1134"/>
        <w:jc w:val="both"/>
        <w:rPr>
          <w:snapToGrid w:val="0"/>
        </w:rPr>
      </w:pPr>
      <w:r w:rsidRPr="000820C7">
        <w:rPr>
          <w:snapToGrid w:val="0"/>
        </w:rPr>
        <w:t>adres e-mailowy;</w:t>
      </w:r>
    </w:p>
    <w:p w:rsidR="009F5E79" w:rsidRPr="000820C7" w:rsidRDefault="009F5E79" w:rsidP="009F5E79">
      <w:pPr>
        <w:numPr>
          <w:ilvl w:val="0"/>
          <w:numId w:val="76"/>
        </w:numPr>
        <w:spacing w:after="0" w:line="240" w:lineRule="auto"/>
        <w:ind w:left="1134"/>
        <w:jc w:val="both"/>
        <w:rPr>
          <w:snapToGrid w:val="0"/>
        </w:rPr>
      </w:pPr>
      <w:r w:rsidRPr="000820C7">
        <w:rPr>
          <w:snapToGrid w:val="0"/>
        </w:rPr>
        <w:t>nr rachunku bankowego.</w:t>
      </w:r>
    </w:p>
    <w:p w:rsidR="009F5E79" w:rsidRPr="000820C7" w:rsidRDefault="009F5E79" w:rsidP="009F5E79">
      <w:pPr>
        <w:pStyle w:val="Akapitzlist"/>
        <w:numPr>
          <w:ilvl w:val="0"/>
          <w:numId w:val="119"/>
        </w:numPr>
        <w:contextualSpacing/>
        <w:jc w:val="both"/>
        <w:rPr>
          <w:rFonts w:ascii="Calibri" w:hAnsi="Calibri" w:cs="Calibri"/>
          <w:sz w:val="22"/>
          <w:szCs w:val="22"/>
        </w:rPr>
      </w:pPr>
      <w:r w:rsidRPr="000820C7">
        <w:rPr>
          <w:rFonts w:ascii="Calibri" w:hAnsi="Calibri" w:cs="Calibri"/>
          <w:sz w:val="22"/>
          <w:szCs w:val="22"/>
        </w:rPr>
        <w:t>Dane osobowe wrażliwe (</w:t>
      </w:r>
      <w:r w:rsidRPr="000820C7">
        <w:rPr>
          <w:rFonts w:ascii="Calibri" w:hAnsi="Calibri" w:cs="Calibri"/>
          <w:i/>
          <w:sz w:val="22"/>
          <w:szCs w:val="22"/>
        </w:rPr>
        <w:t>w przypadku projektu, którego realizacja obejmuje przetwarzanie danych wrażliwych</w:t>
      </w:r>
      <w:r w:rsidRPr="000820C7">
        <w:rPr>
          <w:rFonts w:ascii="Calibri" w:hAnsi="Calibri" w:cs="Calibri"/>
          <w:sz w:val="22"/>
          <w:szCs w:val="22"/>
        </w:rPr>
        <w:t>)*</w:t>
      </w:r>
    </w:p>
    <w:p w:rsidR="009F5E79" w:rsidRPr="000820C7" w:rsidRDefault="009F5E79" w:rsidP="009F5E79">
      <w:pPr>
        <w:pStyle w:val="Akapitzlist"/>
        <w:numPr>
          <w:ilvl w:val="1"/>
          <w:numId w:val="119"/>
        </w:numPr>
        <w:ind w:left="1134"/>
        <w:contextualSpacing/>
        <w:jc w:val="both"/>
        <w:rPr>
          <w:rFonts w:ascii="Calibri" w:hAnsi="Calibri" w:cs="Calibri"/>
          <w:sz w:val="22"/>
          <w:szCs w:val="22"/>
        </w:rPr>
      </w:pPr>
      <w:r w:rsidRPr="000820C7">
        <w:rPr>
          <w:rFonts w:ascii="Calibri" w:hAnsi="Calibri" w:cs="Calibri"/>
          <w:sz w:val="22"/>
          <w:szCs w:val="22"/>
        </w:rPr>
        <w:t>które ujawniają bezpośrednio lub w kontekście:</w:t>
      </w:r>
    </w:p>
    <w:p w:rsidR="009F5E79" w:rsidRPr="000820C7" w:rsidRDefault="009F5E79" w:rsidP="009F5E79">
      <w:pPr>
        <w:numPr>
          <w:ilvl w:val="0"/>
          <w:numId w:val="76"/>
        </w:numPr>
        <w:spacing w:after="0" w:line="240" w:lineRule="auto"/>
        <w:ind w:left="1134"/>
        <w:jc w:val="both"/>
        <w:rPr>
          <w:snapToGrid w:val="0"/>
        </w:rPr>
      </w:pPr>
      <w:r w:rsidRPr="000820C7">
        <w:rPr>
          <w:rFonts w:cs="Calibri"/>
        </w:rPr>
        <w:t>po</w:t>
      </w:r>
      <w:r w:rsidRPr="000820C7">
        <w:rPr>
          <w:snapToGrid w:val="0"/>
        </w:rPr>
        <w:t>chodzenie etniczne;</w:t>
      </w:r>
    </w:p>
    <w:p w:rsidR="009F5E79" w:rsidRPr="000820C7" w:rsidRDefault="009F5E79" w:rsidP="009F5E79">
      <w:pPr>
        <w:numPr>
          <w:ilvl w:val="0"/>
          <w:numId w:val="76"/>
        </w:numPr>
        <w:spacing w:after="0" w:line="240" w:lineRule="auto"/>
        <w:ind w:left="1134"/>
        <w:jc w:val="both"/>
        <w:rPr>
          <w:snapToGrid w:val="0"/>
        </w:rPr>
      </w:pPr>
      <w:r w:rsidRPr="000820C7">
        <w:rPr>
          <w:snapToGrid w:val="0"/>
        </w:rPr>
        <w:t>stan zdrowia;</w:t>
      </w:r>
    </w:p>
    <w:p w:rsidR="009F5E79" w:rsidRPr="000820C7" w:rsidRDefault="009F5E79" w:rsidP="009F5E79">
      <w:pPr>
        <w:numPr>
          <w:ilvl w:val="0"/>
          <w:numId w:val="76"/>
        </w:numPr>
        <w:spacing w:after="0" w:line="240" w:lineRule="auto"/>
        <w:ind w:left="1134"/>
        <w:jc w:val="both"/>
        <w:rPr>
          <w:snapToGrid w:val="0"/>
        </w:rPr>
      </w:pPr>
      <w:r w:rsidRPr="000820C7">
        <w:rPr>
          <w:snapToGrid w:val="0"/>
        </w:rPr>
        <w:t>nałogi;</w:t>
      </w:r>
    </w:p>
    <w:p w:rsidR="009F5E79" w:rsidRPr="000820C7" w:rsidRDefault="009F5E79" w:rsidP="009F5E79">
      <w:pPr>
        <w:pStyle w:val="Akapitzlist"/>
        <w:numPr>
          <w:ilvl w:val="1"/>
          <w:numId w:val="119"/>
        </w:numPr>
        <w:ind w:left="1134"/>
        <w:contextualSpacing/>
        <w:jc w:val="both"/>
        <w:rPr>
          <w:rFonts w:ascii="Calibri" w:hAnsi="Calibri"/>
          <w:snapToGrid w:val="0"/>
          <w:sz w:val="22"/>
          <w:szCs w:val="22"/>
        </w:rPr>
      </w:pPr>
      <w:r w:rsidRPr="000820C7">
        <w:rPr>
          <w:rFonts w:ascii="Calibri" w:hAnsi="Calibri" w:cs="Calibri"/>
          <w:sz w:val="22"/>
          <w:szCs w:val="22"/>
        </w:rPr>
        <w:t>dotyczą:</w:t>
      </w:r>
    </w:p>
    <w:p w:rsidR="009F5E79" w:rsidRPr="000820C7" w:rsidRDefault="009F5E79" w:rsidP="009F5E79">
      <w:pPr>
        <w:numPr>
          <w:ilvl w:val="0"/>
          <w:numId w:val="76"/>
        </w:numPr>
        <w:spacing w:after="0" w:line="240" w:lineRule="auto"/>
        <w:ind w:left="1134"/>
        <w:jc w:val="both"/>
        <w:rPr>
          <w:snapToGrid w:val="0"/>
        </w:rPr>
      </w:pPr>
      <w:proofErr w:type="spellStart"/>
      <w:r w:rsidRPr="000820C7">
        <w:rPr>
          <w:snapToGrid w:val="0"/>
        </w:rPr>
        <w:t>skazań</w:t>
      </w:r>
      <w:proofErr w:type="spellEnd"/>
      <w:r w:rsidRPr="000820C7">
        <w:rPr>
          <w:snapToGrid w:val="0"/>
        </w:rPr>
        <w:t>;</w:t>
      </w:r>
    </w:p>
    <w:p w:rsidR="009F5E79" w:rsidRPr="000820C7" w:rsidRDefault="009F5E79" w:rsidP="009F5E79">
      <w:pPr>
        <w:numPr>
          <w:ilvl w:val="0"/>
          <w:numId w:val="76"/>
        </w:numPr>
        <w:spacing w:after="0" w:line="240" w:lineRule="auto"/>
        <w:ind w:left="1134"/>
        <w:jc w:val="both"/>
        <w:rPr>
          <w:snapToGrid w:val="0"/>
        </w:rPr>
      </w:pPr>
      <w:r w:rsidRPr="000820C7">
        <w:rPr>
          <w:snapToGrid w:val="0"/>
        </w:rPr>
        <w:t>orzeczeń o ukaraniu;</w:t>
      </w:r>
    </w:p>
    <w:p w:rsidR="009F5E79" w:rsidRPr="000820C7" w:rsidRDefault="009F5E79" w:rsidP="009F5E79">
      <w:pPr>
        <w:numPr>
          <w:ilvl w:val="0"/>
          <w:numId w:val="76"/>
        </w:numPr>
        <w:spacing w:after="0" w:line="240" w:lineRule="auto"/>
        <w:ind w:left="1134"/>
        <w:jc w:val="both"/>
        <w:rPr>
          <w:rFonts w:cs="Calibri"/>
        </w:rPr>
      </w:pPr>
      <w:r w:rsidRPr="000820C7">
        <w:rPr>
          <w:snapToGrid w:val="0"/>
        </w:rPr>
        <w:t>innych orzeczeń wydanych w postępowaniu sądowym lub administracyjnym.</w:t>
      </w:r>
    </w:p>
    <w:p w:rsidR="009F5E79" w:rsidRPr="000820C7" w:rsidRDefault="009F5E79" w:rsidP="009F5E79">
      <w:pPr>
        <w:spacing w:after="0" w:line="240" w:lineRule="auto"/>
        <w:ind w:left="1134"/>
        <w:jc w:val="both"/>
        <w:rPr>
          <w:rFonts w:cs="Calibri"/>
        </w:rPr>
      </w:pPr>
    </w:p>
    <w:p w:rsidR="009F5E79" w:rsidRPr="000820C7"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rsidR="009F5E79" w:rsidRPr="000820C7" w:rsidRDefault="009F5E79" w:rsidP="00033A77">
      <w:pPr>
        <w:numPr>
          <w:ilvl w:val="0"/>
          <w:numId w:val="71"/>
        </w:numPr>
        <w:ind w:left="567"/>
        <w:jc w:val="both"/>
        <w:rPr>
          <w:bCs/>
        </w:rPr>
      </w:pPr>
      <w:r w:rsidRPr="000820C7">
        <w:rPr>
          <w:rFonts w:eastAsia="Times New Roman" w:cs="Calibri"/>
        </w:rPr>
        <w:t xml:space="preserve">Użytkownicy Centralnego system teleinformatycznego ze strony beneficjentów/partnerów </w:t>
      </w:r>
      <w:r w:rsidR="00C24600" w:rsidRPr="000820C7">
        <w:rPr>
          <w:rFonts w:eastAsia="Times New Roman" w:cs="Calibri"/>
        </w:rPr>
        <w:t>P</w:t>
      </w:r>
      <w:r w:rsidRPr="000820C7">
        <w:rPr>
          <w:rFonts w:eastAsia="Times New Roman" w:cs="Calibri"/>
        </w:rPr>
        <w:t xml:space="preserve">rojektów (osoby uprawnione do podejmowania decyzji wiążących w imieniu </w:t>
      </w:r>
      <w:r w:rsidR="004E0714">
        <w:rPr>
          <w:rFonts w:eastAsia="Times New Roman" w:cs="Calibri"/>
        </w:rPr>
        <w:t>B</w:t>
      </w:r>
      <w:r w:rsidR="004E0714" w:rsidRPr="000820C7">
        <w:rPr>
          <w:rFonts w:eastAsia="Times New Roman" w:cs="Calibri"/>
        </w:rPr>
        <w:t>eneficjenta</w:t>
      </w:r>
      <w:r w:rsidRPr="000820C7">
        <w:rPr>
          <w:rFonts w:eastAsia="Times New Roman" w:cs="Calibri"/>
        </w:rPr>
        <w:t>/</w:t>
      </w:r>
      <w:r w:rsidR="004E0714">
        <w:rPr>
          <w:rFonts w:eastAsia="Times New Roman" w:cs="Calibri"/>
        </w:rPr>
        <w:t xml:space="preserve"> </w:t>
      </w:r>
      <w:r w:rsidRPr="000820C7">
        <w:rPr>
          <w:rFonts w:eastAsia="Times New Roman" w:cs="Calibri"/>
        </w:rPr>
        <w:t>partnera):</w:t>
      </w: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b/>
                <w:lang w:val="en-GB"/>
              </w:rPr>
              <w:t>Lp</w:t>
            </w:r>
            <w:proofErr w:type="spellEnd"/>
            <w:r w:rsidRPr="000820C7">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b/>
                <w:lang w:val="en-GB"/>
              </w:rPr>
              <w:t>Nazwa</w:t>
            </w:r>
            <w:proofErr w:type="spellEnd"/>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lang w:val="en-GB"/>
              </w:rPr>
              <w:t>Imię</w:t>
            </w:r>
            <w:proofErr w:type="spellEnd"/>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lang w:val="en-GB"/>
              </w:rPr>
              <w:t>Nazwisko</w:t>
            </w:r>
            <w:proofErr w:type="spellEnd"/>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lang w:val="en-GB"/>
              </w:rPr>
              <w:t>Telefon</w:t>
            </w:r>
            <w:proofErr w:type="spellEnd"/>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lang w:val="en-GB"/>
              </w:rPr>
              <w:t>Adres</w:t>
            </w:r>
            <w:proofErr w:type="spellEnd"/>
            <w:r w:rsidRPr="000820C7">
              <w:rPr>
                <w:rFonts w:eastAsia="Times New Roman" w:cs="Calibri"/>
                <w:lang w:val="en-GB"/>
              </w:rPr>
              <w:t xml:space="preserve"> e-mail</w:t>
            </w:r>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lang w:val="en-GB"/>
              </w:rPr>
              <w:t>Kraj</w:t>
            </w:r>
            <w:proofErr w:type="spellEnd"/>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PESEL</w:t>
            </w:r>
          </w:p>
        </w:tc>
      </w:tr>
    </w:tbl>
    <w:p w:rsidR="009F5E79" w:rsidRPr="000820C7" w:rsidRDefault="009F5E79" w:rsidP="009F5E79">
      <w:pPr>
        <w:ind w:left="720"/>
        <w:jc w:val="both"/>
        <w:rPr>
          <w:bCs/>
        </w:rPr>
      </w:pPr>
    </w:p>
    <w:p w:rsidR="009F5E79" w:rsidRPr="000820C7" w:rsidRDefault="009F5E79" w:rsidP="00033A77">
      <w:pPr>
        <w:numPr>
          <w:ilvl w:val="0"/>
          <w:numId w:val="71"/>
        </w:numPr>
        <w:ind w:left="567"/>
        <w:jc w:val="both"/>
        <w:rPr>
          <w:bCs/>
        </w:rPr>
      </w:pPr>
      <w:r w:rsidRPr="000820C7">
        <w:rPr>
          <w:bCs/>
        </w:rPr>
        <w:lastRenderedPageBreak/>
        <w:t>Zakres danych osobowych wnioskodawców, beneficjentów, partnerów:</w:t>
      </w:r>
    </w:p>
    <w:p w:rsidR="009F5E79" w:rsidRPr="000820C7" w:rsidRDefault="009F5E79" w:rsidP="00033A77">
      <w:pPr>
        <w:ind w:left="567"/>
        <w:jc w:val="both"/>
        <w:rPr>
          <w:rFonts w:cs="Calibri"/>
        </w:rPr>
      </w:pPr>
      <w:r w:rsidRPr="000820C7">
        <w:rPr>
          <w:rFonts w:cs="Calibri"/>
        </w:rPr>
        <w:t xml:space="preserve">Szczegółowy zakres danych odwzorowany jest w </w:t>
      </w:r>
      <w:r w:rsidRPr="000820C7">
        <w:rPr>
          <w:rFonts w:cs="Calibri"/>
          <w:i/>
        </w:rPr>
        <w:t>Wyty</w:t>
      </w:r>
      <w:r w:rsidR="00033A77" w:rsidRPr="000820C7">
        <w:rPr>
          <w:rFonts w:cs="Calibri"/>
          <w:i/>
        </w:rPr>
        <w:t xml:space="preserve">cznych </w:t>
      </w:r>
      <w:r w:rsidRPr="000820C7">
        <w:rPr>
          <w:rFonts w:cs="Calibri"/>
          <w:i/>
        </w:rPr>
        <w:t>w zakresie warunków gromadzenia i przekazywania danych w postaci elektronicznej na lata 2014-2020</w:t>
      </w:r>
      <w:r w:rsidRPr="000820C7">
        <w:rPr>
          <w:rFonts w:cs="Calibri"/>
        </w:rPr>
        <w:t>.</w:t>
      </w:r>
    </w:p>
    <w:p w:rsidR="009F5E79" w:rsidRPr="000820C7" w:rsidRDefault="009F5E79" w:rsidP="00033A77">
      <w:pPr>
        <w:numPr>
          <w:ilvl w:val="0"/>
          <w:numId w:val="71"/>
        </w:numPr>
        <w:ind w:left="567"/>
        <w:jc w:val="both"/>
        <w:rPr>
          <w:bCs/>
        </w:rPr>
      </w:pPr>
      <w:r w:rsidRPr="000820C7">
        <w:rPr>
          <w:bCs/>
        </w:rPr>
        <w:t>Dane uczestników instytucjonalnych (w tym osób fizycznych prowadzących jednoosobową działalność gospodarczą):</w:t>
      </w:r>
    </w:p>
    <w:p w:rsidR="009F5E79" w:rsidRPr="000820C7" w:rsidRDefault="009F5E79" w:rsidP="00033A77">
      <w:pPr>
        <w:ind w:left="567"/>
        <w:jc w:val="both"/>
        <w:rPr>
          <w:rFonts w:cs="Calibri"/>
        </w:rPr>
      </w:pPr>
      <w:r w:rsidRPr="000820C7">
        <w:rPr>
          <w:rFonts w:cs="Calibri"/>
        </w:rPr>
        <w:t xml:space="preserve">Szczegółowy zakres danych odwzorowany jest w </w:t>
      </w:r>
      <w:r w:rsidRPr="000820C7">
        <w:rPr>
          <w:rFonts w:cs="Calibri"/>
          <w:i/>
        </w:rPr>
        <w:t>Wyty</w:t>
      </w:r>
      <w:r w:rsidR="00033A77" w:rsidRPr="000820C7">
        <w:rPr>
          <w:rFonts w:cs="Calibri"/>
          <w:i/>
        </w:rPr>
        <w:t xml:space="preserve">cznych </w:t>
      </w:r>
      <w:r w:rsidRPr="000820C7">
        <w:rPr>
          <w:rFonts w:cs="Calibri"/>
          <w:i/>
        </w:rPr>
        <w:t>w zakresie warunków gromadzenia i przekazywania danych w postaci elektronicznej na lata 2014-2020</w:t>
      </w:r>
      <w:r w:rsidRPr="000820C7">
        <w:rPr>
          <w:rFonts w:cs="Calibri"/>
        </w:rPr>
        <w:t>.</w:t>
      </w:r>
    </w:p>
    <w:p w:rsidR="009F5E79" w:rsidRPr="000820C7" w:rsidRDefault="009F5E79" w:rsidP="00033A77">
      <w:pPr>
        <w:numPr>
          <w:ilvl w:val="0"/>
          <w:numId w:val="71"/>
        </w:numPr>
        <w:ind w:left="567"/>
        <w:jc w:val="both"/>
        <w:rPr>
          <w:bCs/>
        </w:rPr>
      </w:pPr>
      <w:r w:rsidRPr="000820C7">
        <w:rPr>
          <w:bCs/>
        </w:rPr>
        <w:t>Dane uczestników indywidualnych:</w:t>
      </w:r>
    </w:p>
    <w:p w:rsidR="009F5E79" w:rsidRPr="000820C7" w:rsidRDefault="009F5E79" w:rsidP="00033A77">
      <w:pPr>
        <w:spacing w:after="60"/>
        <w:ind w:left="567"/>
        <w:jc w:val="both"/>
        <w:rPr>
          <w:rFonts w:cs="Calibri"/>
        </w:rPr>
      </w:pPr>
      <w:r w:rsidRPr="000820C7">
        <w:rPr>
          <w:rFonts w:cs="Calibri"/>
        </w:rPr>
        <w:t xml:space="preserve">Szczegółowy zakres danych odwzorowany jest w </w:t>
      </w:r>
      <w:r w:rsidRPr="000820C7">
        <w:rPr>
          <w:rFonts w:cs="Calibri"/>
          <w:i/>
        </w:rPr>
        <w:t>Wyty</w:t>
      </w:r>
      <w:r w:rsidR="00033A77" w:rsidRPr="000820C7">
        <w:rPr>
          <w:rFonts w:cs="Calibri"/>
          <w:i/>
        </w:rPr>
        <w:t xml:space="preserve">cznych </w:t>
      </w:r>
      <w:r w:rsidRPr="000820C7">
        <w:rPr>
          <w:rFonts w:cs="Calibri"/>
          <w:i/>
        </w:rPr>
        <w:t>w zakresie warunków gromadzenia i przekazywania danych w postaci elektronicznej na lata 2014-2020.</w:t>
      </w:r>
    </w:p>
    <w:p w:rsidR="009F5E79" w:rsidRPr="000820C7" w:rsidRDefault="009F5E79" w:rsidP="00033A77">
      <w:pPr>
        <w:numPr>
          <w:ilvl w:val="0"/>
          <w:numId w:val="71"/>
        </w:numPr>
        <w:ind w:left="567"/>
        <w:jc w:val="both"/>
      </w:pPr>
      <w:r w:rsidRPr="000820C7">
        <w:t xml:space="preserve">Dane dotyczące personelu </w:t>
      </w:r>
      <w:r w:rsidR="00C24600" w:rsidRPr="000820C7">
        <w:t>P</w:t>
      </w:r>
      <w:r w:rsidRPr="000820C7">
        <w:t>rojektu:</w:t>
      </w:r>
    </w:p>
    <w:p w:rsidR="009F5E79" w:rsidRPr="000820C7" w:rsidRDefault="009F5E79" w:rsidP="00033A77">
      <w:pPr>
        <w:ind w:left="567"/>
        <w:jc w:val="both"/>
        <w:rPr>
          <w:rFonts w:cs="Calibri"/>
          <w:i/>
        </w:rPr>
      </w:pPr>
      <w:r w:rsidRPr="000820C7">
        <w:rPr>
          <w:rFonts w:cs="Calibri"/>
        </w:rPr>
        <w:t xml:space="preserve">Szczegółowy zakres danych odwzorowany jest w </w:t>
      </w:r>
      <w:r w:rsidRPr="000820C7">
        <w:rPr>
          <w:rFonts w:cs="Calibri"/>
          <w:i/>
        </w:rPr>
        <w:t>Wyty</w:t>
      </w:r>
      <w:r w:rsidR="00033A77" w:rsidRPr="000820C7">
        <w:rPr>
          <w:rFonts w:cs="Calibri"/>
          <w:i/>
        </w:rPr>
        <w:t xml:space="preserve">cznych </w:t>
      </w:r>
      <w:r w:rsidRPr="000820C7">
        <w:rPr>
          <w:rFonts w:cs="Calibri"/>
          <w:i/>
        </w:rPr>
        <w:t>w zakresie warunków gromadzenia i przekazywania danych w postaci elektronicznej na lata 2014-2020.</w:t>
      </w:r>
    </w:p>
    <w:p w:rsidR="009F5E79" w:rsidRPr="000820C7" w:rsidRDefault="009F5E79" w:rsidP="00DB2015">
      <w:pPr>
        <w:pStyle w:val="Akapitzlist"/>
        <w:numPr>
          <w:ilvl w:val="0"/>
          <w:numId w:val="71"/>
        </w:numPr>
        <w:spacing w:after="60"/>
        <w:jc w:val="both"/>
        <w:rPr>
          <w:rFonts w:ascii="Calibri" w:hAnsi="Calibri"/>
        </w:rPr>
      </w:pPr>
      <w:r w:rsidRPr="000820C7">
        <w:rPr>
          <w:rFonts w:ascii="Calibri" w:hAnsi="Calibri"/>
        </w:rPr>
        <w:t xml:space="preserve">Wykonawcy realizujący umowy o zamówienia publiczne, których dane przetwarzane będą w związku z badaniem kwalifikowalności środków w </w:t>
      </w:r>
      <w:r w:rsidR="00C24600" w:rsidRPr="000820C7">
        <w:rPr>
          <w:rFonts w:ascii="Calibri" w:hAnsi="Calibri"/>
        </w:rPr>
        <w:t>P</w:t>
      </w:r>
      <w:r w:rsidRPr="000820C7">
        <w:rPr>
          <w:rFonts w:ascii="Calibri" w:hAnsi="Calibri"/>
        </w:rPr>
        <w:t>rojekcie (osoby fizyczne prowadzące działalność gospodarczą):</w:t>
      </w:r>
    </w:p>
    <w:p w:rsidR="00DB2015" w:rsidRPr="000820C7" w:rsidRDefault="00DB2015" w:rsidP="00DB2015">
      <w:pPr>
        <w:pStyle w:val="Akapitzlist"/>
        <w:spacing w:after="60"/>
        <w:ind w:left="644"/>
        <w:jc w:val="both"/>
        <w:rPr>
          <w:rFonts w:ascii="Calibri" w:hAnsi="Calibri" w:cs="Calibri"/>
        </w:rPr>
      </w:pP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b/>
                <w:lang w:val="en-GB"/>
              </w:rPr>
              <w:t>Lp</w:t>
            </w:r>
            <w:proofErr w:type="spellEnd"/>
            <w:r w:rsidRPr="000820C7">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b/>
                <w:lang w:val="en-GB"/>
              </w:rPr>
              <w:t>Nazwa</w:t>
            </w:r>
            <w:proofErr w:type="spellEnd"/>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3D12EE">
            <w:pPr>
              <w:spacing w:after="0" w:line="240" w:lineRule="auto"/>
              <w:jc w:val="both"/>
              <w:rPr>
                <w:rFonts w:eastAsia="Times New Roman" w:cs="Calibri"/>
                <w:lang w:val="en-GB"/>
              </w:rPr>
            </w:pPr>
            <w:proofErr w:type="spellStart"/>
            <w:r w:rsidRPr="000820C7">
              <w:rPr>
                <w:rFonts w:eastAsia="Times New Roman" w:cs="Calibri"/>
                <w:lang w:val="en-GB"/>
              </w:rPr>
              <w:t>Nazwa</w:t>
            </w:r>
            <w:proofErr w:type="spellEnd"/>
            <w:r w:rsidRPr="000820C7">
              <w:rPr>
                <w:rFonts w:eastAsia="Times New Roman" w:cs="Calibri"/>
                <w:lang w:val="en-GB"/>
              </w:rPr>
              <w:t xml:space="preserve"> </w:t>
            </w:r>
            <w:proofErr w:type="spellStart"/>
            <w:r w:rsidRPr="000820C7">
              <w:rPr>
                <w:rFonts w:eastAsia="Times New Roman" w:cs="Calibri"/>
                <w:lang w:val="en-GB"/>
              </w:rPr>
              <w:t>wyko</w:t>
            </w:r>
            <w:r w:rsidR="003D12EE" w:rsidRPr="000820C7">
              <w:rPr>
                <w:rFonts w:eastAsia="Times New Roman" w:cs="Calibri"/>
                <w:lang w:val="en-GB"/>
              </w:rPr>
              <w:t>na</w:t>
            </w:r>
            <w:r w:rsidRPr="000820C7">
              <w:rPr>
                <w:rFonts w:eastAsia="Times New Roman" w:cs="Calibri"/>
                <w:lang w:val="en-GB"/>
              </w:rPr>
              <w:t>wcy</w:t>
            </w:r>
            <w:proofErr w:type="spellEnd"/>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proofErr w:type="spellStart"/>
            <w:r w:rsidRPr="000820C7">
              <w:rPr>
                <w:rFonts w:eastAsia="Times New Roman" w:cs="Calibri"/>
                <w:lang w:val="en-GB"/>
              </w:rPr>
              <w:t>Kraj</w:t>
            </w:r>
            <w:proofErr w:type="spellEnd"/>
          </w:p>
        </w:tc>
      </w:tr>
      <w:tr w:rsidR="009F5E79" w:rsidRPr="004309FA" w:rsidTr="002A1DD0">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9F5E79" w:rsidRPr="000820C7" w:rsidRDefault="009F5E79" w:rsidP="009F5E79">
            <w:pPr>
              <w:spacing w:after="0" w:line="240" w:lineRule="auto"/>
              <w:jc w:val="both"/>
              <w:rPr>
                <w:rFonts w:eastAsia="Times New Roman" w:cs="Calibri"/>
                <w:lang w:val="en-GB"/>
              </w:rPr>
            </w:pPr>
            <w:r w:rsidRPr="000820C7">
              <w:rPr>
                <w:rFonts w:eastAsia="Times New Roman" w:cs="Calibri"/>
                <w:lang w:val="en-GB"/>
              </w:rPr>
              <w:t xml:space="preserve">NIP </w:t>
            </w:r>
            <w:proofErr w:type="spellStart"/>
            <w:r w:rsidRPr="000820C7">
              <w:rPr>
                <w:rFonts w:eastAsia="Times New Roman" w:cs="Calibri"/>
                <w:lang w:val="en-GB"/>
              </w:rPr>
              <w:t>wykonawcy</w:t>
            </w:r>
            <w:proofErr w:type="spellEnd"/>
          </w:p>
        </w:tc>
      </w:tr>
    </w:tbl>
    <w:p w:rsidR="009F5E79" w:rsidRPr="000820C7" w:rsidRDefault="009F5E79" w:rsidP="009F5E79">
      <w:pPr>
        <w:tabs>
          <w:tab w:val="left" w:pos="900"/>
        </w:tabs>
        <w:spacing w:after="0" w:line="240" w:lineRule="auto"/>
        <w:jc w:val="both"/>
        <w:rPr>
          <w:rFonts w:eastAsia="Times New Roman" w:cs="Calibri"/>
          <w:lang w:eastAsia="pl-PL"/>
        </w:rPr>
      </w:pPr>
      <w:r w:rsidRPr="000820C7">
        <w:rPr>
          <w:rFonts w:eastAsia="Times New Roman" w:cs="Calibri"/>
          <w:lang w:eastAsia="pl-PL"/>
        </w:rPr>
        <w:br w:type="page"/>
      </w:r>
      <w:r w:rsidRPr="000820C7">
        <w:rPr>
          <w:rFonts w:eastAsia="Times New Roman" w:cs="Calibri"/>
          <w:b/>
          <w:spacing w:val="4"/>
          <w:lang w:eastAsia="pl-PL"/>
        </w:rPr>
        <w:lastRenderedPageBreak/>
        <w:t>Załącznik nr 9 do porozumienia:</w:t>
      </w:r>
      <w:r w:rsidRPr="000820C7">
        <w:rPr>
          <w:rFonts w:eastAsia="Times New Roman" w:cs="Calibri"/>
          <w:spacing w:val="4"/>
          <w:lang w:eastAsia="pl-PL"/>
        </w:rPr>
        <w:t xml:space="preserve"> </w:t>
      </w:r>
      <w:r w:rsidRPr="000820C7">
        <w:rPr>
          <w:rFonts w:eastAsia="Times New Roman" w:cs="Calibri"/>
          <w:i/>
          <w:spacing w:val="4"/>
          <w:lang w:eastAsia="pl-PL"/>
        </w:rPr>
        <w:t>Wzór oświadczenia uczestnika</w:t>
      </w:r>
    </w:p>
    <w:p w:rsidR="009F5E79" w:rsidRPr="000820C7" w:rsidRDefault="009F5E79" w:rsidP="009F5E79">
      <w:pPr>
        <w:spacing w:after="60"/>
        <w:jc w:val="both"/>
        <w:rPr>
          <w:rFonts w:cs="Calibri"/>
        </w:rPr>
      </w:pPr>
    </w:p>
    <w:p w:rsidR="009F5E79" w:rsidRPr="000820C7" w:rsidRDefault="004F7EA7" w:rsidP="009F5E79">
      <w:pPr>
        <w:tabs>
          <w:tab w:val="left" w:pos="900"/>
        </w:tabs>
        <w:spacing w:after="0" w:line="240" w:lineRule="auto"/>
        <w:jc w:val="both"/>
        <w:rPr>
          <w:rFonts w:eastAsia="Times New Roman" w:cs="Calibri"/>
          <w:b/>
          <w:lang w:eastAsia="pl-PL"/>
        </w:rPr>
      </w:pPr>
      <w:r w:rsidRPr="000820C7">
        <w:rPr>
          <w:rFonts w:eastAsia="Times New Roman" w:cs="Calibri"/>
          <w:noProof/>
          <w:lang w:eastAsia="pl-PL"/>
        </w:rPr>
        <w:drawing>
          <wp:inline distT="0" distB="0" distL="0" distR="0" wp14:anchorId="780BDFDF" wp14:editId="7A985E53">
            <wp:extent cx="5753100" cy="571500"/>
            <wp:effectExtent l="0" t="0" r="0" b="0"/>
            <wp:docPr id="3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0820C7" w:rsidRDefault="009F5E79" w:rsidP="009F5E79">
      <w:pPr>
        <w:spacing w:after="60"/>
        <w:jc w:val="both"/>
        <w:rPr>
          <w:rFonts w:cs="Calibri"/>
        </w:rPr>
      </w:pPr>
    </w:p>
    <w:p w:rsidR="009F5E79" w:rsidRPr="000820C7" w:rsidRDefault="009F5E79" w:rsidP="009F5E79">
      <w:pPr>
        <w:jc w:val="center"/>
        <w:rPr>
          <w:rFonts w:cs="Calibri"/>
          <w:b/>
        </w:rPr>
      </w:pPr>
      <w:r w:rsidRPr="000820C7">
        <w:rPr>
          <w:rFonts w:cs="Calibri"/>
          <w:b/>
        </w:rPr>
        <w:t>OŚWIADCZENIE UCZESTNIKA PROJEKTU</w:t>
      </w:r>
    </w:p>
    <w:p w:rsidR="009F5E79" w:rsidRPr="000820C7" w:rsidRDefault="009F5E79" w:rsidP="009F5E79">
      <w:pPr>
        <w:jc w:val="both"/>
        <w:rPr>
          <w:rFonts w:cs="Calibri"/>
        </w:rPr>
      </w:pPr>
    </w:p>
    <w:p w:rsidR="009F5E79" w:rsidRPr="000820C7" w:rsidRDefault="009F5E79" w:rsidP="009F5E79">
      <w:pPr>
        <w:spacing w:after="120" w:line="240" w:lineRule="auto"/>
        <w:jc w:val="both"/>
        <w:rPr>
          <w:rFonts w:cs="Calibri"/>
        </w:rPr>
      </w:pPr>
      <w:r w:rsidRPr="000820C7">
        <w:rPr>
          <w:rFonts w:cs="Calibri"/>
        </w:rPr>
        <w:t xml:space="preserve">W związku z przystąpieniem do </w:t>
      </w:r>
      <w:r w:rsidR="00C24600" w:rsidRPr="000820C7">
        <w:rPr>
          <w:rFonts w:cs="Calibri"/>
        </w:rPr>
        <w:t>P</w:t>
      </w:r>
      <w:r w:rsidRPr="000820C7">
        <w:rPr>
          <w:rFonts w:cs="Calibri"/>
        </w:rPr>
        <w:t>rojektu pn. ……………………………………………………….. o numerze ……………………… (zwanym dalej „</w:t>
      </w:r>
      <w:r w:rsidR="00C24600" w:rsidRPr="000820C7">
        <w:rPr>
          <w:rFonts w:cs="Calibri"/>
        </w:rPr>
        <w:t>P</w:t>
      </w:r>
      <w:r w:rsidRPr="000820C7">
        <w:rPr>
          <w:rFonts w:cs="Calibri"/>
        </w:rPr>
        <w:t>rojektem”) oświadczam, że przyjmuję do wiadomości, iż:</w:t>
      </w:r>
    </w:p>
    <w:p w:rsidR="009F5E79" w:rsidRPr="000820C7" w:rsidRDefault="009F5E79" w:rsidP="004309FA">
      <w:pPr>
        <w:numPr>
          <w:ilvl w:val="0"/>
          <w:numId w:val="72"/>
        </w:numPr>
        <w:spacing w:after="60" w:line="240" w:lineRule="auto"/>
        <w:ind w:left="357" w:hanging="357"/>
        <w:jc w:val="both"/>
        <w:rPr>
          <w:rFonts w:cs="Calibri"/>
        </w:rPr>
      </w:pPr>
      <w:r w:rsidRPr="000820C7">
        <w:rPr>
          <w:rFonts w:cs="Calibri"/>
        </w:rPr>
        <w:t xml:space="preserve">Administratorem moich danych osobowych w odniesieniu do zbioru Centralnego systemu teleinformatycznego wspierającego realizację programów operacyjnych jest </w:t>
      </w:r>
      <w:r w:rsidR="00D536B1" w:rsidRPr="00D536B1">
        <w:rPr>
          <w:rFonts w:cs="Calibri"/>
        </w:rPr>
        <w:t xml:space="preserve">minister właściwy </w:t>
      </w:r>
      <w:r w:rsidR="00D536B1" w:rsidRPr="00D536B1">
        <w:rPr>
          <w:rFonts w:cs="Calibri"/>
        </w:rPr>
        <w:br/>
        <w:t>d</w:t>
      </w:r>
      <w:r w:rsidR="002D078B">
        <w:rPr>
          <w:rFonts w:cs="Calibri"/>
        </w:rPr>
        <w:t xml:space="preserve">o </w:t>
      </w:r>
      <w:r w:rsidR="00D536B1" w:rsidRPr="00D536B1">
        <w:rPr>
          <w:rFonts w:cs="Calibri"/>
        </w:rPr>
        <w:t>s</w:t>
      </w:r>
      <w:r w:rsidR="002D078B">
        <w:rPr>
          <w:rFonts w:cs="Calibri"/>
        </w:rPr>
        <w:t>praw</w:t>
      </w:r>
      <w:r w:rsidR="00D536B1" w:rsidRPr="00D536B1">
        <w:rPr>
          <w:rFonts w:cs="Calibri"/>
        </w:rPr>
        <w:t xml:space="preserve"> rozwoju regionalnego</w:t>
      </w:r>
      <w:r w:rsidRPr="000820C7">
        <w:rPr>
          <w:rFonts w:cs="Calibri"/>
        </w:rPr>
        <w:t xml:space="preserve">, mający siedzibę przy </w:t>
      </w:r>
      <w:r w:rsidR="0022322F">
        <w:rPr>
          <w:rFonts w:cs="Calibri"/>
        </w:rPr>
        <w:t>Placu Trzech Krzyży 3/5, 00-507 Warszawa</w:t>
      </w:r>
      <w:r w:rsidRPr="000820C7">
        <w:rPr>
          <w:rFonts w:cs="Calibri"/>
        </w:rPr>
        <w:t>.</w:t>
      </w:r>
    </w:p>
    <w:p w:rsidR="009F5E79" w:rsidRPr="000820C7" w:rsidRDefault="009F5E79" w:rsidP="004309FA">
      <w:pPr>
        <w:numPr>
          <w:ilvl w:val="0"/>
          <w:numId w:val="72"/>
        </w:numPr>
        <w:spacing w:after="60" w:line="240" w:lineRule="auto"/>
        <w:ind w:left="357" w:hanging="357"/>
        <w:jc w:val="both"/>
        <w:rPr>
          <w:rFonts w:cs="Calibri"/>
        </w:rPr>
      </w:pPr>
      <w:r w:rsidRPr="000820C7">
        <w:rPr>
          <w:rFonts w:cs="Calibri"/>
        </w:rPr>
        <w:t>Administratorem moich danych osobowych w odniesieniu do zbioru B</w:t>
      </w:r>
      <w:r w:rsidRPr="000820C7">
        <w:t xml:space="preserve">aza danych związanych </w:t>
      </w:r>
      <w:r w:rsidRPr="000820C7">
        <w:br/>
        <w:t>z realizowaniem zadań Instytucji Zarządzającej przez Zarząd Woj</w:t>
      </w:r>
      <w:r w:rsidRPr="000820C7">
        <w:rPr>
          <w:bCs/>
        </w:rPr>
        <w:t xml:space="preserve">ewództwa Dolnośląskiego </w:t>
      </w:r>
      <w:r w:rsidRPr="000820C7">
        <w:rPr>
          <w:bCs/>
        </w:rPr>
        <w:br/>
        <w:t>w ramach RPO WD 2014-2020</w:t>
      </w:r>
      <w:r w:rsidRPr="000820C7">
        <w:rPr>
          <w:rFonts w:cs="Calibri"/>
        </w:rPr>
        <w:t>, jest Marszałek Województwa Dolnośląskiego, mający siedzibę przy ul. Wybrzeże Słowackiego 12-14, 50-</w:t>
      </w:r>
      <w:r w:rsidR="007E0898">
        <w:rPr>
          <w:rFonts w:cs="Calibri"/>
        </w:rPr>
        <w:t>411</w:t>
      </w:r>
      <w:r w:rsidR="007E0898" w:rsidRPr="000820C7">
        <w:rPr>
          <w:rFonts w:cs="Calibri"/>
        </w:rPr>
        <w:t xml:space="preserve"> </w:t>
      </w:r>
      <w:r w:rsidRPr="000820C7">
        <w:rPr>
          <w:rFonts w:cs="Calibri"/>
        </w:rPr>
        <w:t xml:space="preserve">Wrocław. </w:t>
      </w:r>
    </w:p>
    <w:p w:rsidR="009F5E79" w:rsidRPr="000820C7" w:rsidRDefault="009F5E79" w:rsidP="004309FA">
      <w:pPr>
        <w:numPr>
          <w:ilvl w:val="0"/>
          <w:numId w:val="72"/>
        </w:numPr>
        <w:spacing w:after="60" w:line="240" w:lineRule="auto"/>
        <w:ind w:left="357" w:hanging="357"/>
        <w:jc w:val="both"/>
        <w:rPr>
          <w:rFonts w:cs="Calibri"/>
        </w:rPr>
      </w:pPr>
      <w:r w:rsidRPr="000820C7">
        <w:rPr>
          <w:rFonts w:cs="Calibri"/>
        </w:rPr>
        <w:t>Podstawę prawną przetwarzania moich danych osobowych stanowi art. 23 ust. 1 pkt 1 i 2 lub art. 27 ust. 2 pkt 1 i 2 ustawy z dnia 29 sierpnia 1997 r. o ochronie danych osobowych (</w:t>
      </w:r>
      <w:proofErr w:type="spellStart"/>
      <w:r w:rsidR="00467F06">
        <w:rPr>
          <w:rFonts w:cs="Calibri"/>
        </w:rPr>
        <w:t>t.j</w:t>
      </w:r>
      <w:proofErr w:type="spellEnd"/>
      <w:r w:rsidR="00467F06">
        <w:rPr>
          <w:rFonts w:cs="Calibri"/>
        </w:rPr>
        <w:t>.</w:t>
      </w:r>
      <w:r w:rsidRPr="000820C7">
        <w:rPr>
          <w:rFonts w:cs="Calibri"/>
        </w:rPr>
        <w:t xml:space="preserve"> Dz. U. </w:t>
      </w:r>
      <w:r w:rsidRPr="000820C7">
        <w:rPr>
          <w:rFonts w:cs="Calibri"/>
        </w:rPr>
        <w:br/>
        <w:t xml:space="preserve">z </w:t>
      </w:r>
      <w:r w:rsidR="00D2093C" w:rsidRPr="000820C7">
        <w:rPr>
          <w:rFonts w:cs="Calibri"/>
        </w:rPr>
        <w:t>201</w:t>
      </w:r>
      <w:r w:rsidR="00D2093C">
        <w:rPr>
          <w:rFonts w:cs="Calibri"/>
        </w:rPr>
        <w:t>6</w:t>
      </w:r>
      <w:r w:rsidR="00D2093C" w:rsidRPr="000820C7">
        <w:rPr>
          <w:rFonts w:cs="Calibri"/>
        </w:rPr>
        <w:t xml:space="preserve"> </w:t>
      </w:r>
      <w:r w:rsidRPr="000820C7">
        <w:rPr>
          <w:rFonts w:cs="Calibri"/>
        </w:rPr>
        <w:t xml:space="preserve">r. poz. </w:t>
      </w:r>
      <w:r w:rsidR="00D2093C">
        <w:rPr>
          <w:rFonts w:cs="Calibri"/>
        </w:rPr>
        <w:t>922</w:t>
      </w:r>
      <w:r w:rsidRPr="000820C7">
        <w:rPr>
          <w:rFonts w:cs="Calibri"/>
        </w:rPr>
        <w:t xml:space="preserve">). </w:t>
      </w:r>
    </w:p>
    <w:p w:rsidR="009F5E79" w:rsidRPr="000820C7" w:rsidRDefault="009F5E79" w:rsidP="004309FA">
      <w:pPr>
        <w:numPr>
          <w:ilvl w:val="0"/>
          <w:numId w:val="72"/>
        </w:numPr>
        <w:spacing w:after="60" w:line="240" w:lineRule="auto"/>
        <w:ind w:left="357" w:hanging="357"/>
        <w:jc w:val="both"/>
        <w:rPr>
          <w:rFonts w:cs="Calibri"/>
        </w:rPr>
      </w:pPr>
      <w:r w:rsidRPr="000820C7">
        <w:rPr>
          <w:rFonts w:cs="Calibri"/>
        </w:rPr>
        <w:t xml:space="preserve">Moje dane osobowe będą przetwarzane wyłącznie w celu realizacji </w:t>
      </w:r>
      <w:r w:rsidR="00C24600" w:rsidRPr="000820C7">
        <w:rPr>
          <w:rFonts w:cs="Calibri"/>
        </w:rPr>
        <w:t>P</w:t>
      </w:r>
      <w:r w:rsidRPr="000820C7">
        <w:rPr>
          <w:rFonts w:cs="Calibri"/>
        </w:rPr>
        <w:t xml:space="preserve">rojektu, w szczególności </w:t>
      </w:r>
      <w:r w:rsidRPr="00AB5060">
        <w:rPr>
          <w:spacing w:val="-4"/>
        </w:rPr>
        <w:t>potwierdzenia kwalifikowalności wydatków, udzielenia wsparcia, monitoringu, ewaluacji, kontroli,</w:t>
      </w:r>
      <w:r w:rsidRPr="000820C7">
        <w:rPr>
          <w:rFonts w:cs="Calibri"/>
        </w:rPr>
        <w:t xml:space="preserve"> audytu i sprawozdawczości oraz działań informacyjno-promocyjnych w ramach RPO WD 2014 – 2020.</w:t>
      </w:r>
    </w:p>
    <w:p w:rsidR="009F5E79" w:rsidRPr="000820C7" w:rsidRDefault="009F5E79" w:rsidP="004309FA">
      <w:pPr>
        <w:numPr>
          <w:ilvl w:val="0"/>
          <w:numId w:val="72"/>
        </w:numPr>
        <w:spacing w:after="60" w:line="240" w:lineRule="auto"/>
        <w:ind w:left="357" w:hanging="357"/>
        <w:jc w:val="both"/>
        <w:rPr>
          <w:rFonts w:cs="Calibri"/>
        </w:rPr>
      </w:pPr>
      <w:r w:rsidRPr="000820C7">
        <w:rPr>
          <w:rFonts w:cs="Calibri"/>
        </w:rPr>
        <w:t xml:space="preserve">Moje dane osobowe zostaną przekazane do przetwarzania Instytucji </w:t>
      </w:r>
      <w:r w:rsidR="003D12EE" w:rsidRPr="000820C7">
        <w:rPr>
          <w:rFonts w:cs="Calibri"/>
        </w:rPr>
        <w:t xml:space="preserve">Pośredniczącej </w:t>
      </w:r>
      <w:r w:rsidR="00730F03" w:rsidRPr="00B206C1">
        <w:rPr>
          <w:rFonts w:cs="Calibri"/>
          <w:spacing w:val="-6"/>
        </w:rPr>
        <w:t>Regionalnego Programu Operacyjnego</w:t>
      </w:r>
      <w:r w:rsidR="00730F03" w:rsidRPr="00AB5060">
        <w:rPr>
          <w:spacing w:val="-6"/>
        </w:rPr>
        <w:t xml:space="preserve"> Województwa Dolnośląskiego 2014 – 2020 </w:t>
      </w:r>
      <w:r w:rsidRPr="00AB5060">
        <w:rPr>
          <w:spacing w:val="-6"/>
        </w:rPr>
        <w:t>oraz podmiotom,</w:t>
      </w:r>
      <w:r w:rsidRPr="000820C7">
        <w:rPr>
          <w:rFonts w:cs="Calibri"/>
        </w:rPr>
        <w:t xml:space="preserve"> które na zlecenie beneficjenta uczestniczą w realizacji </w:t>
      </w:r>
      <w:r w:rsidR="00C24600" w:rsidRPr="000820C7">
        <w:rPr>
          <w:rFonts w:cs="Calibri"/>
        </w:rPr>
        <w:t>P</w:t>
      </w:r>
      <w:r w:rsidRPr="000820C7">
        <w:rPr>
          <w:rFonts w:cs="Calibri"/>
        </w:rPr>
        <w:t xml:space="preserve">rojektu. </w:t>
      </w:r>
    </w:p>
    <w:p w:rsidR="009F5E79" w:rsidRPr="000820C7" w:rsidRDefault="009F5E79" w:rsidP="004309FA">
      <w:pPr>
        <w:numPr>
          <w:ilvl w:val="0"/>
          <w:numId w:val="72"/>
        </w:numPr>
        <w:spacing w:after="60" w:line="240" w:lineRule="auto"/>
        <w:ind w:left="357" w:hanging="357"/>
        <w:jc w:val="both"/>
        <w:rPr>
          <w:rFonts w:cs="Calibri"/>
        </w:rPr>
      </w:pPr>
      <w:r w:rsidRPr="000820C7">
        <w:rPr>
          <w:rFonts w:cs="Calibri"/>
        </w:rPr>
        <w:t xml:space="preserve">Moje dane osobowe mogą zostać przekazane podmiotom realizującym badania ewaluacyjne na zlecenie Powierzającego, </w:t>
      </w:r>
      <w:r w:rsidR="00856998" w:rsidRPr="000820C7">
        <w:rPr>
          <w:rFonts w:cs="Calibri"/>
        </w:rPr>
        <w:t>Instytucji Zarządzającej Regionalnym Programem Operacyjnym Województwa Dolnośląskiego 2014 - 2020</w:t>
      </w:r>
      <w:r w:rsidRPr="000820C7">
        <w:rPr>
          <w:rFonts w:cs="Calibri"/>
        </w:rPr>
        <w:t xml:space="preserve">, </w:t>
      </w:r>
      <w:r w:rsidR="00E77375">
        <w:rPr>
          <w:rFonts w:cs="Calibri"/>
        </w:rPr>
        <w:t>B</w:t>
      </w:r>
      <w:r w:rsidR="00E77375" w:rsidRPr="000820C7">
        <w:rPr>
          <w:rFonts w:cs="Calibri"/>
        </w:rPr>
        <w:t>eneficjenta</w:t>
      </w:r>
      <w:r w:rsidRPr="000820C7">
        <w:rPr>
          <w:rFonts w:cs="Calibri"/>
        </w:rPr>
        <w:t>. Moje dane osobowe mogą zostać również powierzone specjalistycznym firmom, realizującym na zlecenie Powierzającego</w:t>
      </w:r>
      <w:r w:rsidR="003D12EE" w:rsidRPr="000820C7">
        <w:rPr>
          <w:rStyle w:val="Odwoanieprzypisudolnego"/>
          <w:rFonts w:cs="Calibri"/>
        </w:rPr>
        <w:footnoteReference w:id="112"/>
      </w:r>
      <w:r w:rsidRPr="000820C7">
        <w:rPr>
          <w:rFonts w:cs="Calibri"/>
        </w:rPr>
        <w:t xml:space="preserve">, </w:t>
      </w:r>
      <w:r w:rsidR="00856998" w:rsidRPr="000820C7">
        <w:rPr>
          <w:rFonts w:cs="Calibri"/>
        </w:rPr>
        <w:t xml:space="preserve">Instytucji Zarządzającej Regionalnym Programem Operacyjnym Województwa Dolnośląskiego 2014 </w:t>
      </w:r>
      <w:r w:rsidR="003D12EE" w:rsidRPr="000820C7">
        <w:rPr>
          <w:rFonts w:cs="Calibri"/>
        </w:rPr>
        <w:t>–</w:t>
      </w:r>
      <w:r w:rsidR="00856998" w:rsidRPr="000820C7">
        <w:rPr>
          <w:rFonts w:cs="Calibri"/>
        </w:rPr>
        <w:t xml:space="preserve"> 2020</w:t>
      </w:r>
      <w:r w:rsidR="003D12EE" w:rsidRPr="000820C7">
        <w:rPr>
          <w:rFonts w:cs="Calibri"/>
        </w:rPr>
        <w:t xml:space="preserve">, Instytucji Pośredniczącej Regionalnego Programu Operacyjnego Województwa Dolnośląskiego 2014 - 2020  </w:t>
      </w:r>
      <w:r w:rsidRPr="000820C7">
        <w:rPr>
          <w:rFonts w:cs="Calibri"/>
        </w:rPr>
        <w:t xml:space="preserve">oraz </w:t>
      </w:r>
      <w:r w:rsidR="005C7399">
        <w:rPr>
          <w:rFonts w:cs="Calibri"/>
        </w:rPr>
        <w:t>B</w:t>
      </w:r>
      <w:r w:rsidR="005C7399" w:rsidRPr="000820C7">
        <w:rPr>
          <w:rFonts w:cs="Calibri"/>
        </w:rPr>
        <w:t xml:space="preserve">eneficjenta </w:t>
      </w:r>
      <w:r w:rsidRPr="000820C7">
        <w:rPr>
          <w:rFonts w:cs="Calibri"/>
        </w:rPr>
        <w:t>kontrole i audyt w</w:t>
      </w:r>
      <w:r w:rsidR="003D12EE" w:rsidRPr="000820C7">
        <w:rPr>
          <w:rFonts w:cs="Calibri"/>
        </w:rPr>
        <w:t> </w:t>
      </w:r>
      <w:r w:rsidRPr="000820C7">
        <w:rPr>
          <w:rFonts w:cs="Calibri"/>
        </w:rPr>
        <w:t>ramach RPO WD 2014 – 2020.</w:t>
      </w:r>
    </w:p>
    <w:p w:rsidR="009F5E79" w:rsidRPr="000820C7" w:rsidRDefault="009F5E79" w:rsidP="004309FA">
      <w:pPr>
        <w:numPr>
          <w:ilvl w:val="0"/>
          <w:numId w:val="72"/>
        </w:numPr>
        <w:spacing w:after="60" w:line="240" w:lineRule="auto"/>
        <w:ind w:left="357" w:hanging="357"/>
        <w:jc w:val="both"/>
        <w:rPr>
          <w:rFonts w:cs="Calibri"/>
        </w:rPr>
      </w:pPr>
      <w:r w:rsidRPr="000820C7">
        <w:rPr>
          <w:rFonts w:cs="Calibri"/>
        </w:rPr>
        <w:t xml:space="preserve">Podanie danych jest dobrowolne, aczkolwiek odmowa ich podania jest równoznaczna z brakiem możliwości udzielenia wsparcia w ramach </w:t>
      </w:r>
      <w:r w:rsidR="00C24600" w:rsidRPr="000820C7">
        <w:rPr>
          <w:rFonts w:cs="Calibri"/>
        </w:rPr>
        <w:t>P</w:t>
      </w:r>
      <w:r w:rsidRPr="000820C7">
        <w:rPr>
          <w:rFonts w:cs="Calibri"/>
        </w:rPr>
        <w:t>rojektu.</w:t>
      </w:r>
    </w:p>
    <w:p w:rsidR="009F5E79" w:rsidRPr="000820C7" w:rsidRDefault="009F5E79" w:rsidP="004309FA">
      <w:pPr>
        <w:numPr>
          <w:ilvl w:val="0"/>
          <w:numId w:val="72"/>
        </w:numPr>
        <w:spacing w:after="60" w:line="240" w:lineRule="auto"/>
        <w:ind w:left="357" w:hanging="357"/>
        <w:jc w:val="both"/>
        <w:rPr>
          <w:rFonts w:cs="Calibri"/>
        </w:rPr>
      </w:pPr>
      <w:r w:rsidRPr="000820C7">
        <w:rPr>
          <w:rFonts w:cs="Calibri"/>
        </w:rPr>
        <w:lastRenderedPageBreak/>
        <w:t xml:space="preserve">Po zakończeniu udziału w </w:t>
      </w:r>
      <w:r w:rsidR="00C24600" w:rsidRPr="000820C7">
        <w:rPr>
          <w:rFonts w:cs="Calibri"/>
        </w:rPr>
        <w:t>P</w:t>
      </w:r>
      <w:r w:rsidRPr="000820C7">
        <w:rPr>
          <w:rFonts w:cs="Calibri"/>
        </w:rPr>
        <w:t xml:space="preserve">rojekcie udostępnię dane dotyczące mojego statusu na rynku pracy oraz informacje na temat udziału w kształceniu lub szkoleniu oraz uzyskania kwalifikacji lub nabycia kompetencji w celu realizacji zadań w zakresie monitoringu, ewaluacji, kontroli, audytu </w:t>
      </w:r>
      <w:r w:rsidRPr="000820C7">
        <w:rPr>
          <w:rFonts w:cs="Calibri"/>
        </w:rPr>
        <w:br/>
        <w:t>i sprawozdawczości oraz działań informacyjno – promocyjnych w ramach RPO WD 2014 – 2020.</w:t>
      </w:r>
    </w:p>
    <w:p w:rsidR="009F5E79" w:rsidRPr="000820C7" w:rsidRDefault="009F5E79" w:rsidP="004309FA">
      <w:pPr>
        <w:numPr>
          <w:ilvl w:val="0"/>
          <w:numId w:val="72"/>
        </w:numPr>
        <w:spacing w:after="240" w:line="240" w:lineRule="auto"/>
        <w:ind w:left="357" w:hanging="357"/>
        <w:jc w:val="both"/>
        <w:rPr>
          <w:rFonts w:cs="Calibri"/>
        </w:rPr>
      </w:pPr>
      <w:r w:rsidRPr="000820C7">
        <w:rPr>
          <w:rFonts w:cs="Calibri"/>
        </w:rPr>
        <w:t>Mam prawo dostępu do treści swoich danych i ich poprawiania.</w:t>
      </w:r>
    </w:p>
    <w:p w:rsidR="004309FA" w:rsidRPr="000820C7" w:rsidRDefault="004309FA" w:rsidP="009F5E79">
      <w:pPr>
        <w:spacing w:after="120" w:line="240" w:lineRule="auto"/>
        <w:jc w:val="both"/>
        <w:rPr>
          <w:rFonts w:cs="Calibri"/>
        </w:rPr>
      </w:pPr>
    </w:p>
    <w:tbl>
      <w:tblPr>
        <w:tblW w:w="0" w:type="auto"/>
        <w:tblLook w:val="01E0" w:firstRow="1" w:lastRow="1" w:firstColumn="1" w:lastColumn="1" w:noHBand="0" w:noVBand="0"/>
      </w:tblPr>
      <w:tblGrid>
        <w:gridCol w:w="4248"/>
        <w:gridCol w:w="4964"/>
      </w:tblGrid>
      <w:tr w:rsidR="009F5E79" w:rsidRPr="004309FA" w:rsidTr="009F5E79">
        <w:tc>
          <w:tcPr>
            <w:tcW w:w="4248" w:type="dxa"/>
            <w:hideMark/>
          </w:tcPr>
          <w:p w:rsidR="009F5E79" w:rsidRPr="000820C7" w:rsidRDefault="009F5E79" w:rsidP="009F5E79">
            <w:pPr>
              <w:spacing w:after="60"/>
              <w:jc w:val="both"/>
              <w:rPr>
                <w:rFonts w:cs="Calibri"/>
              </w:rPr>
            </w:pPr>
            <w:r w:rsidRPr="000820C7">
              <w:rPr>
                <w:rFonts w:cs="Calibri"/>
              </w:rPr>
              <w:t>…..………………………………………</w:t>
            </w:r>
          </w:p>
        </w:tc>
        <w:tc>
          <w:tcPr>
            <w:tcW w:w="4964" w:type="dxa"/>
            <w:hideMark/>
          </w:tcPr>
          <w:p w:rsidR="009F5E79" w:rsidRPr="000820C7" w:rsidRDefault="009F5E79" w:rsidP="009F5E79">
            <w:pPr>
              <w:spacing w:after="60"/>
              <w:jc w:val="both"/>
              <w:rPr>
                <w:rFonts w:cs="Calibri"/>
              </w:rPr>
            </w:pPr>
            <w:r w:rsidRPr="000820C7">
              <w:rPr>
                <w:rFonts w:cs="Calibri"/>
              </w:rPr>
              <w:t>……………………………………………</w:t>
            </w:r>
          </w:p>
        </w:tc>
      </w:tr>
      <w:tr w:rsidR="009F5E79" w:rsidRPr="004309FA" w:rsidTr="009F5E79">
        <w:tc>
          <w:tcPr>
            <w:tcW w:w="4248" w:type="dxa"/>
            <w:hideMark/>
          </w:tcPr>
          <w:p w:rsidR="009F5E79" w:rsidRPr="000820C7" w:rsidRDefault="009F5E79" w:rsidP="009F5E79">
            <w:pPr>
              <w:spacing w:after="60"/>
              <w:jc w:val="both"/>
              <w:rPr>
                <w:rFonts w:cs="Calibri"/>
                <w:i/>
              </w:rPr>
            </w:pPr>
            <w:r w:rsidRPr="000820C7">
              <w:rPr>
                <w:rFonts w:cs="Calibri"/>
                <w:i/>
              </w:rPr>
              <w:t>MIEJSCOWOŚĆ I DATA</w:t>
            </w:r>
          </w:p>
        </w:tc>
        <w:tc>
          <w:tcPr>
            <w:tcW w:w="4964" w:type="dxa"/>
            <w:hideMark/>
          </w:tcPr>
          <w:p w:rsidR="009F5E79" w:rsidRPr="000820C7" w:rsidRDefault="009F5E79" w:rsidP="009F5E79">
            <w:pPr>
              <w:spacing w:after="60"/>
              <w:jc w:val="both"/>
              <w:rPr>
                <w:rFonts w:cs="Calibri"/>
                <w:i/>
              </w:rPr>
            </w:pPr>
            <w:r w:rsidRPr="000820C7">
              <w:rPr>
                <w:rFonts w:cs="Calibri"/>
                <w:i/>
              </w:rPr>
              <w:t>CZYTELNY PODPIS UCZESTNIKA PROJEKTU</w:t>
            </w:r>
            <w:r w:rsidRPr="000820C7">
              <w:rPr>
                <w:rFonts w:cs="Calibri"/>
                <w:i/>
                <w:vertAlign w:val="superscript"/>
              </w:rPr>
              <w:footnoteReference w:customMarkFollows="1" w:id="113"/>
              <w:t>*</w:t>
            </w:r>
          </w:p>
        </w:tc>
      </w:tr>
    </w:tbl>
    <w:p w:rsidR="000749C0" w:rsidRPr="000820C7" w:rsidRDefault="000749C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DB3040" w:rsidRPr="000820C7" w:rsidRDefault="00DB3040" w:rsidP="004C19C0">
      <w:pPr>
        <w:spacing w:after="0" w:line="240" w:lineRule="auto"/>
        <w:ind w:left="5664" w:hanging="5664"/>
      </w:pPr>
    </w:p>
    <w:p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10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rsidR="009A7EA3" w:rsidRPr="000820C7" w:rsidRDefault="009A7EA3" w:rsidP="009A7EA3">
      <w:pPr>
        <w:spacing w:after="120" w:line="240" w:lineRule="auto"/>
        <w:jc w:val="both"/>
        <w:rPr>
          <w:rFonts w:cs="Arial"/>
          <w:b/>
          <w:i/>
        </w:rPr>
      </w:pPr>
    </w:p>
    <w:p w:rsidR="009A7EA3" w:rsidRPr="000820C7" w:rsidRDefault="004F7EA7" w:rsidP="009A7EA3">
      <w:pPr>
        <w:jc w:val="center"/>
      </w:pPr>
      <w:r w:rsidRPr="00E80433">
        <w:rPr>
          <w:noProof/>
          <w:lang w:eastAsia="pl-PL"/>
        </w:rPr>
        <w:drawing>
          <wp:inline distT="0" distB="0" distL="0" distR="0" wp14:anchorId="4267A125" wp14:editId="1C9DE02F">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A7EA3" w:rsidRPr="000820C7" w:rsidRDefault="009A7EA3" w:rsidP="009A7EA3">
      <w:pPr>
        <w:jc w:val="center"/>
      </w:pPr>
    </w:p>
    <w:p w:rsidR="009A7EA3" w:rsidRPr="000820C7" w:rsidRDefault="009A7EA3" w:rsidP="009A7EA3">
      <w:pPr>
        <w:jc w:val="center"/>
      </w:pPr>
      <w:r w:rsidRPr="000820C7">
        <w:t>OBOWIĄZKI INFORMACYJNE BENEFICJENTA</w:t>
      </w:r>
    </w:p>
    <w:p w:rsidR="009A7EA3" w:rsidRPr="000820C7" w:rsidRDefault="009A7EA3" w:rsidP="009A7EA3">
      <w:pPr>
        <w:jc w:val="both"/>
      </w:pPr>
    </w:p>
    <w:p w:rsidR="009A7EA3" w:rsidRPr="000820C7" w:rsidRDefault="009A7EA3" w:rsidP="009A7EA3">
      <w:pPr>
        <w:numPr>
          <w:ilvl w:val="0"/>
          <w:numId w:val="100"/>
        </w:numPr>
        <w:ind w:left="426"/>
        <w:jc w:val="both"/>
        <w:rPr>
          <w:b/>
        </w:rPr>
      </w:pPr>
      <w:r w:rsidRPr="000820C7">
        <w:rPr>
          <w:b/>
        </w:rPr>
        <w:t xml:space="preserve">Obowiązek informowania o dofinansowaniu </w:t>
      </w:r>
    </w:p>
    <w:p w:rsidR="009A7EA3" w:rsidRPr="000820C7" w:rsidRDefault="009A7EA3" w:rsidP="009A7EA3">
      <w:pPr>
        <w:jc w:val="both"/>
      </w:pPr>
      <w:r w:rsidRPr="000820C7">
        <w:t>W celu</w:t>
      </w:r>
      <w:r w:rsidRPr="000820C7">
        <w:rPr>
          <w:b/>
        </w:rPr>
        <w:t xml:space="preserve"> </w:t>
      </w:r>
      <w:r w:rsidRPr="000820C7">
        <w:t xml:space="preserve">poinformowania opinii publicznej oraz osób i podmiotów uczestniczących w Projekcie </w:t>
      </w:r>
      <w:r w:rsidRPr="000820C7">
        <w:br/>
        <w:t>o uzyskanym dofinansowaniu Beneficjent jest zobowiązany do:</w:t>
      </w:r>
    </w:p>
    <w:p w:rsidR="009A7EA3" w:rsidRPr="000820C7" w:rsidRDefault="009A7EA3" w:rsidP="009A7EA3">
      <w:pPr>
        <w:numPr>
          <w:ilvl w:val="0"/>
          <w:numId w:val="101"/>
        </w:numPr>
        <w:ind w:left="709"/>
        <w:jc w:val="both"/>
      </w:pPr>
      <w:r w:rsidRPr="000820C7">
        <w:rPr>
          <w:b/>
        </w:rPr>
        <w:t>oznaczania znakiem Unii Europejskiej i znakiem Funduszy Europejskich oraz herbem województwa z napisem ,,Dolny Śląsk”</w:t>
      </w:r>
      <w:r w:rsidRPr="000820C7">
        <w:t>:</w:t>
      </w:r>
    </w:p>
    <w:p w:rsidR="009A7EA3" w:rsidRPr="000820C7" w:rsidRDefault="009A7EA3" w:rsidP="009A7EA3">
      <w:pPr>
        <w:numPr>
          <w:ilvl w:val="0"/>
          <w:numId w:val="57"/>
        </w:numPr>
        <w:jc w:val="both"/>
      </w:pPr>
      <w:r w:rsidRPr="000820C7">
        <w:rPr>
          <w:b/>
        </w:rPr>
        <w:t>wszystkich działań informacyjnych i promocyjnych dotyczących Projektu</w:t>
      </w:r>
      <w:r w:rsidRPr="000820C7">
        <w:t xml:space="preserve"> (jeśli takie działania będą prowadzone), np. ulotki, broszury, publikacje, notatki prasowe, strony internetowe, newslettery, mailing, materiały filmowe, materiały promocyjne, konferencje, spotkania;</w:t>
      </w:r>
    </w:p>
    <w:p w:rsidR="009A7EA3" w:rsidRPr="000820C7" w:rsidRDefault="009A7EA3" w:rsidP="009A7EA3">
      <w:pPr>
        <w:numPr>
          <w:ilvl w:val="0"/>
          <w:numId w:val="57"/>
        </w:numPr>
        <w:jc w:val="both"/>
      </w:pPr>
      <w:r w:rsidRPr="00E7088E">
        <w:rPr>
          <w:b/>
          <w:spacing w:val="-6"/>
        </w:rPr>
        <w:t>wszystkich dokumentów związanych z realizacją Projektu podawanych do wiadomości</w:t>
      </w:r>
      <w:r w:rsidRPr="000820C7">
        <w:rPr>
          <w:b/>
        </w:rPr>
        <w:t xml:space="preserve"> </w:t>
      </w:r>
      <w:r w:rsidRPr="00E7088E">
        <w:rPr>
          <w:b/>
          <w:spacing w:val="-4"/>
        </w:rPr>
        <w:t>publicznej</w:t>
      </w:r>
      <w:r w:rsidRPr="00E7088E">
        <w:rPr>
          <w:spacing w:val="-4"/>
        </w:rPr>
        <w:t>, np. dokumentację przetargową, ogłoszenia, analizy, raporty, wzory umów,</w:t>
      </w:r>
      <w:r w:rsidRPr="000820C7">
        <w:t xml:space="preserve"> wzory wniosków;</w:t>
      </w:r>
    </w:p>
    <w:p w:rsidR="009A7EA3" w:rsidRPr="000820C7" w:rsidRDefault="009A7EA3" w:rsidP="009A7EA3">
      <w:pPr>
        <w:numPr>
          <w:ilvl w:val="0"/>
          <w:numId w:val="57"/>
        </w:numPr>
        <w:jc w:val="both"/>
      </w:pPr>
      <w:r w:rsidRPr="000820C7">
        <w:rPr>
          <w:b/>
        </w:rPr>
        <w:t>dokumentów i materiałów  dla osób i podmiotów uczestniczących w Projekcie</w:t>
      </w:r>
      <w:r w:rsidRPr="000820C7">
        <w:t xml:space="preserve">, </w:t>
      </w:r>
      <w:r w:rsidR="00C14625">
        <w:br/>
      </w:r>
      <w:r w:rsidRPr="00E7088E">
        <w:rPr>
          <w:spacing w:val="-6"/>
        </w:rPr>
        <w:t>np. zaświadczenia, certyfikaty, zaproszenia, materiały informacyjne, programy szkoleń</w:t>
      </w:r>
      <w:r w:rsidRPr="000820C7">
        <w:t xml:space="preserve"> </w:t>
      </w:r>
      <w:r w:rsidR="00C14625">
        <w:br/>
      </w:r>
      <w:r w:rsidRPr="000820C7">
        <w:t xml:space="preserve">i </w:t>
      </w:r>
      <w:r w:rsidRPr="00E7088E">
        <w:rPr>
          <w:spacing w:val="-8"/>
        </w:rPr>
        <w:t>warsztatów, listy obecności, prezentacje multimedialne, kierowaną do nich korespondencję,</w:t>
      </w:r>
      <w:r w:rsidRPr="000820C7">
        <w:t xml:space="preserve"> umowy;</w:t>
      </w:r>
    </w:p>
    <w:p w:rsidR="009A7EA3" w:rsidRPr="000820C7" w:rsidRDefault="009A7EA3" w:rsidP="009A7EA3">
      <w:pPr>
        <w:numPr>
          <w:ilvl w:val="0"/>
          <w:numId w:val="101"/>
        </w:numPr>
        <w:ind w:left="709"/>
        <w:jc w:val="both"/>
      </w:pPr>
      <w:r w:rsidRPr="000820C7">
        <w:rPr>
          <w:b/>
        </w:rPr>
        <w:t>umieszczenia plakatu lub tablicy (informacyjnej i/lub pamiątkowej)</w:t>
      </w:r>
      <w:r w:rsidRPr="000820C7">
        <w:t xml:space="preserve"> w miejscu realizacji Projektu;</w:t>
      </w:r>
    </w:p>
    <w:p w:rsidR="009A7EA3" w:rsidRPr="000820C7" w:rsidRDefault="009A7EA3" w:rsidP="009A7EA3">
      <w:pPr>
        <w:numPr>
          <w:ilvl w:val="0"/>
          <w:numId w:val="101"/>
        </w:numPr>
        <w:ind w:left="709"/>
        <w:jc w:val="both"/>
      </w:pPr>
      <w:r w:rsidRPr="000820C7">
        <w:rPr>
          <w:b/>
        </w:rPr>
        <w:t>umieszczenia opisu Projektu na stronie internetowej</w:t>
      </w:r>
      <w:r w:rsidRPr="000820C7">
        <w:t xml:space="preserve"> (jeśli Beneficjent posiada stronę internetową);</w:t>
      </w:r>
    </w:p>
    <w:p w:rsidR="009A7EA3" w:rsidRPr="000820C7" w:rsidRDefault="009A7EA3" w:rsidP="009A7EA3">
      <w:pPr>
        <w:numPr>
          <w:ilvl w:val="0"/>
          <w:numId w:val="101"/>
        </w:numPr>
        <w:ind w:left="709"/>
        <w:jc w:val="both"/>
      </w:pPr>
      <w:r w:rsidRPr="000820C7">
        <w:rPr>
          <w:b/>
        </w:rPr>
        <w:t>przekazywania osobom i podmiotom uczestniczącym w Projekcie informacji, że Projekt uzyskał dofinansowanie</w:t>
      </w:r>
      <w:r w:rsidRPr="000820C7">
        <w:t xml:space="preserve">, np. w formie odpowiedniego oznakowania konferencji, warsztatów, szkoleń, wystaw, targów; dodatkowo  przekazywania informacji w innej formie, np. słownej. </w:t>
      </w:r>
    </w:p>
    <w:p w:rsidR="009A7EA3" w:rsidRPr="000820C7" w:rsidRDefault="009A7EA3" w:rsidP="009A7EA3">
      <w:pPr>
        <w:spacing w:after="0"/>
        <w:jc w:val="both"/>
      </w:pPr>
      <w:r w:rsidRPr="00E7088E">
        <w:rPr>
          <w:spacing w:val="-4"/>
        </w:rPr>
        <w:t>Beneficjent ma obowiązek dokumentować działania informacyjne i promocyjne prowadzone w</w:t>
      </w:r>
      <w:r w:rsidRPr="00C14625">
        <w:rPr>
          <w:spacing w:val="-4"/>
        </w:rPr>
        <w:t xml:space="preserve"> </w:t>
      </w:r>
      <w:r w:rsidRPr="00E7088E">
        <w:rPr>
          <w:spacing w:val="-4"/>
        </w:rPr>
        <w:t>ramach</w:t>
      </w:r>
      <w:r w:rsidRPr="000820C7">
        <w:t xml:space="preserve"> Projektu.</w:t>
      </w:r>
    </w:p>
    <w:p w:rsidR="009A7EA3" w:rsidRPr="000820C7" w:rsidRDefault="009A7EA3" w:rsidP="009A7EA3">
      <w:pPr>
        <w:spacing w:after="0"/>
        <w:jc w:val="both"/>
      </w:pPr>
    </w:p>
    <w:p w:rsidR="009A7EA3" w:rsidRPr="000820C7" w:rsidRDefault="009A7EA3" w:rsidP="009A7EA3">
      <w:pPr>
        <w:autoSpaceDE w:val="0"/>
        <w:spacing w:after="0"/>
        <w:jc w:val="both"/>
        <w:rPr>
          <w:rFonts w:eastAsia="Times New Roman"/>
          <w:b/>
          <w:bCs/>
          <w:iCs/>
        </w:rPr>
      </w:pPr>
    </w:p>
    <w:p w:rsidR="009A7EA3" w:rsidRPr="000820C7" w:rsidRDefault="009A7EA3" w:rsidP="009A7EA3">
      <w:pPr>
        <w:autoSpaceDE w:val="0"/>
        <w:spacing w:after="0"/>
        <w:jc w:val="both"/>
        <w:rPr>
          <w:rFonts w:eastAsia="Times New Roman"/>
          <w:b/>
          <w:bCs/>
          <w:iCs/>
        </w:rPr>
      </w:pPr>
    </w:p>
    <w:p w:rsidR="009A7EA3" w:rsidRPr="000820C7" w:rsidRDefault="009A7EA3" w:rsidP="009A7EA3">
      <w:pPr>
        <w:autoSpaceDE w:val="0"/>
        <w:spacing w:after="0"/>
        <w:jc w:val="both"/>
        <w:rPr>
          <w:rFonts w:eastAsia="Times New Roman"/>
          <w:b/>
          <w:bCs/>
          <w:iCs/>
        </w:rPr>
      </w:pPr>
      <w:r w:rsidRPr="000820C7">
        <w:rPr>
          <w:rFonts w:eastAsia="Times New Roman"/>
          <w:b/>
          <w:bCs/>
          <w:iCs/>
        </w:rPr>
        <w:lastRenderedPageBreak/>
        <w:t>2. Oznaczanie dokumentów i działań informacyjno-promocyjnych</w:t>
      </w:r>
    </w:p>
    <w:p w:rsidR="009A7EA3" w:rsidRPr="000820C7" w:rsidRDefault="009A7EA3" w:rsidP="009A7EA3">
      <w:pPr>
        <w:autoSpaceDE w:val="0"/>
        <w:spacing w:after="0"/>
        <w:ind w:firstLine="708"/>
        <w:jc w:val="both"/>
        <w:rPr>
          <w:rFonts w:eastAsia="Times New Roman"/>
          <w:b/>
          <w:bCs/>
          <w:iCs/>
        </w:rPr>
      </w:pPr>
    </w:p>
    <w:p w:rsidR="009A7EA3" w:rsidRPr="000820C7" w:rsidRDefault="009A7EA3" w:rsidP="009A7EA3">
      <w:pPr>
        <w:autoSpaceDE w:val="0"/>
        <w:spacing w:after="0"/>
        <w:jc w:val="both"/>
        <w:rPr>
          <w:rFonts w:eastAsia="Times New Roman" w:cs="Calibri"/>
          <w:lang w:eastAsia="pl-PL"/>
        </w:rPr>
      </w:pPr>
      <w:r w:rsidRPr="000820C7">
        <w:rPr>
          <w:rFonts w:eastAsia="Times New Roman"/>
          <w:b/>
          <w:bCs/>
          <w:iCs/>
        </w:rPr>
        <w:t xml:space="preserve"> </w:t>
      </w:r>
      <w:r w:rsidRPr="000820C7">
        <w:rPr>
          <w:rFonts w:eastAsia="Times New Roman" w:cs="Calibri"/>
          <w:lang w:eastAsia="pl-PL"/>
        </w:rPr>
        <w:t xml:space="preserve">Beneficjent ma obowiązek oznaczania swoich działań informacyjnych i promocyjnych, dokumentów </w:t>
      </w:r>
      <w:r w:rsidRPr="00E7088E">
        <w:rPr>
          <w:spacing w:val="-8"/>
        </w:rPr>
        <w:t>związanych z realizacją Projektu, podawanych do wiadomości publicznej lub przeznaczonych dla uczestników</w:t>
      </w:r>
      <w:r w:rsidRPr="000820C7">
        <w:rPr>
          <w:rFonts w:eastAsia="Times New Roman" w:cs="Calibri"/>
          <w:lang w:eastAsia="pl-PL"/>
        </w:rPr>
        <w:t xml:space="preserve"> Projektów. Musi także oznaczać miejsce realizacji Projektu.</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Każdy wymieniony wyżej element musi zawierać następujące znaki:</w:t>
      </w:r>
    </w:p>
    <w:p w:rsidR="009A7EA3" w:rsidRPr="000820C7" w:rsidRDefault="009A7EA3" w:rsidP="009A7EA3">
      <w:pPr>
        <w:autoSpaceDE w:val="0"/>
        <w:spacing w:after="0"/>
        <w:jc w:val="both"/>
      </w:pPr>
      <w:r w:rsidRPr="000820C7">
        <w:t xml:space="preserve">- znak </w:t>
      </w:r>
      <w:r w:rsidRPr="000820C7">
        <w:rPr>
          <w:b/>
        </w:rPr>
        <w:t>Funduszy Europejskich (FE)</w:t>
      </w:r>
      <w:r w:rsidRPr="000820C7">
        <w:t xml:space="preserve"> (złożony z symbolu graficznego, nazwy Fundusze Europejskie oraz nazwy programu, z którego w części lub w całości finansowany jest Projekt realizowany przez Beneficjenta).</w:t>
      </w:r>
    </w:p>
    <w:p w:rsidR="009A7EA3" w:rsidRPr="000820C7" w:rsidRDefault="009A7EA3" w:rsidP="009A7EA3">
      <w:pPr>
        <w:autoSpaceDE w:val="0"/>
        <w:spacing w:after="0"/>
        <w:jc w:val="both"/>
      </w:pPr>
      <w:r w:rsidRPr="000820C7">
        <w:t xml:space="preserve">- znak </w:t>
      </w:r>
      <w:r w:rsidRPr="000820C7">
        <w:rPr>
          <w:b/>
        </w:rPr>
        <w:t>Unii Europejskiej (UE)</w:t>
      </w:r>
      <w:r w:rsidRPr="000820C7">
        <w:t xml:space="preserve"> (złożony z flagi UE, napisu Unia Europejska i nazwy funduszu, który współfinansuje Projekt realizowany przez Beneficjenta).</w:t>
      </w:r>
    </w:p>
    <w:p w:rsidR="009A7EA3" w:rsidRPr="000820C7" w:rsidRDefault="009A7EA3" w:rsidP="009A7EA3">
      <w:pPr>
        <w:autoSpaceDE w:val="0"/>
        <w:spacing w:after="0"/>
        <w:jc w:val="both"/>
      </w:pPr>
      <w:r w:rsidRPr="000820C7">
        <w:t xml:space="preserve">- </w:t>
      </w:r>
      <w:r w:rsidRPr="000820C7">
        <w:rPr>
          <w:b/>
        </w:rPr>
        <w:t>herb województwa dolnośląskiego</w:t>
      </w:r>
      <w:r w:rsidRPr="000820C7">
        <w:t xml:space="preserve"> z napisem </w:t>
      </w:r>
      <w:r w:rsidRPr="000820C7">
        <w:rPr>
          <w:b/>
        </w:rPr>
        <w:t>,,Dolny Śląsk”</w:t>
      </w:r>
      <w:r w:rsidRPr="000820C7">
        <w:t>.</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Wzory z właściwymi oznaczeniami, w tym także gotowe wzory dla plakatów i tablic, z których należy korzystać są dostępne na stronie internetowej </w:t>
      </w:r>
      <w:hyperlink r:id="rId14" w:history="1">
        <w:r w:rsidRPr="000820C7">
          <w:rPr>
            <w:rFonts w:eastAsia="Times New Roman" w:cs="Calibri"/>
            <w:color w:val="0000FF"/>
            <w:u w:val="single"/>
            <w:lang w:eastAsia="pl-PL"/>
          </w:rPr>
          <w:t>www.rpo.dolnyslask.pl</w:t>
        </w:r>
      </w:hyperlink>
      <w:r w:rsidRPr="000820C7">
        <w:rPr>
          <w:rFonts w:eastAsia="Times New Roman" w:cs="Calibri"/>
          <w:lang w:eastAsia="pl-PL"/>
        </w:rPr>
        <w:t xml:space="preserve">. </w:t>
      </w:r>
    </w:p>
    <w:p w:rsidR="009A7EA3" w:rsidRPr="000820C7" w:rsidRDefault="009A7EA3" w:rsidP="009A7EA3">
      <w:pPr>
        <w:spacing w:after="0" w:line="240" w:lineRule="auto"/>
        <w:jc w:val="both"/>
        <w:rPr>
          <w:rFonts w:eastAsia="Times New Roman" w:cs="Verdana"/>
          <w:lang w:eastAsia="pl-PL"/>
        </w:rPr>
      </w:pPr>
      <w:r w:rsidRPr="000820C7">
        <w:rPr>
          <w:rFonts w:eastAsia="Times New Roman"/>
          <w:lang w:eastAsia="pl-PL"/>
        </w:rPr>
        <w:t>W przypadku reklamy dostępnej w formie dźwiękowej bez elementów graficznych (np. spoty/audycje radiowe</w:t>
      </w:r>
      <w:r w:rsidRPr="000820C7">
        <w:rPr>
          <w:rFonts w:eastAsia="Times New Roman" w:cs="Verdana"/>
          <w:lang w:eastAsia="pl-PL"/>
        </w:rPr>
        <w:t>) na końcu tej reklamy powinien znaleźć się komunikat słowny.</w:t>
      </w:r>
    </w:p>
    <w:p w:rsidR="009A7EA3" w:rsidRPr="000820C7" w:rsidRDefault="009A7EA3" w:rsidP="009A7EA3">
      <w:pPr>
        <w:spacing w:after="0" w:line="240" w:lineRule="auto"/>
        <w:ind w:firstLine="708"/>
        <w:jc w:val="both"/>
        <w:rPr>
          <w:rFonts w:eastAsia="Times New Roman" w:cs="Calibri"/>
          <w:b/>
          <w:lang w:eastAsia="pl-PL"/>
        </w:rPr>
      </w:pPr>
    </w:p>
    <w:p w:rsidR="009A7EA3" w:rsidRPr="000820C7" w:rsidRDefault="009A7EA3" w:rsidP="009A7EA3">
      <w:pPr>
        <w:spacing w:after="0" w:line="240" w:lineRule="auto"/>
        <w:jc w:val="both"/>
        <w:rPr>
          <w:rFonts w:eastAsia="Times New Roman" w:cs="Calibri"/>
          <w:b/>
          <w:lang w:eastAsia="pl-PL"/>
        </w:rPr>
      </w:pPr>
      <w:r w:rsidRPr="000820C7">
        <w:rPr>
          <w:rFonts w:eastAsia="Times New Roman" w:cs="Calibri"/>
          <w:b/>
          <w:lang w:eastAsia="pl-PL"/>
        </w:rPr>
        <w:t>3. Oznaczanie miejsca realizacji Projektu.</w:t>
      </w:r>
    </w:p>
    <w:p w:rsidR="009A7EA3" w:rsidRPr="000820C7" w:rsidRDefault="009A7EA3" w:rsidP="00C14625">
      <w:pPr>
        <w:spacing w:before="120" w:after="120" w:line="240" w:lineRule="auto"/>
        <w:jc w:val="both"/>
        <w:rPr>
          <w:rFonts w:eastAsia="Times New Roman" w:cs="Calibri"/>
          <w:lang w:eastAsia="pl-PL"/>
        </w:rPr>
      </w:pPr>
      <w:r w:rsidRPr="000820C7">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w:t>
      </w:r>
      <w:r w:rsidR="00B71048">
        <w:rPr>
          <w:rFonts w:eastAsia="Times New Roman" w:cs="Calibri"/>
          <w:lang w:eastAsia="pl-PL"/>
        </w:rPr>
        <w:t> </w:t>
      </w:r>
      <w:r w:rsidRPr="000820C7">
        <w:rPr>
          <w:rFonts w:eastAsia="Times New Roman" w:cs="Calibri"/>
          <w:lang w:eastAsia="pl-PL"/>
        </w:rPr>
        <w:t>co najmniej jednego plakatu identyfikującego Projekt.</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9A7EA3" w:rsidRPr="004309FA" w:rsidTr="00E7088E">
        <w:tc>
          <w:tcPr>
            <w:tcW w:w="5920" w:type="dxa"/>
            <w:tcBorders>
              <w:top w:val="single" w:sz="4" w:space="0" w:color="auto"/>
              <w:left w:val="single" w:sz="4" w:space="0" w:color="auto"/>
              <w:bottom w:val="single" w:sz="4" w:space="0" w:color="auto"/>
              <w:right w:val="single" w:sz="4" w:space="0" w:color="auto"/>
            </w:tcBorders>
            <w:hideMark/>
          </w:tcPr>
          <w:p w:rsidR="009A7EA3" w:rsidRPr="000820C7" w:rsidRDefault="009A7EA3" w:rsidP="009A7EA3">
            <w:pPr>
              <w:spacing w:before="120" w:after="120" w:line="240" w:lineRule="auto"/>
              <w:jc w:val="both"/>
              <w:rPr>
                <w:rFonts w:eastAsia="Times New Roman" w:cs="Calibri"/>
                <w:b/>
                <w:lang w:eastAsia="pl-PL"/>
              </w:rPr>
            </w:pPr>
            <w:r w:rsidRPr="000820C7">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9A7EA3" w:rsidRPr="000820C7" w:rsidRDefault="009A7EA3" w:rsidP="009A7EA3">
            <w:pPr>
              <w:spacing w:before="120" w:after="120" w:line="240" w:lineRule="auto"/>
              <w:jc w:val="both"/>
              <w:rPr>
                <w:rFonts w:eastAsia="Times New Roman" w:cs="Calibri"/>
                <w:b/>
                <w:lang w:eastAsia="pl-PL"/>
              </w:rPr>
            </w:pPr>
            <w:r w:rsidRPr="000820C7">
              <w:rPr>
                <w:rFonts w:eastAsia="Times New Roman" w:cs="Calibri"/>
                <w:b/>
                <w:lang w:eastAsia="pl-PL"/>
              </w:rPr>
              <w:t>Co?</w:t>
            </w:r>
          </w:p>
        </w:tc>
      </w:tr>
      <w:tr w:rsidR="009A7EA3" w:rsidRPr="004309FA" w:rsidTr="00E7088E">
        <w:tc>
          <w:tcPr>
            <w:tcW w:w="5920" w:type="dxa"/>
            <w:tcBorders>
              <w:top w:val="single" w:sz="4" w:space="0" w:color="auto"/>
              <w:left w:val="single" w:sz="4" w:space="0" w:color="auto"/>
              <w:bottom w:val="single" w:sz="4" w:space="0" w:color="auto"/>
              <w:right w:val="single" w:sz="4" w:space="0" w:color="auto"/>
            </w:tcBorders>
            <w:hideMark/>
          </w:tcPr>
          <w:p w:rsidR="009A7EA3" w:rsidRPr="000820C7" w:rsidRDefault="009A7EA3" w:rsidP="00E7088E">
            <w:pPr>
              <w:spacing w:before="120" w:after="120" w:line="240" w:lineRule="auto"/>
              <w:jc w:val="both"/>
              <w:rPr>
                <w:rFonts w:eastAsia="Times New Roman" w:cs="Calibri"/>
                <w:b/>
                <w:lang w:eastAsia="pl-PL"/>
              </w:rPr>
            </w:pPr>
            <w:r w:rsidRPr="000820C7">
              <w:rPr>
                <w:rFonts w:eastAsia="Times New Roman" w:cs="Calibri"/>
                <w:lang w:eastAsia="pl-PL"/>
              </w:rPr>
              <w:t xml:space="preserve">Jeśli Projekt jest współfinasowany z </w:t>
            </w:r>
            <w:r w:rsidRPr="000820C7">
              <w:rPr>
                <w:rFonts w:eastAsia="Times New Roman" w:cs="Calibri"/>
                <w:b/>
                <w:lang w:eastAsia="pl-PL"/>
              </w:rPr>
              <w:t>Europejskiego Funduszu Rozwoju Regionalnego lub Funduszu Spójności</w:t>
            </w:r>
            <w:r w:rsidRPr="000820C7">
              <w:rPr>
                <w:rFonts w:eastAsia="Times New Roman" w:cs="Calibri"/>
                <w:lang w:eastAsia="pl-PL"/>
              </w:rPr>
              <w:t xml:space="preserve">, a w ramach programu uzyskał </w:t>
            </w:r>
            <w:r w:rsidRPr="000820C7">
              <w:rPr>
                <w:rFonts w:eastAsia="Times New Roman" w:cs="Calibri"/>
                <w:b/>
                <w:lang w:eastAsia="pl-PL"/>
              </w:rPr>
              <w:t xml:space="preserve">dofinansowanie na kwotę powyżej 500 tys. euro, i który dotyczy: </w:t>
            </w:r>
          </w:p>
          <w:p w:rsidR="009A7EA3" w:rsidRPr="000820C7" w:rsidRDefault="009A7EA3" w:rsidP="009A7EA3">
            <w:pPr>
              <w:numPr>
                <w:ilvl w:val="0"/>
                <w:numId w:val="104"/>
              </w:numPr>
              <w:spacing w:before="120" w:after="0"/>
              <w:jc w:val="both"/>
              <w:rPr>
                <w:rFonts w:eastAsia="Times New Roman" w:cs="Calibri"/>
                <w:b/>
                <w:lang w:eastAsia="pl-PL"/>
              </w:rPr>
            </w:pPr>
            <w:r w:rsidRPr="000820C7">
              <w:rPr>
                <w:rFonts w:eastAsia="Times New Roman" w:cs="Calibri"/>
                <w:b/>
                <w:lang w:eastAsia="pl-PL"/>
              </w:rPr>
              <w:t>działań w zakresie infrastruktury</w:t>
            </w:r>
          </w:p>
          <w:p w:rsidR="009A7EA3" w:rsidRPr="000820C7" w:rsidRDefault="009A7EA3" w:rsidP="009A7EA3">
            <w:pPr>
              <w:spacing w:after="0"/>
              <w:ind w:left="709"/>
              <w:jc w:val="both"/>
              <w:rPr>
                <w:rFonts w:eastAsia="Times New Roman" w:cs="Calibri"/>
                <w:lang w:eastAsia="pl-PL"/>
              </w:rPr>
            </w:pPr>
            <w:r w:rsidRPr="000820C7">
              <w:rPr>
                <w:rFonts w:eastAsia="Times New Roman" w:cs="Calibri"/>
                <w:lang w:eastAsia="pl-PL"/>
              </w:rPr>
              <w:t>lub</w:t>
            </w:r>
          </w:p>
          <w:p w:rsidR="009A7EA3" w:rsidRPr="000820C7" w:rsidRDefault="009A7EA3" w:rsidP="009A7EA3">
            <w:pPr>
              <w:numPr>
                <w:ilvl w:val="0"/>
                <w:numId w:val="104"/>
              </w:numPr>
              <w:spacing w:before="120" w:after="0"/>
              <w:jc w:val="both"/>
              <w:rPr>
                <w:rFonts w:eastAsia="Times New Roman" w:cs="Calibri"/>
                <w:b/>
                <w:lang w:eastAsia="pl-PL"/>
              </w:rPr>
            </w:pPr>
            <w:r w:rsidRPr="000820C7">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0820C7" w:rsidRDefault="009A7EA3" w:rsidP="009A7EA3">
            <w:pPr>
              <w:spacing w:before="120" w:after="120"/>
              <w:jc w:val="both"/>
              <w:rPr>
                <w:rFonts w:eastAsia="Times New Roman" w:cs="Calibri"/>
                <w:lang w:eastAsia="pl-PL"/>
              </w:rPr>
            </w:pPr>
            <w:r w:rsidRPr="000820C7">
              <w:rPr>
                <w:rFonts w:eastAsia="Times New Roman" w:cs="Calibri"/>
                <w:lang w:eastAsia="pl-PL"/>
              </w:rPr>
              <w:t>Tablica informacyjna</w:t>
            </w:r>
          </w:p>
          <w:p w:rsidR="009A7EA3" w:rsidRPr="000820C7" w:rsidRDefault="009A7EA3" w:rsidP="009A7EA3">
            <w:pPr>
              <w:spacing w:before="120" w:after="120"/>
              <w:jc w:val="both"/>
              <w:rPr>
                <w:rFonts w:eastAsia="Times New Roman" w:cs="Calibri"/>
                <w:lang w:eastAsia="pl-PL"/>
              </w:rPr>
            </w:pPr>
            <w:r w:rsidRPr="000820C7">
              <w:rPr>
                <w:rFonts w:eastAsia="Times New Roman" w:cs="Calibri"/>
                <w:lang w:eastAsia="pl-PL"/>
              </w:rPr>
              <w:t>(w trakcie realizacji Projektu)</w:t>
            </w:r>
          </w:p>
        </w:tc>
      </w:tr>
      <w:tr w:rsidR="009A7EA3" w:rsidRPr="004309FA" w:rsidTr="00E7088E">
        <w:tc>
          <w:tcPr>
            <w:tcW w:w="5920" w:type="dxa"/>
            <w:tcBorders>
              <w:top w:val="single" w:sz="4" w:space="0" w:color="auto"/>
              <w:left w:val="single" w:sz="4" w:space="0" w:color="auto"/>
              <w:bottom w:val="single" w:sz="4" w:space="0" w:color="auto"/>
              <w:right w:val="single" w:sz="4" w:space="0" w:color="auto"/>
            </w:tcBorders>
            <w:hideMark/>
          </w:tcPr>
          <w:p w:rsidR="009A7EA3" w:rsidRPr="000820C7" w:rsidRDefault="009A7EA3" w:rsidP="00E7088E">
            <w:pPr>
              <w:spacing w:before="120" w:after="120" w:line="240" w:lineRule="auto"/>
              <w:jc w:val="both"/>
              <w:rPr>
                <w:rFonts w:eastAsia="Times New Roman" w:cs="Calibri"/>
                <w:b/>
                <w:lang w:eastAsia="pl-PL"/>
              </w:rPr>
            </w:pPr>
            <w:r w:rsidRPr="000820C7">
              <w:rPr>
                <w:rFonts w:eastAsia="Times New Roman" w:cs="Calibri"/>
                <w:lang w:eastAsia="pl-PL"/>
              </w:rPr>
              <w:t xml:space="preserve">Po zakończeniu realizacji Projektu </w:t>
            </w:r>
            <w:r w:rsidRPr="000820C7">
              <w:rPr>
                <w:rFonts w:eastAsia="Times New Roman" w:cs="Calibri"/>
                <w:b/>
                <w:lang w:eastAsia="pl-PL"/>
              </w:rPr>
              <w:t>dofinasowanego</w:t>
            </w:r>
            <w:r w:rsidRPr="000820C7">
              <w:rPr>
                <w:rFonts w:eastAsia="Times New Roman" w:cs="Calibri"/>
                <w:lang w:eastAsia="pl-PL"/>
              </w:rPr>
              <w:t xml:space="preserve"> na kwotę powyżej </w:t>
            </w:r>
            <w:r w:rsidRPr="000820C7">
              <w:rPr>
                <w:rFonts w:eastAsia="Times New Roman" w:cs="Calibri"/>
                <w:b/>
                <w:lang w:eastAsia="pl-PL"/>
              </w:rPr>
              <w:t xml:space="preserve">500 tys. euro, który polegał na: </w:t>
            </w:r>
          </w:p>
          <w:p w:rsidR="009A7EA3" w:rsidRPr="000820C7" w:rsidRDefault="009A7EA3" w:rsidP="009A7EA3">
            <w:pPr>
              <w:numPr>
                <w:ilvl w:val="0"/>
                <w:numId w:val="105"/>
              </w:numPr>
              <w:spacing w:before="120" w:after="0"/>
              <w:jc w:val="both"/>
              <w:rPr>
                <w:rFonts w:eastAsia="Times New Roman" w:cs="Calibri"/>
                <w:b/>
                <w:lang w:eastAsia="pl-PL"/>
              </w:rPr>
            </w:pPr>
            <w:r w:rsidRPr="000820C7">
              <w:rPr>
                <w:rFonts w:eastAsia="Times New Roman" w:cs="Calibri"/>
                <w:b/>
                <w:lang w:eastAsia="pl-PL"/>
              </w:rPr>
              <w:t xml:space="preserve">działaniach w zakresie infrastruktury </w:t>
            </w:r>
          </w:p>
          <w:p w:rsidR="009A7EA3" w:rsidRPr="000820C7" w:rsidRDefault="009A7EA3" w:rsidP="009A7EA3">
            <w:pPr>
              <w:spacing w:after="0"/>
              <w:ind w:left="709"/>
              <w:jc w:val="both"/>
              <w:rPr>
                <w:rFonts w:eastAsia="Times New Roman" w:cs="Calibri"/>
                <w:lang w:eastAsia="pl-PL"/>
              </w:rPr>
            </w:pPr>
            <w:r w:rsidRPr="000820C7">
              <w:rPr>
                <w:rFonts w:eastAsia="Times New Roman" w:cs="Calibri"/>
                <w:lang w:eastAsia="pl-PL"/>
              </w:rPr>
              <w:t>lub</w:t>
            </w:r>
          </w:p>
          <w:p w:rsidR="009A7EA3" w:rsidRPr="000820C7" w:rsidRDefault="009A7EA3" w:rsidP="009A7EA3">
            <w:pPr>
              <w:numPr>
                <w:ilvl w:val="0"/>
                <w:numId w:val="105"/>
              </w:numPr>
              <w:spacing w:before="120" w:after="0"/>
              <w:jc w:val="both"/>
              <w:rPr>
                <w:rFonts w:eastAsia="Times New Roman" w:cs="Calibri"/>
                <w:b/>
                <w:lang w:eastAsia="pl-PL"/>
              </w:rPr>
            </w:pPr>
            <w:r w:rsidRPr="000820C7">
              <w:rPr>
                <w:rFonts w:eastAsia="Times New Roman" w:cs="Calibri"/>
                <w:b/>
                <w:lang w:eastAsia="pl-PL"/>
              </w:rPr>
              <w:t xml:space="preserve">pracach budowlanych </w:t>
            </w:r>
          </w:p>
          <w:p w:rsidR="009A7EA3" w:rsidRPr="000820C7" w:rsidRDefault="009A7EA3" w:rsidP="009A7EA3">
            <w:pPr>
              <w:spacing w:after="0"/>
              <w:ind w:left="709"/>
              <w:jc w:val="both"/>
              <w:rPr>
                <w:rFonts w:eastAsia="Times New Roman" w:cs="Calibri"/>
                <w:lang w:eastAsia="pl-PL"/>
              </w:rPr>
            </w:pPr>
            <w:r w:rsidRPr="000820C7">
              <w:rPr>
                <w:rFonts w:eastAsia="Times New Roman" w:cs="Calibri"/>
                <w:lang w:eastAsia="pl-PL"/>
              </w:rPr>
              <w:t>lub</w:t>
            </w:r>
          </w:p>
          <w:p w:rsidR="009A7EA3" w:rsidRPr="000820C7" w:rsidRDefault="009A7EA3" w:rsidP="009A7EA3">
            <w:pPr>
              <w:numPr>
                <w:ilvl w:val="0"/>
                <w:numId w:val="105"/>
              </w:numPr>
              <w:spacing w:before="120" w:after="0"/>
              <w:jc w:val="both"/>
              <w:rPr>
                <w:rFonts w:eastAsia="Times New Roman" w:cs="Calibri"/>
                <w:b/>
                <w:lang w:eastAsia="pl-PL"/>
              </w:rPr>
            </w:pPr>
            <w:r w:rsidRPr="000820C7">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0820C7" w:rsidRDefault="009A7EA3" w:rsidP="009A7EA3">
            <w:pPr>
              <w:spacing w:before="120" w:after="120"/>
              <w:jc w:val="both"/>
              <w:rPr>
                <w:rFonts w:eastAsia="Times New Roman" w:cs="Calibri"/>
                <w:lang w:eastAsia="pl-PL"/>
              </w:rPr>
            </w:pPr>
            <w:r w:rsidRPr="000820C7">
              <w:rPr>
                <w:rFonts w:eastAsia="Times New Roman" w:cs="Calibri"/>
                <w:lang w:eastAsia="pl-PL"/>
              </w:rPr>
              <w:t>Tablica pamiątkowa</w:t>
            </w:r>
          </w:p>
          <w:p w:rsidR="009A7EA3" w:rsidRPr="000820C7" w:rsidRDefault="009A7EA3" w:rsidP="00E7088E">
            <w:pPr>
              <w:spacing w:before="120" w:after="120"/>
              <w:rPr>
                <w:rFonts w:eastAsia="Times New Roman" w:cs="Calibri"/>
                <w:lang w:eastAsia="pl-PL"/>
              </w:rPr>
            </w:pPr>
            <w:r w:rsidRPr="000820C7">
              <w:rPr>
                <w:rFonts w:eastAsia="Times New Roman" w:cs="Calibri"/>
                <w:lang w:eastAsia="pl-PL"/>
              </w:rPr>
              <w:t>(po zakończeniu realizacji Projektu)</w:t>
            </w:r>
          </w:p>
        </w:tc>
      </w:tr>
      <w:tr w:rsidR="009A7EA3" w:rsidRPr="004309FA" w:rsidTr="00E7088E">
        <w:tc>
          <w:tcPr>
            <w:tcW w:w="5920" w:type="dxa"/>
            <w:tcBorders>
              <w:top w:val="single" w:sz="4" w:space="0" w:color="auto"/>
              <w:left w:val="single" w:sz="4" w:space="0" w:color="auto"/>
              <w:bottom w:val="single" w:sz="4" w:space="0" w:color="auto"/>
              <w:right w:val="single" w:sz="4" w:space="0" w:color="auto"/>
            </w:tcBorders>
            <w:hideMark/>
          </w:tcPr>
          <w:p w:rsidR="009A7EA3" w:rsidRPr="000820C7" w:rsidRDefault="009A7EA3" w:rsidP="009A7EA3">
            <w:pPr>
              <w:spacing w:before="120" w:after="120"/>
              <w:jc w:val="both"/>
              <w:rPr>
                <w:rFonts w:eastAsia="Times New Roman" w:cs="Calibri"/>
                <w:lang w:eastAsia="pl-PL"/>
              </w:rPr>
            </w:pPr>
            <w:r w:rsidRPr="000820C7">
              <w:rPr>
                <w:rFonts w:eastAsia="Times New Roman" w:cs="Calibri"/>
                <w:lang w:eastAsia="pl-PL"/>
              </w:rPr>
              <w:t>W przypadku Projektów, które nie wymagają:</w:t>
            </w:r>
          </w:p>
          <w:p w:rsidR="009A7EA3" w:rsidRPr="000820C7" w:rsidRDefault="009A7EA3" w:rsidP="009A7EA3">
            <w:pPr>
              <w:numPr>
                <w:ilvl w:val="0"/>
                <w:numId w:val="106"/>
              </w:numPr>
              <w:spacing w:before="120" w:after="0"/>
              <w:jc w:val="both"/>
              <w:rPr>
                <w:rFonts w:eastAsia="Times New Roman" w:cs="Calibri"/>
                <w:b/>
                <w:lang w:eastAsia="pl-PL"/>
              </w:rPr>
            </w:pPr>
            <w:r w:rsidRPr="000820C7">
              <w:rPr>
                <w:rFonts w:eastAsia="Times New Roman" w:cs="Calibri"/>
                <w:b/>
                <w:lang w:eastAsia="pl-PL"/>
              </w:rPr>
              <w:lastRenderedPageBreak/>
              <w:t xml:space="preserve">umieszczania tablicy informacyjnej </w:t>
            </w:r>
          </w:p>
          <w:p w:rsidR="009A7EA3" w:rsidRPr="000820C7" w:rsidRDefault="009A7EA3" w:rsidP="009A7EA3">
            <w:pPr>
              <w:spacing w:after="0"/>
              <w:ind w:left="709"/>
              <w:jc w:val="both"/>
              <w:rPr>
                <w:rFonts w:eastAsia="Times New Roman" w:cs="Calibri"/>
                <w:lang w:eastAsia="pl-PL"/>
              </w:rPr>
            </w:pPr>
            <w:r w:rsidRPr="000820C7">
              <w:rPr>
                <w:rFonts w:eastAsia="Times New Roman" w:cs="Calibri"/>
                <w:lang w:eastAsia="pl-PL"/>
              </w:rPr>
              <w:t>lub</w:t>
            </w:r>
          </w:p>
          <w:p w:rsidR="009A7EA3" w:rsidRPr="000820C7" w:rsidRDefault="009A7EA3" w:rsidP="009A7EA3">
            <w:pPr>
              <w:numPr>
                <w:ilvl w:val="0"/>
                <w:numId w:val="106"/>
              </w:numPr>
              <w:spacing w:before="120" w:after="0"/>
              <w:jc w:val="both"/>
              <w:rPr>
                <w:rFonts w:eastAsia="Times New Roman" w:cs="Calibri"/>
                <w:b/>
                <w:lang w:eastAsia="pl-PL"/>
              </w:rPr>
            </w:pPr>
            <w:r w:rsidRPr="000820C7">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0820C7" w:rsidRDefault="009A7EA3" w:rsidP="009A7EA3">
            <w:pPr>
              <w:spacing w:before="120" w:after="120"/>
              <w:jc w:val="both"/>
              <w:rPr>
                <w:rFonts w:eastAsia="Times New Roman" w:cs="Calibri"/>
                <w:lang w:eastAsia="pl-PL"/>
              </w:rPr>
            </w:pPr>
            <w:r w:rsidRPr="000820C7">
              <w:rPr>
                <w:rFonts w:eastAsia="Times New Roman" w:cs="Calibri"/>
                <w:lang w:eastAsia="pl-PL"/>
              </w:rPr>
              <w:lastRenderedPageBreak/>
              <w:t>Plakat</w:t>
            </w:r>
          </w:p>
          <w:p w:rsidR="009A7EA3" w:rsidRPr="000820C7" w:rsidRDefault="009A7EA3" w:rsidP="009A7EA3">
            <w:pPr>
              <w:spacing w:before="120" w:after="120"/>
              <w:jc w:val="both"/>
              <w:rPr>
                <w:rFonts w:eastAsia="Times New Roman" w:cs="Calibri"/>
                <w:lang w:eastAsia="pl-PL"/>
              </w:rPr>
            </w:pPr>
            <w:r w:rsidRPr="000820C7">
              <w:rPr>
                <w:rFonts w:eastAsia="Times New Roman" w:cs="Calibri"/>
                <w:lang w:eastAsia="pl-PL"/>
              </w:rPr>
              <w:lastRenderedPageBreak/>
              <w:t>(w trakcie realizacji Projektu)</w:t>
            </w:r>
          </w:p>
        </w:tc>
      </w:tr>
    </w:tbl>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9A7EA3" w:rsidRPr="000820C7" w:rsidRDefault="009A7EA3" w:rsidP="009A7EA3">
      <w:pPr>
        <w:spacing w:before="120" w:after="120" w:line="240" w:lineRule="auto"/>
        <w:jc w:val="both"/>
        <w:rPr>
          <w:rFonts w:eastAsia="Times New Roman" w:cs="Calibri"/>
          <w:lang w:eastAsia="pl-PL"/>
        </w:rPr>
      </w:pPr>
    </w:p>
    <w:p w:rsidR="009A7EA3" w:rsidRPr="000820C7" w:rsidRDefault="009A7EA3" w:rsidP="009A7EA3">
      <w:pPr>
        <w:spacing w:before="120" w:after="120" w:line="240" w:lineRule="auto"/>
        <w:jc w:val="both"/>
        <w:rPr>
          <w:rFonts w:eastAsia="Times New Roman" w:cs="Calibri"/>
          <w:b/>
          <w:lang w:eastAsia="pl-PL"/>
        </w:rPr>
      </w:pPr>
      <w:r w:rsidRPr="000820C7">
        <w:rPr>
          <w:rFonts w:eastAsia="Times New Roman" w:cs="Calibri"/>
          <w:b/>
          <w:lang w:eastAsia="pl-PL"/>
        </w:rPr>
        <w:t>4. Tablice informacyjne i pamiątkowe</w:t>
      </w:r>
    </w:p>
    <w:p w:rsidR="009A7EA3" w:rsidRPr="000820C7" w:rsidRDefault="009A7EA3" w:rsidP="009A7EA3">
      <w:pPr>
        <w:spacing w:before="120" w:after="120" w:line="240" w:lineRule="auto"/>
        <w:jc w:val="both"/>
        <w:rPr>
          <w:rFonts w:eastAsia="Times New Roman" w:cs="Calibri"/>
          <w:b/>
          <w:lang w:eastAsia="pl-PL"/>
        </w:rPr>
      </w:pP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4.1 Tablica informacyjna i pamiątkowa musi zawierać:</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nazwę Beneficjenta,</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tytuł Projektu,</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cel Projektu,</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zestaw logo – znaki FE i UE oraz herb województwa),</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 xml:space="preserve">adres portalu </w:t>
      </w:r>
      <w:hyperlink r:id="rId15" w:history="1">
        <w:r w:rsidRPr="000820C7">
          <w:rPr>
            <w:rFonts w:eastAsia="Times New Roman" w:cs="Calibri"/>
            <w:color w:val="0000FF"/>
            <w:u w:val="single"/>
            <w:lang w:eastAsia="pl-PL"/>
          </w:rPr>
          <w:t>www.mapadotacji.gov.pl</w:t>
        </w:r>
      </w:hyperlink>
      <w:r w:rsidRPr="000820C7">
        <w:rPr>
          <w:rFonts w:eastAsia="Times New Roman" w:cs="Calibri"/>
          <w:lang w:eastAsia="pl-PL"/>
        </w:rPr>
        <w:t>.</w:t>
      </w:r>
    </w:p>
    <w:p w:rsidR="009A7EA3" w:rsidRPr="000820C7" w:rsidRDefault="009A7EA3" w:rsidP="009A7EA3">
      <w:pPr>
        <w:jc w:val="both"/>
      </w:pP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Wzór tablicy, który należy wykorzystać przy wypełnianiu obowiązków informacyjnych:</w:t>
      </w:r>
    </w:p>
    <w:p w:rsidR="009A7EA3" w:rsidRPr="000820C7" w:rsidRDefault="004F7EA7" w:rsidP="009A7EA3">
      <w:pPr>
        <w:spacing w:before="120" w:after="120" w:line="240" w:lineRule="auto"/>
        <w:jc w:val="center"/>
        <w:rPr>
          <w:rFonts w:eastAsia="Times New Roman" w:cs="Calibri"/>
          <w:lang w:eastAsia="pl-PL"/>
        </w:rPr>
      </w:pPr>
      <w:r w:rsidRPr="000820C7">
        <w:rPr>
          <w:rFonts w:eastAsia="Times New Roman" w:cs="Calibri"/>
          <w:noProof/>
          <w:lang w:eastAsia="pl-PL"/>
        </w:rPr>
        <w:drawing>
          <wp:inline distT="0" distB="0" distL="0" distR="0" wp14:anchorId="6FAE3972" wp14:editId="09DECA78">
            <wp:extent cx="4019550" cy="2724150"/>
            <wp:effectExtent l="0" t="0" r="0" b="0"/>
            <wp:docPr id="37"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19550" cy="2724150"/>
                    </a:xfrm>
                    <a:prstGeom prst="rect">
                      <a:avLst/>
                    </a:prstGeom>
                    <a:noFill/>
                    <a:ln>
                      <a:noFill/>
                    </a:ln>
                  </pic:spPr>
                </pic:pic>
              </a:graphicData>
            </a:graphic>
          </wp:inline>
        </w:drawing>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Wzory tablic znajdują się w </w:t>
      </w:r>
      <w:proofErr w:type="spellStart"/>
      <w:r w:rsidRPr="000820C7">
        <w:rPr>
          <w:rFonts w:eastAsia="Times New Roman" w:cs="Calibri"/>
          <w:lang w:eastAsia="pl-PL"/>
        </w:rPr>
        <w:t>internecie</w:t>
      </w:r>
      <w:proofErr w:type="spellEnd"/>
      <w:r w:rsidRPr="000820C7">
        <w:rPr>
          <w:rFonts w:eastAsia="Times New Roman" w:cs="Calibri"/>
          <w:lang w:eastAsia="pl-PL"/>
        </w:rPr>
        <w:t xml:space="preserve"> na stronie </w:t>
      </w:r>
      <w:hyperlink r:id="rId17" w:history="1">
        <w:r w:rsidRPr="000820C7">
          <w:rPr>
            <w:rFonts w:eastAsia="Times New Roman" w:cs="Calibri"/>
            <w:color w:val="0000FF"/>
            <w:u w:val="single"/>
            <w:lang w:eastAsia="pl-PL"/>
          </w:rPr>
          <w:t>www.rpo.dolnyslask.pl</w:t>
        </w:r>
      </w:hyperlink>
      <w:r w:rsidRPr="000820C7">
        <w:rPr>
          <w:rFonts w:eastAsia="Times New Roman" w:cs="Calibri"/>
          <w:lang w:eastAsia="pl-PL"/>
        </w:rPr>
        <w:t>.</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Tablica informacyjna i pamiątkowa nie mogą zawierać innych informacji i elementów graficznych.</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4.2 Rozmiary tablic informacyjnych</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Wielkość tablicy powinna zależeć od charakteru Projektu i lokalizacji tablicy. Minimalny rozmiar </w:t>
      </w:r>
      <w:r w:rsidR="005638A8">
        <w:rPr>
          <w:rFonts w:eastAsia="Times New Roman" w:cs="Calibri"/>
          <w:lang w:eastAsia="pl-PL"/>
        </w:rPr>
        <w:br/>
      </w:r>
      <w:r w:rsidRPr="000820C7">
        <w:rPr>
          <w:rFonts w:eastAsia="Times New Roman" w:cs="Calibri"/>
          <w:lang w:eastAsia="pl-PL"/>
        </w:rPr>
        <w:t xml:space="preserve">to </w:t>
      </w:r>
      <w:r w:rsidRPr="000820C7">
        <w:rPr>
          <w:rFonts w:eastAsia="Times New Roman" w:cs="Calibri"/>
          <w:b/>
          <w:lang w:eastAsia="pl-PL"/>
        </w:rPr>
        <w:t>80x120 cm (wymiary europalety)</w:t>
      </w:r>
      <w:r w:rsidRPr="000820C7">
        <w:rPr>
          <w:rFonts w:eastAsia="Times New Roman" w:cs="Calibri"/>
          <w:lang w:eastAsia="pl-PL"/>
        </w:rPr>
        <w:t>.</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0820C7">
        <w:rPr>
          <w:rFonts w:eastAsia="Times New Roman" w:cs="Calibri"/>
          <w:b/>
          <w:lang w:eastAsia="pl-PL"/>
        </w:rPr>
        <w:t>6 m</w:t>
      </w:r>
      <w:r w:rsidRPr="000820C7">
        <w:rPr>
          <w:rFonts w:eastAsia="Times New Roman" w:cs="Calibri"/>
          <w:b/>
          <w:vertAlign w:val="superscript"/>
          <w:lang w:eastAsia="pl-PL"/>
        </w:rPr>
        <w:t>2</w:t>
      </w:r>
      <w:r w:rsidRPr="000820C7">
        <w:rPr>
          <w:rFonts w:eastAsia="Times New Roman" w:cs="Calibri"/>
          <w:lang w:eastAsia="pl-PL"/>
        </w:rPr>
        <w:t>,</w:t>
      </w:r>
      <w:r w:rsidRPr="000820C7">
        <w:rPr>
          <w:rFonts w:eastAsia="Times New Roman" w:cs="Calibri"/>
          <w:b/>
          <w:vertAlign w:val="superscript"/>
          <w:lang w:eastAsia="pl-PL"/>
        </w:rPr>
        <w:t xml:space="preserve"> </w:t>
      </w:r>
      <w:r w:rsidRPr="000820C7">
        <w:rPr>
          <w:rFonts w:eastAsia="Times New Roman" w:cs="Calibri"/>
          <w:lang w:eastAsia="pl-PL"/>
        </w:rPr>
        <w:t xml:space="preserve">np. infrastruktura kolejowa, drogowa.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 xml:space="preserve">4.3 Czas stosowania tablicy informacyjnej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Tablicę informacyjną Beneficjent ma obowiązek umieścić w momencie faktycznego rozpoczęcia robót budowlanych lub infrastrukturalnych. Jeśli Projekt rozpoczął się przed uzyskaniem dofinansowania, tablica powinna stanąć bezpośrednio po podpisaniu </w:t>
      </w:r>
      <w:r w:rsidR="004151CF" w:rsidRPr="000820C7">
        <w:rPr>
          <w:rFonts w:eastAsia="Times New Roman" w:cs="Calibri"/>
          <w:lang w:eastAsia="pl-PL"/>
        </w:rPr>
        <w:t xml:space="preserve">porozumienia </w:t>
      </w:r>
      <w:r w:rsidRPr="000820C7">
        <w:rPr>
          <w:rFonts w:eastAsia="Times New Roman" w:cs="Calibri"/>
          <w:lang w:eastAsia="pl-PL"/>
        </w:rPr>
        <w:t xml:space="preserve">lub decyzji o dofinansowaniu </w:t>
      </w:r>
      <w:r w:rsidR="00CE00EF">
        <w:rPr>
          <w:rFonts w:eastAsia="Times New Roman" w:cs="Calibri"/>
          <w:lang w:eastAsia="pl-PL"/>
        </w:rPr>
        <w:br/>
      </w:r>
      <w:r w:rsidRPr="000820C7">
        <w:rPr>
          <w:rFonts w:eastAsia="Times New Roman" w:cs="Calibri"/>
          <w:lang w:eastAsia="pl-PL"/>
        </w:rPr>
        <w:t>(nie później niż dwa miesiące od tej daty).</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4.4 Miejsce umieszczenia tablicy informacyjnej</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820C7">
        <w:rPr>
          <w:rFonts w:eastAsia="Times New Roman"/>
          <w:lang w:eastAsia="pl-PL"/>
        </w:rPr>
        <w:t xml:space="preserve"> </w:t>
      </w:r>
      <w:r w:rsidRPr="000820C7">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4.5 Rozmiar tablicy pamiątkowej</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Tablice pamiątkowe mogą być albo </w:t>
      </w:r>
      <w:r w:rsidRPr="000820C7">
        <w:rPr>
          <w:rFonts w:eastAsia="Times New Roman" w:cs="Calibri"/>
          <w:b/>
          <w:lang w:eastAsia="pl-PL"/>
        </w:rPr>
        <w:t>dużego formatu</w:t>
      </w:r>
      <w:r w:rsidRPr="000820C7">
        <w:rPr>
          <w:rFonts w:eastAsia="Times New Roman" w:cs="Calibri"/>
          <w:lang w:eastAsia="pl-PL"/>
        </w:rPr>
        <w:t xml:space="preserve">, albo mieć formę </w:t>
      </w:r>
      <w:r w:rsidRPr="000820C7">
        <w:rPr>
          <w:rFonts w:eastAsia="Times New Roman" w:cs="Calibri"/>
          <w:b/>
          <w:lang w:eastAsia="pl-PL"/>
        </w:rPr>
        <w:t>mniejszych tabliczek</w:t>
      </w:r>
      <w:r w:rsidRPr="000820C7">
        <w:rPr>
          <w:rFonts w:eastAsia="Times New Roman" w:cs="Calibri"/>
          <w:lang w:eastAsia="pl-PL"/>
        </w:rPr>
        <w:t xml:space="preserve">. </w:t>
      </w:r>
    </w:p>
    <w:p w:rsidR="009A7EA3" w:rsidRPr="000820C7" w:rsidRDefault="009A7EA3" w:rsidP="009A7EA3">
      <w:pPr>
        <w:spacing w:before="120" w:after="120" w:line="240" w:lineRule="auto"/>
        <w:jc w:val="both"/>
        <w:rPr>
          <w:rFonts w:eastAsia="Times New Roman" w:cs="Calibri"/>
          <w:lang w:eastAsia="pl-PL"/>
        </w:rPr>
      </w:pPr>
      <w:r w:rsidRPr="00E7088E">
        <w:rPr>
          <w:spacing w:val="-4"/>
        </w:rPr>
        <w:t>Wybór właściwej wielkości tablicy należy uzależnić od rodzaju Projektu, jego lokalizacji oraz planowanego</w:t>
      </w:r>
      <w:r w:rsidRPr="000820C7">
        <w:rPr>
          <w:rFonts w:eastAsia="Times New Roman" w:cs="Calibri"/>
          <w:lang w:eastAsia="pl-PL"/>
        </w:rPr>
        <w:t xml:space="preserve"> miejsca ekspozycji tablicy. Niezależnie od rozmiaru należy zwrócić uwagę na to, by znaki i informacje były czytelne i wyraźnie widoczne.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b/>
          <w:lang w:eastAsia="pl-PL"/>
        </w:rPr>
        <w:t>Tablice pamiątkowe dużego formatu</w:t>
      </w:r>
      <w:r w:rsidRPr="000820C7">
        <w:rPr>
          <w:rFonts w:eastAsia="Times New Roman" w:cs="Calibri"/>
          <w:lang w:eastAsia="pl-PL"/>
        </w:rPr>
        <w:t xml:space="preserve"> są właściwym sposobem oznaczenia przede wszystkim inwestycji infrastrukturalnych i budowlanych. Minimalny rozmiar wynosi </w:t>
      </w:r>
      <w:r w:rsidRPr="000820C7">
        <w:rPr>
          <w:rFonts w:eastAsia="Times New Roman" w:cs="Calibri"/>
          <w:b/>
          <w:lang w:eastAsia="pl-PL"/>
        </w:rPr>
        <w:t>80x120 cm</w:t>
      </w:r>
      <w:r w:rsidRPr="000820C7">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w:t>
      </w:r>
      <w:r w:rsidRPr="00E7088E">
        <w:rPr>
          <w:spacing w:val="-4"/>
        </w:rPr>
        <w:t>inwestycjami infrastrukturalnymi i pracami budowlanymi powierzchnia tablicy pamiątkowej nie powinna</w:t>
      </w:r>
      <w:r w:rsidRPr="000820C7">
        <w:rPr>
          <w:rFonts w:eastAsia="Times New Roman" w:cs="Calibri"/>
          <w:lang w:eastAsia="pl-PL"/>
        </w:rPr>
        <w:t xml:space="preserve"> być mniejsza niż </w:t>
      </w:r>
      <w:r w:rsidRPr="000820C7">
        <w:rPr>
          <w:rFonts w:eastAsia="Times New Roman" w:cs="Calibri"/>
          <w:b/>
          <w:lang w:eastAsia="pl-PL"/>
        </w:rPr>
        <w:t>6 m</w:t>
      </w:r>
      <w:r w:rsidRPr="000820C7">
        <w:rPr>
          <w:rFonts w:eastAsia="Times New Roman" w:cs="Calibri"/>
          <w:b/>
          <w:vertAlign w:val="superscript"/>
          <w:lang w:eastAsia="pl-PL"/>
        </w:rPr>
        <w:t>2</w:t>
      </w:r>
      <w:r w:rsidRPr="000820C7">
        <w:rPr>
          <w:rFonts w:eastAsia="Times New Roman" w:cs="Calibri"/>
          <w:lang w:eastAsia="pl-PL"/>
        </w:rPr>
        <w:t>.</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b/>
          <w:lang w:eastAsia="pl-PL"/>
        </w:rPr>
        <w:t>Mniejsze tabliczki pamiątkowe</w:t>
      </w:r>
      <w:r w:rsidRPr="000820C7">
        <w:rPr>
          <w:rFonts w:eastAsia="Times New Roman" w:cs="Calibri"/>
          <w:lang w:eastAsia="pl-PL"/>
        </w:rPr>
        <w:t xml:space="preserve"> można wykorzystać tam, gdzie szczególnie istotne znaczenie ma dbałość o estetykę i poszanowanie dla kontekstu przyrodniczego, kulturowego lub społecznego. </w:t>
      </w:r>
      <w:r w:rsidR="00CE00EF">
        <w:rPr>
          <w:rFonts w:eastAsia="Times New Roman" w:cs="Calibri"/>
          <w:lang w:eastAsia="pl-PL"/>
        </w:rPr>
        <w:br/>
      </w:r>
      <w:r w:rsidRPr="000820C7">
        <w:rPr>
          <w:rFonts w:eastAsia="Times New Roman" w:cs="Calibri"/>
          <w:lang w:eastAsia="pl-PL"/>
        </w:rPr>
        <w:t xml:space="preserve">Na przykład małe tabliczki mogą posłużyć dla oznaczenia realizacji Projektów np. wewnątrz pomieszczeń, w pobliżu obiektów zabytkowych. Minimalny rozmiar tablicy pamiątkowej to format </w:t>
      </w:r>
      <w:r w:rsidRPr="000820C7">
        <w:rPr>
          <w:rFonts w:eastAsia="Times New Roman" w:cs="Calibri"/>
          <w:b/>
          <w:lang w:eastAsia="pl-PL"/>
        </w:rPr>
        <w:t>A3</w:t>
      </w:r>
      <w:r w:rsidRPr="000820C7">
        <w:rPr>
          <w:rFonts w:eastAsia="Times New Roman" w:cs="Calibri"/>
          <w:lang w:eastAsia="pl-PL"/>
        </w:rPr>
        <w:t xml:space="preserve">. Rozmiar tablicy nie może być jednak mniejszy niż format </w:t>
      </w:r>
      <w:r w:rsidRPr="000820C7">
        <w:rPr>
          <w:rFonts w:eastAsia="Times New Roman" w:cs="Calibri"/>
          <w:b/>
          <w:lang w:eastAsia="pl-PL"/>
        </w:rPr>
        <w:t>A4</w:t>
      </w:r>
      <w:r w:rsidRPr="000820C7">
        <w:rPr>
          <w:rFonts w:eastAsia="Times New Roman" w:cs="Calibri"/>
          <w:lang w:eastAsia="pl-PL"/>
        </w:rPr>
        <w:t xml:space="preserve">.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lastRenderedPageBreak/>
        <w:t xml:space="preserve">4.6 Okres stosowania tablicy pamiątkowej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Tablicę pamiątkową należy umieścić po zakończeniu Projektu – nie później niż 3 miesiące po tym fakcie.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Tablica pamiątkowa musi być wyeksponowana minimum przez cały okres trwałości Projektu. </w:t>
      </w:r>
      <w:r w:rsidR="00C14625">
        <w:rPr>
          <w:rFonts w:eastAsia="Times New Roman" w:cs="Calibri"/>
          <w:lang w:eastAsia="pl-PL"/>
        </w:rPr>
        <w:br/>
      </w:r>
      <w:r w:rsidRPr="000820C7">
        <w:rPr>
          <w:rFonts w:eastAsia="Times New Roman" w:cs="Calibri"/>
          <w:lang w:eastAsia="pl-PL"/>
        </w:rPr>
        <w:t>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4.7 Miejsce umieszczenia tablicy pamiątkowej</w:t>
      </w:r>
    </w:p>
    <w:p w:rsidR="009A7EA3" w:rsidRPr="000820C7" w:rsidRDefault="009A7EA3" w:rsidP="009A7EA3">
      <w:pPr>
        <w:spacing w:before="120" w:after="120" w:line="240" w:lineRule="auto"/>
        <w:jc w:val="both"/>
        <w:rPr>
          <w:rFonts w:eastAsia="Times New Roman" w:cs="Calibri"/>
          <w:lang w:eastAsia="pl-PL"/>
        </w:rPr>
      </w:pPr>
      <w:r w:rsidRPr="00E7088E">
        <w:rPr>
          <w:spacing w:val="-6"/>
        </w:rPr>
        <w:t>Tablicę informacyjną można przekształcić w tablicę pamiątkową, o ile została wykonana</w:t>
      </w:r>
      <w:r w:rsidR="00C14625" w:rsidRPr="00E7088E">
        <w:rPr>
          <w:spacing w:val="-6"/>
        </w:rPr>
        <w:t xml:space="preserve"> </w:t>
      </w:r>
      <w:r w:rsidRPr="00E7088E">
        <w:rPr>
          <w:spacing w:val="-6"/>
        </w:rPr>
        <w:t>z wystarczająco</w:t>
      </w:r>
      <w:r w:rsidRPr="000820C7">
        <w:rPr>
          <w:rFonts w:eastAsia="Times New Roman" w:cs="Calibri"/>
          <w:lang w:eastAsia="pl-PL"/>
        </w:rPr>
        <w:t xml:space="preserve"> trwałych materiałów. Wtedy jej lokalizacja nie zmieni się.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Tablicę pamiątkową małych rozmiarów należy umieścić w miejscu widocznym i ogólnie dostępnym. Mogą być to np. wejścia do budynków.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0820C7" w:rsidRDefault="009A7EA3" w:rsidP="009A7EA3">
      <w:pPr>
        <w:keepNext/>
        <w:spacing w:before="240" w:after="240" w:line="240" w:lineRule="auto"/>
        <w:jc w:val="both"/>
        <w:outlineLvl w:val="2"/>
        <w:rPr>
          <w:rFonts w:eastAsia="Times New Roman"/>
          <w:b/>
          <w:bCs/>
        </w:rPr>
      </w:pPr>
      <w:r w:rsidRPr="000820C7">
        <w:rPr>
          <w:rFonts w:eastAsia="Times New Roman"/>
          <w:b/>
          <w:bCs/>
        </w:rPr>
        <w:t xml:space="preserve">5. Plakat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5.1 Rozmiar i materiał plakatu</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Plakatem może być wydrukowany arkusz papieru o minimalnym rozmiarze </w:t>
      </w:r>
      <w:r w:rsidRPr="000820C7">
        <w:rPr>
          <w:rFonts w:eastAsia="Times New Roman" w:cs="Calibri"/>
          <w:b/>
          <w:lang w:eastAsia="pl-PL"/>
        </w:rPr>
        <w:t>A3</w:t>
      </w:r>
      <w:r w:rsidRPr="000820C7">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9A7EA3" w:rsidRPr="000820C7" w:rsidRDefault="009A7EA3" w:rsidP="009A7EA3">
      <w:pPr>
        <w:spacing w:before="120" w:after="120" w:line="240" w:lineRule="auto"/>
        <w:jc w:val="both"/>
        <w:rPr>
          <w:rFonts w:eastAsia="Times New Roman" w:cs="Calibri"/>
          <w:lang w:eastAsia="pl-PL"/>
        </w:rPr>
      </w:pPr>
      <w:r w:rsidRPr="00E7088E">
        <w:rPr>
          <w:spacing w:val="-6"/>
        </w:rPr>
        <w:t>Plakat powinien być odpowiednio zabezpieczony, tak, by przez cały czas ekspozycji wyglądał estetycznie.</w:t>
      </w:r>
      <w:r w:rsidRPr="000820C7">
        <w:rPr>
          <w:rFonts w:eastAsia="Times New Roman" w:cs="Calibri"/>
          <w:lang w:eastAsia="pl-PL"/>
        </w:rPr>
        <w:t xml:space="preserve"> Obowiązkiem Beneficjenta jest dbanie o to, aby informacja była cały czas wyraźnie widoczna. Uszkodzony lub nieczytelny plakat należy niezwłocznie wymienić.</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 xml:space="preserve">5.2 Informacje na plakacie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Plakat musi zawierać:</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nazwę Beneficjenta,</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tytuł Projektu,</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cel Projektu (opcjonalnie),</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wysokość wkładu Unii Europejskiej w Projekt,</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lastRenderedPageBreak/>
        <w:t>zestaw logo – znaki FE i UE oraz herb lub oficjalne logo promocyjne województwa (jeśli  Projekt jest finansowany przez program regionalny),</w:t>
      </w:r>
    </w:p>
    <w:p w:rsidR="009A7EA3" w:rsidRPr="000820C7" w:rsidRDefault="009A7EA3" w:rsidP="009A7EA3">
      <w:pPr>
        <w:numPr>
          <w:ilvl w:val="0"/>
          <w:numId w:val="63"/>
        </w:numPr>
        <w:spacing w:before="120" w:after="0" w:line="240" w:lineRule="auto"/>
        <w:jc w:val="both"/>
        <w:rPr>
          <w:rFonts w:eastAsia="Times New Roman" w:cs="Calibri"/>
          <w:lang w:eastAsia="pl-PL"/>
        </w:rPr>
      </w:pPr>
      <w:r w:rsidRPr="000820C7">
        <w:rPr>
          <w:rFonts w:eastAsia="Times New Roman" w:cs="Calibri"/>
          <w:lang w:eastAsia="pl-PL"/>
        </w:rPr>
        <w:t xml:space="preserve">adres portalu </w:t>
      </w:r>
      <w:hyperlink r:id="rId18" w:history="1">
        <w:r w:rsidRPr="000820C7">
          <w:rPr>
            <w:rFonts w:eastAsia="Times New Roman" w:cs="Calibri"/>
            <w:color w:val="0000FF"/>
            <w:u w:val="single"/>
            <w:lang w:eastAsia="pl-PL"/>
          </w:rPr>
          <w:t>www.mapadotacji.gov.pl</w:t>
        </w:r>
      </w:hyperlink>
      <w:r w:rsidRPr="000820C7">
        <w:rPr>
          <w:rFonts w:eastAsia="Times New Roman" w:cs="Calibri"/>
          <w:lang w:eastAsia="pl-PL"/>
        </w:rPr>
        <w:t xml:space="preserve"> (opcjonalnie).</w:t>
      </w:r>
    </w:p>
    <w:p w:rsidR="009A7EA3" w:rsidRPr="000820C7" w:rsidRDefault="009A7EA3" w:rsidP="009A7EA3">
      <w:pPr>
        <w:spacing w:before="120" w:after="120" w:line="240" w:lineRule="auto"/>
        <w:jc w:val="both"/>
        <w:rPr>
          <w:rFonts w:eastAsia="Times New Roman" w:cs="Calibri"/>
          <w:lang w:eastAsia="pl-PL"/>
        </w:rPr>
      </w:pP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Wzór plakatu, który należy wykorzystać:</w:t>
      </w:r>
    </w:p>
    <w:p w:rsidR="009A7EA3" w:rsidRPr="000820C7" w:rsidRDefault="004F7EA7" w:rsidP="009A7EA3">
      <w:pPr>
        <w:spacing w:before="120" w:after="120" w:line="240" w:lineRule="auto"/>
        <w:jc w:val="center"/>
        <w:rPr>
          <w:rFonts w:eastAsia="Times New Roman" w:cs="Calibri"/>
          <w:lang w:eastAsia="pl-PL"/>
        </w:rPr>
      </w:pPr>
      <w:r w:rsidRPr="000820C7">
        <w:rPr>
          <w:rFonts w:eastAsia="Times New Roman" w:cs="Calibri"/>
          <w:noProof/>
          <w:lang w:eastAsia="pl-PL"/>
        </w:rPr>
        <w:drawing>
          <wp:inline distT="0" distB="0" distL="0" distR="0" wp14:anchorId="430A2167" wp14:editId="76B05504">
            <wp:extent cx="3524250" cy="2514600"/>
            <wp:effectExtent l="0" t="0" r="0" b="0"/>
            <wp:docPr id="3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0" cy="2514600"/>
                    </a:xfrm>
                    <a:prstGeom prst="rect">
                      <a:avLst/>
                    </a:prstGeom>
                    <a:noFill/>
                    <a:ln>
                      <a:noFill/>
                    </a:ln>
                  </pic:spPr>
                </pic:pic>
              </a:graphicData>
            </a:graphic>
          </wp:inline>
        </w:drawing>
      </w:r>
    </w:p>
    <w:p w:rsidR="009A7EA3" w:rsidRPr="000820C7" w:rsidRDefault="009A7EA3" w:rsidP="009A7EA3">
      <w:pPr>
        <w:jc w:val="both"/>
      </w:pP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Na plakacie można umieścić także dodatkowe informacje o Projekcie. Ważne jest, aby elementy, które muszą się znaleźć na plakacie, były nadal czytelne i wyraźnie widoczne.</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 wersji elektronicznej wzory do wykorzystania są dostępne na stronie:</w:t>
      </w:r>
    </w:p>
    <w:p w:rsidR="009A7EA3" w:rsidRPr="00CE00EF" w:rsidRDefault="004B0C13" w:rsidP="009A7EA3">
      <w:pPr>
        <w:spacing w:before="120" w:after="120" w:line="240" w:lineRule="auto"/>
        <w:jc w:val="both"/>
        <w:rPr>
          <w:rFonts w:eastAsia="Times New Roman" w:cs="Calibri"/>
          <w:spacing w:val="-2"/>
          <w:lang w:eastAsia="pl-PL"/>
        </w:rPr>
      </w:pPr>
      <w:hyperlink r:id="rId20" w:history="1">
        <w:r w:rsidR="009A7EA3" w:rsidRPr="00CE00EF">
          <w:rPr>
            <w:rFonts w:eastAsia="Times New Roman" w:cs="Calibri"/>
            <w:color w:val="0000FF"/>
            <w:spacing w:val="-2"/>
            <w:u w:val="single"/>
            <w:lang w:eastAsia="pl-PL"/>
          </w:rPr>
          <w:t>www.funduszeeuropejskie.gov.pl/promocja</w:t>
        </w:r>
      </w:hyperlink>
      <w:r w:rsidR="009A7EA3" w:rsidRPr="00CE00EF">
        <w:rPr>
          <w:rFonts w:eastAsia="Times New Roman" w:cs="Calibri"/>
          <w:spacing w:val="-2"/>
          <w:lang w:eastAsia="pl-PL"/>
        </w:rPr>
        <w:t xml:space="preserve"> i na stronie internetowej programu www.rpo.dolnyslask.pl.</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5.3 Okres stosowania plakatu</w:t>
      </w:r>
    </w:p>
    <w:p w:rsidR="009A7EA3" w:rsidRPr="000820C7" w:rsidRDefault="009A7EA3" w:rsidP="009A7EA3">
      <w:pPr>
        <w:spacing w:before="120" w:after="120" w:line="240" w:lineRule="auto"/>
        <w:jc w:val="both"/>
        <w:rPr>
          <w:rFonts w:eastAsia="Times New Roman" w:cs="Calibri"/>
          <w:lang w:eastAsia="pl-PL"/>
        </w:rPr>
      </w:pPr>
      <w:r w:rsidRPr="00E7088E">
        <w:rPr>
          <w:spacing w:val="-4"/>
        </w:rPr>
        <w:t>Plakat musi być wyeksponowany w trakcie realizacji Projektu. Powinien być umieszczony</w:t>
      </w:r>
      <w:r w:rsidR="00C14625" w:rsidRPr="00E7088E">
        <w:rPr>
          <w:spacing w:val="-4"/>
        </w:rPr>
        <w:t xml:space="preserve"> </w:t>
      </w:r>
      <w:r w:rsidRPr="00E7088E">
        <w:rPr>
          <w:spacing w:val="-4"/>
        </w:rPr>
        <w:t>w widocznym</w:t>
      </w:r>
      <w:r w:rsidRPr="000820C7">
        <w:rPr>
          <w:rFonts w:eastAsia="Times New Roman" w:cs="Calibri"/>
          <w:lang w:eastAsia="pl-PL"/>
        </w:rPr>
        <w:t xml:space="preserve"> miejscu nie później niż miesiąc od uzyskania dofinansowania. Plakat można zdjąć po zakończeniu Projektu.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5.4 Miejsce umieszczenia plakatu</w:t>
      </w:r>
    </w:p>
    <w:p w:rsidR="009A7EA3" w:rsidRPr="000820C7" w:rsidRDefault="009A7EA3" w:rsidP="009A7EA3">
      <w:pPr>
        <w:spacing w:before="120" w:after="120" w:line="240" w:lineRule="auto"/>
        <w:jc w:val="both"/>
        <w:rPr>
          <w:rFonts w:eastAsia="Times New Roman" w:cs="Calibri"/>
          <w:lang w:eastAsia="pl-PL"/>
        </w:rPr>
      </w:pPr>
      <w:r w:rsidRPr="00E7088E">
        <w:rPr>
          <w:spacing w:val="-4"/>
        </w:rPr>
        <w:t>Plakat powinien być umieszczony w widocznym i dostępnym publicznie miejscu. Może być to np. wejście</w:t>
      </w:r>
      <w:r w:rsidRPr="000820C7">
        <w:rPr>
          <w:rFonts w:eastAsia="Times New Roman" w:cs="Calibri"/>
          <w:lang w:eastAsia="pl-PL"/>
        </w:rPr>
        <w:t xml:space="preserve"> do budynku, w którym Beneficjent ma swoją siedzibę albo w recepcji. Musi być to przynajmniej jeden plakat. </w:t>
      </w:r>
    </w:p>
    <w:p w:rsidR="009A7EA3" w:rsidRPr="000820C7" w:rsidRDefault="009A7EA3" w:rsidP="009A7EA3">
      <w:pPr>
        <w:spacing w:before="120" w:after="120" w:line="240" w:lineRule="auto"/>
        <w:jc w:val="both"/>
        <w:rPr>
          <w:rFonts w:eastAsia="Times New Roman" w:cs="Calibri"/>
          <w:lang w:eastAsia="pl-PL"/>
        </w:rPr>
      </w:pPr>
      <w:r w:rsidRPr="00E7088E">
        <w:rPr>
          <w:spacing w:val="-4"/>
        </w:rPr>
        <w:t>Jeśli działania w ramach Projektu realizowane są w kilku lokalizacjach, plakaty należy umieścić w</w:t>
      </w:r>
      <w:r w:rsidRPr="00DD3870">
        <w:rPr>
          <w:rFonts w:eastAsia="Times New Roman" w:cs="Calibri"/>
          <w:spacing w:val="-4"/>
          <w:lang w:eastAsia="pl-PL"/>
        </w:rPr>
        <w:t xml:space="preserve"> </w:t>
      </w:r>
      <w:r w:rsidRPr="00E7088E">
        <w:rPr>
          <w:spacing w:val="-4"/>
        </w:rPr>
        <w:t>każdej</w:t>
      </w:r>
      <w:r w:rsidRPr="000820C7">
        <w:rPr>
          <w:rFonts w:eastAsia="Times New Roman" w:cs="Calibri"/>
          <w:lang w:eastAsia="pl-PL"/>
        </w:rPr>
        <w:t xml:space="preserve"> </w:t>
      </w:r>
      <w:r w:rsidR="00C14625">
        <w:rPr>
          <w:rFonts w:eastAsia="Times New Roman" w:cs="Calibri"/>
          <w:lang w:eastAsia="pl-PL"/>
        </w:rPr>
        <w:br/>
      </w:r>
      <w:r w:rsidRPr="000820C7">
        <w:rPr>
          <w:rFonts w:eastAsia="Times New Roman" w:cs="Calibri"/>
          <w:lang w:eastAsia="pl-PL"/>
        </w:rPr>
        <w:t>z nich.</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Jeśli natomiast w jednej lokalizacji dana instytucja, firma lub organizacja realizuje kilka Projektów, może umieścić jeden plakat opisujący wszystkie te przedsięwzięcia.</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w:t>
      </w:r>
      <w:r w:rsidR="00C14625">
        <w:rPr>
          <w:rFonts w:eastAsia="Times New Roman" w:cs="Calibri"/>
          <w:lang w:eastAsia="pl-PL"/>
        </w:rPr>
        <w:br/>
      </w:r>
      <w:r w:rsidRPr="000820C7">
        <w:rPr>
          <w:rFonts w:eastAsia="Times New Roman" w:cs="Calibri"/>
          <w:lang w:eastAsia="pl-PL"/>
        </w:rPr>
        <w:t>(to znaczy podmiotów korzystających z instrumentów finansowych, np. uzyskujących pożyczki, poręczenia, gwarancje).</w:t>
      </w:r>
    </w:p>
    <w:p w:rsidR="009A7EA3" w:rsidRPr="000820C7" w:rsidRDefault="009A7EA3" w:rsidP="009A7EA3">
      <w:pPr>
        <w:keepNext/>
        <w:spacing w:before="240" w:after="240" w:line="240" w:lineRule="auto"/>
        <w:jc w:val="both"/>
        <w:outlineLvl w:val="2"/>
        <w:rPr>
          <w:rFonts w:eastAsia="Times New Roman"/>
          <w:b/>
          <w:bCs/>
        </w:rPr>
      </w:pPr>
      <w:r w:rsidRPr="000820C7">
        <w:rPr>
          <w:rFonts w:eastAsia="Times New Roman"/>
          <w:b/>
          <w:bCs/>
        </w:rPr>
        <w:lastRenderedPageBreak/>
        <w:t>6. Inne formy oznaczenia miejsca realizacji Projektu lub zakupionych środków trwałych</w:t>
      </w:r>
    </w:p>
    <w:p w:rsidR="009A7EA3" w:rsidRPr="000820C7" w:rsidRDefault="009A7EA3" w:rsidP="009A7EA3">
      <w:pPr>
        <w:spacing w:before="120" w:after="120" w:line="240" w:lineRule="auto"/>
        <w:jc w:val="both"/>
        <w:rPr>
          <w:rFonts w:eastAsia="Times New Roman" w:cs="Calibri"/>
          <w:lang w:eastAsia="pl-PL"/>
        </w:rPr>
      </w:pPr>
      <w:r w:rsidRPr="00E7088E">
        <w:rPr>
          <w:spacing w:val="-4"/>
        </w:rPr>
        <w:t>W uzasadnionych przypadkach Beneficjent może zwrócić się do instytucji przyznającej dofinansowanie</w:t>
      </w:r>
      <w:r w:rsidRPr="000820C7">
        <w:rPr>
          <w:rFonts w:eastAsia="Times New Roman" w:cs="Calibri"/>
          <w:lang w:eastAsia="pl-PL"/>
        </w:rPr>
        <w:t xml:space="preserve"> z propozycją zastosowania innej formy, lokalizacji lub wielkości oznaczeń Projektu. Jest to możliwe wyłącznie w przypadkach, kiedy ze względu na przepisy prawa nie można zastosować przewidzianych w </w:t>
      </w:r>
      <w:r w:rsidRPr="000820C7">
        <w:rPr>
          <w:rFonts w:eastAsia="Times New Roman" w:cs="Calibri"/>
          <w:i/>
          <w:lang w:eastAsia="pl-PL"/>
        </w:rPr>
        <w:t>Załączniku</w:t>
      </w:r>
      <w:r w:rsidRPr="000820C7">
        <w:rPr>
          <w:rFonts w:eastAsia="Times New Roman" w:cs="Calibri"/>
          <w:lang w:eastAsia="pl-PL"/>
        </w:rPr>
        <w:t xml:space="preserve"> wymogów informowania o Projekcie lub kiedy zastosowanie takich form wpływałoby negatywnie na realizację Projektu lub jego rezultaty.</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9A7EA3" w:rsidRPr="000820C7" w:rsidRDefault="009A7EA3" w:rsidP="009A7EA3">
      <w:pPr>
        <w:keepNext/>
        <w:spacing w:before="240" w:after="240" w:line="240" w:lineRule="auto"/>
        <w:jc w:val="both"/>
        <w:outlineLvl w:val="1"/>
        <w:rPr>
          <w:rFonts w:eastAsia="Times New Roman"/>
          <w:b/>
          <w:bCs/>
          <w:iCs/>
        </w:rPr>
      </w:pPr>
      <w:r w:rsidRPr="000820C7">
        <w:rPr>
          <w:rFonts w:eastAsia="Times New Roman"/>
          <w:b/>
          <w:bCs/>
          <w:iCs/>
        </w:rPr>
        <w:t>7. Strona internetowa</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 przypadku posiadania własnej strony internetowej Beneficjent musi umieścić na niej:</w:t>
      </w:r>
    </w:p>
    <w:p w:rsidR="009A7EA3" w:rsidRPr="000820C7" w:rsidRDefault="009A7EA3" w:rsidP="009A7EA3">
      <w:pPr>
        <w:numPr>
          <w:ilvl w:val="0"/>
          <w:numId w:val="64"/>
        </w:numPr>
        <w:spacing w:before="120" w:after="120" w:line="240" w:lineRule="auto"/>
        <w:jc w:val="both"/>
        <w:rPr>
          <w:rFonts w:eastAsia="Times New Roman" w:cs="Calibri"/>
          <w:b/>
          <w:lang w:eastAsia="pl-PL"/>
        </w:rPr>
      </w:pPr>
      <w:r w:rsidRPr="000820C7">
        <w:rPr>
          <w:rFonts w:eastAsia="Times New Roman" w:cs="Calibri"/>
          <w:lang w:eastAsia="pl-PL"/>
        </w:rPr>
        <w:t xml:space="preserve">znak </w:t>
      </w:r>
      <w:r w:rsidRPr="000820C7">
        <w:rPr>
          <w:rFonts w:eastAsia="Times New Roman" w:cs="Calibri"/>
          <w:b/>
          <w:lang w:eastAsia="pl-PL"/>
        </w:rPr>
        <w:t>Unii Europejskiej</w:t>
      </w:r>
      <w:r w:rsidRPr="000820C7">
        <w:rPr>
          <w:rFonts w:eastAsia="Times New Roman" w:cs="Calibri"/>
          <w:lang w:eastAsia="pl-PL"/>
        </w:rPr>
        <w:t>,</w:t>
      </w:r>
    </w:p>
    <w:p w:rsidR="009A7EA3" w:rsidRPr="000820C7" w:rsidRDefault="009A7EA3" w:rsidP="009A7EA3">
      <w:pPr>
        <w:numPr>
          <w:ilvl w:val="0"/>
          <w:numId w:val="64"/>
        </w:numPr>
        <w:spacing w:before="120" w:after="120" w:line="240" w:lineRule="auto"/>
        <w:jc w:val="both"/>
        <w:rPr>
          <w:rFonts w:eastAsia="Times New Roman" w:cs="Calibri"/>
          <w:lang w:eastAsia="pl-PL"/>
        </w:rPr>
      </w:pPr>
      <w:r w:rsidRPr="000820C7">
        <w:rPr>
          <w:rFonts w:eastAsia="Times New Roman" w:cs="Calibri"/>
          <w:lang w:eastAsia="pl-PL"/>
        </w:rPr>
        <w:t>znak</w:t>
      </w:r>
      <w:r w:rsidRPr="000820C7">
        <w:rPr>
          <w:rFonts w:eastAsia="Times New Roman" w:cs="Calibri"/>
          <w:b/>
          <w:lang w:eastAsia="pl-PL"/>
        </w:rPr>
        <w:t xml:space="preserve"> Funduszy Europejskich</w:t>
      </w:r>
      <w:r w:rsidRPr="000820C7">
        <w:rPr>
          <w:rFonts w:eastAsia="Times New Roman" w:cs="Calibri"/>
          <w:lang w:eastAsia="pl-PL"/>
        </w:rPr>
        <w:t xml:space="preserve">, </w:t>
      </w:r>
    </w:p>
    <w:p w:rsidR="009A7EA3" w:rsidRPr="000820C7" w:rsidRDefault="009A7EA3" w:rsidP="009A7EA3">
      <w:pPr>
        <w:numPr>
          <w:ilvl w:val="0"/>
          <w:numId w:val="64"/>
        </w:numPr>
        <w:spacing w:before="120" w:after="120" w:line="240" w:lineRule="auto"/>
        <w:jc w:val="both"/>
        <w:rPr>
          <w:rFonts w:eastAsia="Times New Roman" w:cs="Calibri"/>
          <w:lang w:eastAsia="pl-PL"/>
        </w:rPr>
      </w:pPr>
      <w:r w:rsidRPr="000820C7">
        <w:rPr>
          <w:rFonts w:eastAsia="Times New Roman" w:cs="Calibri"/>
          <w:b/>
          <w:lang w:eastAsia="pl-PL"/>
        </w:rPr>
        <w:t>herb województwa</w:t>
      </w:r>
      <w:r w:rsidRPr="000820C7">
        <w:rPr>
          <w:rFonts w:eastAsia="Times New Roman" w:cs="Calibri"/>
          <w:lang w:eastAsia="pl-PL"/>
        </w:rPr>
        <w:t xml:space="preserve"> z napisem ,,Dolny Śląsk”</w:t>
      </w:r>
    </w:p>
    <w:p w:rsidR="009A7EA3" w:rsidRPr="000820C7" w:rsidRDefault="009A7EA3" w:rsidP="009A7EA3">
      <w:pPr>
        <w:numPr>
          <w:ilvl w:val="0"/>
          <w:numId w:val="64"/>
        </w:numPr>
        <w:spacing w:before="120" w:after="120" w:line="240" w:lineRule="auto"/>
        <w:jc w:val="both"/>
        <w:rPr>
          <w:rFonts w:eastAsia="Times New Roman" w:cs="Calibri"/>
          <w:lang w:eastAsia="pl-PL"/>
        </w:rPr>
      </w:pPr>
      <w:r w:rsidRPr="000820C7">
        <w:rPr>
          <w:rFonts w:eastAsia="Times New Roman" w:cs="Calibri"/>
          <w:b/>
          <w:lang w:eastAsia="pl-PL"/>
        </w:rPr>
        <w:t>krótki opis Projektu</w:t>
      </w:r>
      <w:r w:rsidRPr="000820C7">
        <w:rPr>
          <w:rFonts w:eastAsia="Times New Roman" w:cs="Calibri"/>
          <w:lang w:eastAsia="pl-PL"/>
        </w:rPr>
        <w:t>.</w:t>
      </w:r>
    </w:p>
    <w:p w:rsidR="009A7EA3" w:rsidRPr="000820C7" w:rsidRDefault="009A7EA3" w:rsidP="009A7EA3">
      <w:pPr>
        <w:spacing w:before="120" w:after="120" w:line="240" w:lineRule="auto"/>
        <w:jc w:val="both"/>
        <w:rPr>
          <w:rFonts w:eastAsia="Times New Roman" w:cs="Calibri"/>
          <w:lang w:eastAsia="pl-PL"/>
        </w:rPr>
      </w:pPr>
      <w:r w:rsidRPr="00E7088E">
        <w:rPr>
          <w:spacing w:val="-4"/>
        </w:rPr>
        <w:t>Dla stron www, z uwagi na ich charakter, przewidziano nieco inne zasady oznaczania niż dla pozostałych</w:t>
      </w:r>
      <w:r w:rsidRPr="000820C7">
        <w:rPr>
          <w:rFonts w:eastAsia="Times New Roman" w:cs="Calibri"/>
          <w:lang w:eastAsia="pl-PL"/>
        </w:rPr>
        <w:t xml:space="preserve"> materiałów informacyjnych.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7.1 Miejsce umieszczenia znaków i informacji o Projekcie na stronie internetowej</w:t>
      </w:r>
    </w:p>
    <w:p w:rsidR="009A7EA3" w:rsidRPr="000820C7" w:rsidRDefault="009A7EA3" w:rsidP="009A7EA3">
      <w:pPr>
        <w:spacing w:before="120" w:after="120" w:line="240" w:lineRule="auto"/>
        <w:jc w:val="both"/>
        <w:rPr>
          <w:rFonts w:eastAsia="Times New Roman"/>
        </w:rPr>
      </w:pPr>
      <w:r w:rsidRPr="000820C7">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7.2 Właściwe oznaczenie strony internetowej</w:t>
      </w:r>
    </w:p>
    <w:p w:rsidR="009A7EA3" w:rsidRPr="000820C7" w:rsidRDefault="009A7EA3" w:rsidP="009A7EA3">
      <w:pPr>
        <w:spacing w:before="120" w:after="120" w:line="240" w:lineRule="auto"/>
        <w:jc w:val="both"/>
        <w:rPr>
          <w:rFonts w:eastAsia="Times New Roman" w:cs="Calibri"/>
          <w:b/>
          <w:lang w:eastAsia="pl-PL"/>
        </w:rPr>
      </w:pPr>
      <w:r w:rsidRPr="000820C7">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Dlatego, aby właściwie oznaczyć swoją stronę internetową, należy zastosować jedno z dwóch rozwiązań:</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Rozwiązanie nr 1</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Rozwiązanie pierwsze polega na tym, aby </w:t>
      </w:r>
      <w:r w:rsidRPr="000820C7">
        <w:rPr>
          <w:rFonts w:eastAsia="Times New Roman" w:cs="Calibri"/>
          <w:b/>
          <w:lang w:eastAsia="pl-PL"/>
        </w:rPr>
        <w:t>w widocznym miejscu</w:t>
      </w:r>
      <w:r w:rsidRPr="000820C7">
        <w:rPr>
          <w:rFonts w:eastAsia="Times New Roman" w:cs="Calibri"/>
          <w:lang w:eastAsia="pl-PL"/>
        </w:rPr>
        <w:t xml:space="preserve"> umieścić zestawienie złożone ze znaku Funduszy Europejskich z nazwą programu, znaku Unii Europejskiej</w:t>
      </w:r>
      <w:r w:rsidRPr="000820C7">
        <w:rPr>
          <w:rFonts w:eastAsia="Times New Roman" w:cs="Calibri"/>
          <w:b/>
          <w:lang w:eastAsia="pl-PL"/>
        </w:rPr>
        <w:t xml:space="preserve"> </w:t>
      </w:r>
      <w:r w:rsidRPr="000820C7">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Rozwiązanie nr 2</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Rozwiązanie drugie polega na tym, aby </w:t>
      </w:r>
      <w:r w:rsidRPr="000820C7">
        <w:rPr>
          <w:rFonts w:eastAsia="Times New Roman" w:cs="Calibri"/>
          <w:b/>
          <w:lang w:eastAsia="pl-PL"/>
        </w:rPr>
        <w:t>w widocznym miejscu</w:t>
      </w:r>
      <w:r w:rsidRPr="000820C7">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C91AD0" w:rsidRPr="004309FA" w:rsidTr="00E7088E">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C91AD0" w:rsidRPr="00E7088E" w:rsidRDefault="004F7EA7" w:rsidP="001E4AE9">
            <w:pPr>
              <w:spacing w:before="120" w:after="120" w:line="240" w:lineRule="auto"/>
              <w:jc w:val="both"/>
              <w:rPr>
                <w:b/>
              </w:rPr>
            </w:pPr>
            <w:r w:rsidRPr="000820C7">
              <w:rPr>
                <w:rFonts w:eastAsia="Times New Roman"/>
                <w:b/>
                <w:noProof/>
                <w:lang w:eastAsia="pl-PL"/>
              </w:rPr>
              <w:lastRenderedPageBreak/>
              <w:drawing>
                <wp:inline distT="0" distB="0" distL="0" distR="0" wp14:anchorId="65BA6A2B" wp14:editId="3B87ED3B">
                  <wp:extent cx="1781175" cy="571500"/>
                  <wp:effectExtent l="0" t="0" r="9525" b="0"/>
                  <wp:docPr id="35"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C91AD0" w:rsidRPr="00E7088E" w:rsidRDefault="004F7EA7" w:rsidP="001E4AE9">
            <w:pPr>
              <w:spacing w:before="120" w:after="120" w:line="240" w:lineRule="auto"/>
              <w:jc w:val="both"/>
              <w:rPr>
                <w:b/>
              </w:rPr>
            </w:pPr>
            <w:r w:rsidRPr="000820C7">
              <w:rPr>
                <w:rFonts w:eastAsia="Times New Roman"/>
                <w:b/>
                <w:noProof/>
                <w:lang w:eastAsia="pl-PL"/>
              </w:rPr>
              <w:drawing>
                <wp:inline distT="0" distB="0" distL="0" distR="0" wp14:anchorId="68A4C2B4" wp14:editId="13CE5E2B">
                  <wp:extent cx="1847850" cy="714375"/>
                  <wp:effectExtent l="0" t="0" r="0" b="9525"/>
                  <wp:docPr id="3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C91AD0" w:rsidRPr="004309FA" w:rsidTr="00E7088E">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C91AD0" w:rsidRPr="00E7088E" w:rsidRDefault="004F7EA7" w:rsidP="001E4AE9">
            <w:pPr>
              <w:spacing w:before="120" w:after="120" w:line="240" w:lineRule="auto"/>
              <w:jc w:val="both"/>
              <w:rPr>
                <w:b/>
              </w:rPr>
            </w:pPr>
            <w:r w:rsidRPr="000820C7">
              <w:rPr>
                <w:rFonts w:eastAsia="Times New Roman"/>
                <w:b/>
                <w:noProof/>
                <w:lang w:eastAsia="pl-PL"/>
              </w:rPr>
              <w:drawing>
                <wp:inline distT="0" distB="0" distL="0" distR="0" wp14:anchorId="6EFF44E0" wp14:editId="52023A7D">
                  <wp:extent cx="1333500" cy="762000"/>
                  <wp:effectExtent l="0" t="0" r="0" b="0"/>
                  <wp:docPr id="33"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C91AD0" w:rsidRPr="00E7088E" w:rsidRDefault="004F7EA7" w:rsidP="001E4AE9">
            <w:pPr>
              <w:spacing w:before="120" w:after="120" w:line="240" w:lineRule="auto"/>
              <w:jc w:val="both"/>
              <w:rPr>
                <w:b/>
              </w:rPr>
            </w:pPr>
            <w:r w:rsidRPr="000820C7">
              <w:rPr>
                <w:rFonts w:eastAsia="Times New Roman"/>
                <w:b/>
                <w:noProof/>
                <w:lang w:eastAsia="pl-PL"/>
              </w:rPr>
              <w:drawing>
                <wp:inline distT="0" distB="0" distL="0" distR="0" wp14:anchorId="3A8AA3A7" wp14:editId="73B51A20">
                  <wp:extent cx="1381125" cy="790575"/>
                  <wp:effectExtent l="0" t="0" r="9525" b="9525"/>
                  <wp:docPr id="3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9A7EA3" w:rsidRPr="000820C7" w:rsidRDefault="009A7EA3" w:rsidP="009A7EA3">
      <w:pPr>
        <w:spacing w:before="120" w:after="120" w:line="240" w:lineRule="auto"/>
        <w:jc w:val="both"/>
        <w:rPr>
          <w:rFonts w:eastAsia="Times New Roman" w:cs="Calibri"/>
          <w:lang w:eastAsia="pl-PL"/>
        </w:rPr>
      </w:pP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9A7EA3" w:rsidRPr="000820C7" w:rsidRDefault="009A7EA3" w:rsidP="009A7EA3">
      <w:pPr>
        <w:jc w:val="both"/>
        <w:rPr>
          <w:rFonts w:cs="Calibri"/>
        </w:rPr>
      </w:pPr>
      <w:r w:rsidRPr="000820C7">
        <w:rPr>
          <w:rFonts w:eastAsia="Times New Roman" w:cs="Calibri"/>
          <w:lang w:eastAsia="pl-PL"/>
        </w:rPr>
        <w:t xml:space="preserve">W przypadku tego rozwiązania flaga Unii Europejskiej pojawi się dwa razy na danej </w:t>
      </w:r>
      <w:r w:rsidRPr="000820C7">
        <w:rPr>
          <w:rFonts w:cs="Calibri"/>
        </w:rPr>
        <w:t>stronie internetowej.</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7.3 Informacja na stronie internetowej</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Informacja na stronie internetowej Beneficjenta musi zawierać krótki opis Projektu, w tym:</w:t>
      </w:r>
    </w:p>
    <w:p w:rsidR="009A7EA3" w:rsidRPr="000820C7" w:rsidRDefault="009A7EA3" w:rsidP="009A7EA3">
      <w:pPr>
        <w:numPr>
          <w:ilvl w:val="0"/>
          <w:numId w:val="65"/>
        </w:numPr>
        <w:spacing w:before="120" w:after="120" w:line="240" w:lineRule="auto"/>
        <w:jc w:val="both"/>
        <w:rPr>
          <w:rFonts w:eastAsia="Times New Roman" w:cs="Calibri"/>
          <w:lang w:eastAsia="pl-PL"/>
        </w:rPr>
      </w:pPr>
      <w:r w:rsidRPr="000820C7">
        <w:rPr>
          <w:rFonts w:eastAsia="Times New Roman" w:cs="Calibri"/>
          <w:lang w:eastAsia="pl-PL"/>
        </w:rPr>
        <w:t>cele Projektu,</w:t>
      </w:r>
    </w:p>
    <w:p w:rsidR="009A7EA3" w:rsidRPr="000820C7" w:rsidRDefault="009A7EA3" w:rsidP="009A7EA3">
      <w:pPr>
        <w:numPr>
          <w:ilvl w:val="0"/>
          <w:numId w:val="65"/>
        </w:numPr>
        <w:spacing w:before="120" w:after="120" w:line="240" w:lineRule="auto"/>
        <w:jc w:val="both"/>
        <w:rPr>
          <w:rFonts w:eastAsia="Times New Roman" w:cs="Calibri"/>
          <w:lang w:eastAsia="pl-PL"/>
        </w:rPr>
      </w:pPr>
      <w:r w:rsidRPr="000820C7">
        <w:rPr>
          <w:rFonts w:eastAsia="Times New Roman" w:cs="Calibri"/>
          <w:lang w:eastAsia="pl-PL"/>
        </w:rPr>
        <w:t>planowane efekty,</w:t>
      </w:r>
    </w:p>
    <w:p w:rsidR="009A7EA3" w:rsidRPr="000820C7" w:rsidRDefault="009A7EA3" w:rsidP="009A7EA3">
      <w:pPr>
        <w:numPr>
          <w:ilvl w:val="0"/>
          <w:numId w:val="65"/>
        </w:numPr>
        <w:spacing w:before="120" w:after="120" w:line="240" w:lineRule="auto"/>
        <w:jc w:val="both"/>
        <w:rPr>
          <w:rFonts w:eastAsia="Times New Roman" w:cs="Calibri"/>
          <w:lang w:eastAsia="pl-PL"/>
        </w:rPr>
      </w:pPr>
      <w:r w:rsidRPr="000820C7">
        <w:rPr>
          <w:rFonts w:eastAsia="Times New Roman" w:cs="Calibri"/>
          <w:lang w:eastAsia="pl-PL"/>
        </w:rPr>
        <w:t>wartość Projektu,</w:t>
      </w:r>
    </w:p>
    <w:p w:rsidR="009A7EA3" w:rsidRPr="000820C7" w:rsidRDefault="009A7EA3" w:rsidP="009A7EA3">
      <w:pPr>
        <w:numPr>
          <w:ilvl w:val="0"/>
          <w:numId w:val="65"/>
        </w:numPr>
        <w:spacing w:before="120" w:after="120" w:line="240" w:lineRule="auto"/>
        <w:jc w:val="both"/>
        <w:rPr>
          <w:rFonts w:eastAsia="Times New Roman" w:cs="Calibri"/>
          <w:lang w:eastAsia="pl-PL"/>
        </w:rPr>
      </w:pPr>
      <w:r w:rsidRPr="000820C7">
        <w:rPr>
          <w:rFonts w:eastAsia="Times New Roman" w:cs="Calibri"/>
          <w:lang w:eastAsia="pl-PL"/>
        </w:rPr>
        <w:t>wkład Funduszy Europejskich.</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Dodatkowo zaleca się zamieszczanie zdjęć, grafik, materiałów audiowizualnych oraz harmonogramu Projektu prezentującego jego główne etapy i postęp prac.</w:t>
      </w:r>
    </w:p>
    <w:p w:rsidR="009A7EA3" w:rsidRPr="000820C7" w:rsidRDefault="009A7EA3" w:rsidP="009A7EA3">
      <w:pPr>
        <w:keepNext/>
        <w:spacing w:before="240" w:after="240" w:line="240" w:lineRule="auto"/>
        <w:jc w:val="both"/>
        <w:outlineLvl w:val="1"/>
        <w:rPr>
          <w:rFonts w:eastAsia="Times New Roman"/>
          <w:b/>
          <w:bCs/>
          <w:iCs/>
        </w:rPr>
      </w:pPr>
      <w:r w:rsidRPr="000820C7">
        <w:rPr>
          <w:rFonts w:eastAsia="Times New Roman"/>
          <w:b/>
          <w:bCs/>
          <w:iCs/>
        </w:rPr>
        <w:t>8. Informowanie uczestników i odbiorców ostatecznych Projektu</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Beneficjent jest zobowiązany do przekazywania informacji, że realizowany przez niego Projekt </w:t>
      </w:r>
      <w:r w:rsidRPr="00E7088E">
        <w:rPr>
          <w:spacing w:val="-6"/>
        </w:rPr>
        <w:t>uzyskał dofinansowanie z Unii Europejskiej z konkretnego funduszu osobom i podmiotom uczestniczącym</w:t>
      </w:r>
      <w:r w:rsidRPr="000820C7">
        <w:rPr>
          <w:rFonts w:eastAsia="Times New Roman" w:cs="Calibri"/>
          <w:lang w:eastAsia="pl-PL"/>
        </w:rPr>
        <w:t xml:space="preserve"> </w:t>
      </w:r>
      <w:r w:rsidR="00C14625">
        <w:rPr>
          <w:rFonts w:eastAsia="Times New Roman" w:cs="Calibri"/>
          <w:lang w:eastAsia="pl-PL"/>
        </w:rPr>
        <w:br/>
      </w:r>
      <w:r w:rsidRPr="000820C7">
        <w:rPr>
          <w:rFonts w:eastAsia="Times New Roman" w:cs="Calibri"/>
          <w:lang w:eastAsia="pl-PL"/>
        </w:rPr>
        <w:t xml:space="preserve">w Projekcie.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w:t>
      </w:r>
      <w:r w:rsidR="00CE00EF">
        <w:rPr>
          <w:rFonts w:eastAsia="Times New Roman" w:cs="Calibri"/>
          <w:lang w:eastAsia="pl-PL"/>
        </w:rPr>
        <w:br/>
      </w:r>
      <w:r w:rsidRPr="000820C7">
        <w:rPr>
          <w:rFonts w:eastAsia="Times New Roman" w:cs="Calibri"/>
          <w:lang w:eastAsia="pl-PL"/>
        </w:rPr>
        <w:t xml:space="preserve">te powinny mieć świadomość, że korzystają z Projektów współfinansowanych przez Unię Europejską. Dlatego należy zadbać, aby taka informacja do nich dotarła. </w:t>
      </w:r>
    </w:p>
    <w:p w:rsidR="009A7EA3" w:rsidRPr="000820C7" w:rsidRDefault="009A7EA3" w:rsidP="009A7EA3">
      <w:pPr>
        <w:keepNext/>
        <w:spacing w:before="240" w:after="240" w:line="240" w:lineRule="auto"/>
        <w:jc w:val="both"/>
        <w:outlineLvl w:val="1"/>
        <w:rPr>
          <w:rFonts w:eastAsia="Times New Roman"/>
          <w:b/>
          <w:bCs/>
          <w:iCs/>
        </w:rPr>
      </w:pPr>
      <w:r w:rsidRPr="000820C7">
        <w:rPr>
          <w:rFonts w:eastAsia="Times New Roman"/>
          <w:b/>
          <w:bCs/>
          <w:iCs/>
        </w:rPr>
        <w:lastRenderedPageBreak/>
        <w:t>9. Zasady umieszczania znaku Funduszy Europejskich oraz znaku Unii Europejskiej</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9.1 Widoczność znaków</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Znak Funduszy Europejskich oraz znak Unii Europejskiej muszą być zawsze umieszczone w widocznym miejscu. Należy pamiętać, że aby ich </w:t>
      </w:r>
      <w:r w:rsidRPr="000820C7">
        <w:rPr>
          <w:rFonts w:eastAsia="Times New Roman" w:cs="Calibri"/>
          <w:b/>
          <w:lang w:eastAsia="pl-PL"/>
        </w:rPr>
        <w:t>umiejscowienie oraz</w:t>
      </w:r>
      <w:r w:rsidRPr="000820C7">
        <w:rPr>
          <w:rFonts w:eastAsia="Times New Roman" w:cs="Calibri"/>
          <w:lang w:eastAsia="pl-PL"/>
        </w:rPr>
        <w:t xml:space="preserve"> </w:t>
      </w:r>
      <w:r w:rsidRPr="000820C7">
        <w:rPr>
          <w:rFonts w:eastAsia="Times New Roman" w:cs="Calibri"/>
          <w:b/>
          <w:lang w:eastAsia="pl-PL"/>
        </w:rPr>
        <w:t>wielkość były odpowiednie do rodzaju i skali materiału, przedmiotu lub dokumentu</w:t>
      </w:r>
      <w:r w:rsidRPr="000820C7">
        <w:rPr>
          <w:rFonts w:eastAsia="Times New Roman" w:cs="Calibri"/>
          <w:lang w:eastAsia="pl-PL"/>
        </w:rPr>
        <w:t xml:space="preserve">. </w:t>
      </w:r>
      <w:r w:rsidRPr="000820C7">
        <w:rPr>
          <w:rFonts w:eastAsia="Times New Roman" w:cs="Arial"/>
          <w:lang w:eastAsia="pl-PL"/>
        </w:rPr>
        <w:t>Dla spełnienia tego warunku wystarczy, jeśli tylko jedna, np. pierwsza strona lub ostatnia dokumentu, zostanie oznaczona ciągiem znaków.</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Należy zwrócić szczególną uwagę, aby znaki i napisy były czytelne dla odbiorcy i wyraźnie widoczne.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9.2 Kolejność znaków</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Znak Funduszy Europejskich należy umieszczać zawsze z lewej strony, znak Unii Europejskiej z prawej, a herb województwa z napisem ,,Dolny Śląsk”, pomiędzy znakiem FE a znakiem UE.</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Przykładowy układ pionowy:</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noProof/>
          <w:lang w:eastAsia="pl-PL"/>
        </w:rPr>
        <w:t xml:space="preserve">                                                                                                 </w:t>
      </w:r>
    </w:p>
    <w:p w:rsidR="009A7EA3" w:rsidRPr="000820C7" w:rsidRDefault="004F7EA7" w:rsidP="009A7EA3">
      <w:pPr>
        <w:spacing w:after="120" w:line="240" w:lineRule="auto"/>
        <w:jc w:val="both"/>
        <w:rPr>
          <w:rFonts w:eastAsia="Times New Roman"/>
          <w:noProof/>
          <w:lang w:eastAsia="pl-PL"/>
        </w:rPr>
      </w:pPr>
      <w:r>
        <w:rPr>
          <w:noProof/>
          <w:lang w:eastAsia="pl-PL"/>
        </w:rPr>
        <w:drawing>
          <wp:anchor distT="0" distB="0" distL="114300" distR="114300" simplePos="0" relativeHeight="251660288" behindDoc="0" locked="0" layoutInCell="1" allowOverlap="1" wp14:anchorId="05B84360" wp14:editId="08FD7632">
            <wp:simplePos x="0" y="0"/>
            <wp:positionH relativeFrom="margin">
              <wp:posOffset>3124835</wp:posOffset>
            </wp:positionH>
            <wp:positionV relativeFrom="margin">
              <wp:posOffset>4009390</wp:posOffset>
            </wp:positionV>
            <wp:extent cx="1670050" cy="1775460"/>
            <wp:effectExtent l="0" t="0" r="6350" b="0"/>
            <wp:wrapSquare wrapText="bothSides"/>
            <wp:docPr id="5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0050" cy="1775460"/>
                    </a:xfrm>
                    <a:prstGeom prst="rect">
                      <a:avLst/>
                    </a:prstGeom>
                    <a:noFill/>
                    <a:ln>
                      <a:noFill/>
                    </a:ln>
                  </pic:spPr>
                </pic:pic>
              </a:graphicData>
            </a:graphic>
          </wp:anchor>
        </w:drawing>
      </w:r>
      <w:r w:rsidR="009A7EA3" w:rsidRPr="000820C7">
        <w:rPr>
          <w:rFonts w:eastAsia="Times New Roman"/>
          <w:noProof/>
          <w:lang w:eastAsia="pl-PL"/>
        </w:rPr>
        <w:t xml:space="preserve">                </w:t>
      </w:r>
      <w:r w:rsidRPr="000820C7">
        <w:rPr>
          <w:rFonts w:eastAsia="Times New Roman"/>
          <w:noProof/>
          <w:lang w:eastAsia="pl-PL"/>
        </w:rPr>
        <w:drawing>
          <wp:inline distT="0" distB="0" distL="0" distR="0" wp14:anchorId="7EAC181A" wp14:editId="2B25A9A3">
            <wp:extent cx="1276350" cy="2238375"/>
            <wp:effectExtent l="0" t="0" r="0" b="9525"/>
            <wp:docPr id="3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6"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r w:rsidR="009A7EA3" w:rsidRPr="000820C7">
        <w:rPr>
          <w:rFonts w:eastAsia="Times New Roman"/>
          <w:noProof/>
          <w:lang w:eastAsia="pl-PL"/>
        </w:rPr>
        <w:t xml:space="preserve">                          </w:t>
      </w:r>
    </w:p>
    <w:p w:rsidR="009A7EA3" w:rsidRPr="000820C7" w:rsidRDefault="009A7EA3" w:rsidP="009A7EA3">
      <w:pPr>
        <w:spacing w:after="120" w:line="240" w:lineRule="auto"/>
        <w:jc w:val="both"/>
        <w:rPr>
          <w:rFonts w:eastAsia="Times New Roman"/>
          <w:noProof/>
          <w:lang w:eastAsia="pl-PL"/>
        </w:rPr>
      </w:pPr>
    </w:p>
    <w:p w:rsidR="009A7EA3" w:rsidRPr="000820C7" w:rsidRDefault="009A7EA3" w:rsidP="00E7088E">
      <w:pPr>
        <w:spacing w:after="120" w:line="240" w:lineRule="auto"/>
        <w:jc w:val="both"/>
        <w:rPr>
          <w:rFonts w:eastAsia="Times New Roman" w:cs="Calibri"/>
          <w:lang w:eastAsia="pl-PL"/>
        </w:rPr>
      </w:pPr>
      <w:r w:rsidRPr="000820C7">
        <w:rPr>
          <w:rFonts w:eastAsia="Times New Roman"/>
          <w:noProof/>
          <w:lang w:eastAsia="pl-PL"/>
        </w:rPr>
        <w:t xml:space="preserve">   </w:t>
      </w:r>
      <w:r w:rsidRPr="000820C7">
        <w:rPr>
          <w:rFonts w:eastAsia="Times New Roman" w:cs="Calibri"/>
          <w:lang w:eastAsia="pl-PL"/>
        </w:rPr>
        <w:t xml:space="preserve">Zestawienia znaków są dostępne na stronie internetowej </w:t>
      </w:r>
      <w:hyperlink r:id="rId27" w:history="1">
        <w:r w:rsidRPr="000820C7">
          <w:rPr>
            <w:rFonts w:eastAsia="Times New Roman" w:cs="Calibri"/>
            <w:color w:val="0000FF"/>
            <w:u w:val="single"/>
            <w:lang w:eastAsia="pl-PL"/>
          </w:rPr>
          <w:t>www.rpo.dolnyslask.pl</w:t>
        </w:r>
      </w:hyperlink>
      <w:r w:rsidRPr="000820C7">
        <w:rPr>
          <w:rFonts w:eastAsia="Times New Roman" w:cs="Calibri"/>
          <w:lang w:eastAsia="pl-PL"/>
        </w:rPr>
        <w:t xml:space="preserve">.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9.3 Liczba znaków</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Liczba znaków w zestawieniu – to znaczy w jednej linii – nie może przekraczać </w:t>
      </w:r>
      <w:r w:rsidRPr="000820C7">
        <w:rPr>
          <w:rFonts w:eastAsia="Times New Roman" w:cs="Calibri"/>
          <w:b/>
          <w:lang w:eastAsia="pl-PL"/>
        </w:rPr>
        <w:t>czterech</w:t>
      </w:r>
      <w:r w:rsidRPr="000820C7">
        <w:rPr>
          <w:rFonts w:eastAsia="Times New Roman" w:cs="Calibri"/>
          <w:lang w:eastAsia="pl-PL"/>
        </w:rPr>
        <w:t>,</w:t>
      </w:r>
      <w:r w:rsidRPr="000820C7">
        <w:rPr>
          <w:rFonts w:eastAsia="Times New Roman" w:cs="Calibri"/>
          <w:b/>
          <w:lang w:eastAsia="pl-PL"/>
        </w:rPr>
        <w:t xml:space="preserve"> </w:t>
      </w:r>
      <w:r w:rsidRPr="000820C7">
        <w:rPr>
          <w:rFonts w:eastAsia="Times New Roman" w:cs="Calibri"/>
          <w:lang w:eastAsia="pl-PL"/>
        </w:rPr>
        <w:t xml:space="preserve">łącznie </w:t>
      </w:r>
      <w:r w:rsidR="00CE00EF">
        <w:rPr>
          <w:rFonts w:eastAsia="Times New Roman" w:cs="Calibri"/>
          <w:lang w:eastAsia="pl-PL"/>
        </w:rPr>
        <w:br/>
      </w:r>
      <w:r w:rsidRPr="000820C7">
        <w:rPr>
          <w:rFonts w:eastAsia="Times New Roman" w:cs="Calibri"/>
          <w:lang w:eastAsia="pl-PL"/>
        </w:rPr>
        <w:t xml:space="preserve">ze znakami FE, UE oraz herbem województwa z napisem ,,Dolny Śląsk”.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0820C7" w:rsidRDefault="009A7EA3" w:rsidP="009A7EA3">
      <w:pPr>
        <w:spacing w:before="120" w:after="120" w:line="240" w:lineRule="auto"/>
        <w:jc w:val="both"/>
        <w:rPr>
          <w:rFonts w:eastAsia="Times New Roman" w:cs="Calibri"/>
          <w:lang w:eastAsia="pl-PL"/>
        </w:rPr>
      </w:pP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Przykładowe zestawienie znaków w wersji czarno-białej z miejscem na dodatkowy logotyp:</w:t>
      </w:r>
    </w:p>
    <w:p w:rsidR="009A7EA3" w:rsidRPr="000820C7" w:rsidRDefault="004F7EA7" w:rsidP="009A7EA3">
      <w:pPr>
        <w:spacing w:before="120" w:after="120" w:line="240" w:lineRule="auto"/>
        <w:jc w:val="center"/>
        <w:rPr>
          <w:rFonts w:eastAsia="Times New Roman" w:cs="Calibri"/>
          <w:lang w:eastAsia="pl-PL"/>
        </w:rPr>
      </w:pPr>
      <w:r w:rsidRPr="000820C7">
        <w:rPr>
          <w:rFonts w:eastAsia="Times New Roman" w:cs="Calibri"/>
          <w:noProof/>
          <w:lang w:eastAsia="pl-PL"/>
        </w:rPr>
        <w:lastRenderedPageBreak/>
        <w:drawing>
          <wp:inline distT="0" distB="0" distL="0" distR="0" wp14:anchorId="5EE9A65C" wp14:editId="449FF096">
            <wp:extent cx="4886325" cy="657225"/>
            <wp:effectExtent l="0" t="0" r="9525" b="9525"/>
            <wp:docPr id="30"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9A7EA3" w:rsidRPr="000820C7" w:rsidRDefault="009A7EA3" w:rsidP="009A7EA3">
      <w:pPr>
        <w:spacing w:before="120" w:after="120" w:line="240" w:lineRule="auto"/>
        <w:jc w:val="both"/>
        <w:rPr>
          <w:rFonts w:eastAsia="Times New Roman" w:cs="Calibri"/>
          <w:lang w:eastAsia="pl-PL"/>
        </w:rPr>
      </w:pP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Inne znaki, w przypadku takiej potrzeby, można umieścić poza zestawieniem (linią znaków FE-UE).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b/>
          <w:lang w:eastAsia="pl-PL"/>
        </w:rPr>
        <w:t>Jeśli w zestawieniu lub na materiale występują inne znaki (logo), to nie mogą być one większe (mierzone wysokością lub szerokością) od flagi Unii Europejskiej.</w:t>
      </w:r>
      <w:r w:rsidRPr="000820C7">
        <w:rPr>
          <w:rFonts w:eastAsia="Times New Roman" w:cs="Calibri"/>
          <w:lang w:eastAsia="pl-PL"/>
        </w:rPr>
        <w:t xml:space="preserve">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9.4 Wersje kolorystyczne znaków Fundusze Europejskie i Unia Europejska</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Znaki FE i UE powinny w miarę możliwości występować w kolorze.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Wersję jednobarwną wolno stosować w uzasadnionych przypadkach, np. braku możliwości wykorzystania wersji kolorowej ze względów technicznych (tłoczenie, grawerunek itp.).</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Przykładowe zestawienie znaków w wersji czarno-białej:</w:t>
      </w:r>
    </w:p>
    <w:p w:rsidR="009A7EA3" w:rsidRPr="000820C7" w:rsidRDefault="004F7EA7" w:rsidP="009A7EA3">
      <w:pPr>
        <w:spacing w:before="120" w:after="120" w:line="240" w:lineRule="auto"/>
        <w:jc w:val="both"/>
        <w:rPr>
          <w:rFonts w:eastAsia="Times New Roman" w:cs="Calibri"/>
          <w:lang w:eastAsia="pl-PL"/>
        </w:rPr>
      </w:pPr>
      <w:r w:rsidRPr="000820C7">
        <w:rPr>
          <w:rFonts w:eastAsia="Times New Roman" w:cs="Calibri"/>
          <w:noProof/>
          <w:lang w:eastAsia="pl-PL"/>
        </w:rPr>
        <w:drawing>
          <wp:inline distT="0" distB="0" distL="0" distR="0" wp14:anchorId="46DD8A2D" wp14:editId="3C0AB877">
            <wp:extent cx="5981700" cy="990600"/>
            <wp:effectExtent l="0" t="0" r="0" b="0"/>
            <wp:docPr id="29"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Wszystkie dopuszczone achromatyczne i monochromatyczne warianty znaków znajdują się na  stronie internetowej </w:t>
      </w:r>
      <w:hyperlink r:id="rId30" w:history="1">
        <w:r w:rsidRPr="000820C7">
          <w:rPr>
            <w:rFonts w:eastAsia="Times New Roman" w:cs="Calibri"/>
            <w:color w:val="0000FF"/>
            <w:u w:val="single"/>
            <w:lang w:eastAsia="pl-PL"/>
          </w:rPr>
          <w:t>www.rpo.dolnyslask.pl</w:t>
        </w:r>
      </w:hyperlink>
      <w:r w:rsidRPr="000820C7">
        <w:rPr>
          <w:rFonts w:eastAsia="Times New Roman" w:cs="Calibri"/>
          <w:lang w:eastAsia="pl-PL"/>
        </w:rPr>
        <w:t xml:space="preserve">. </w:t>
      </w:r>
    </w:p>
    <w:p w:rsidR="009A7EA3" w:rsidRPr="000820C7" w:rsidRDefault="009A7EA3" w:rsidP="009A7EA3">
      <w:pPr>
        <w:keepNext/>
        <w:spacing w:before="240" w:after="240" w:line="240" w:lineRule="auto"/>
        <w:jc w:val="both"/>
        <w:outlineLvl w:val="2"/>
        <w:rPr>
          <w:rFonts w:eastAsia="Times New Roman"/>
          <w:bCs/>
        </w:rPr>
      </w:pPr>
      <w:r w:rsidRPr="000820C7">
        <w:rPr>
          <w:rFonts w:eastAsia="Times New Roman"/>
          <w:bCs/>
        </w:rPr>
        <w:t>9.</w:t>
      </w:r>
      <w:r w:rsidR="007E0898">
        <w:rPr>
          <w:rFonts w:eastAsia="Times New Roman"/>
          <w:bCs/>
        </w:rPr>
        <w:t>5</w:t>
      </w:r>
      <w:r w:rsidR="007E0898" w:rsidRPr="000820C7">
        <w:rPr>
          <w:rFonts w:eastAsia="Times New Roman"/>
          <w:bCs/>
        </w:rPr>
        <w:t xml:space="preserve"> </w:t>
      </w:r>
      <w:r w:rsidRPr="000820C7">
        <w:rPr>
          <w:rFonts w:eastAsia="Times New Roman"/>
          <w:bCs/>
        </w:rPr>
        <w:t>Stosowanie znaków Fundusze Europejskie i Unia Europejska na kolorowym tle</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Zalecane jest używanie znaków </w:t>
      </w:r>
      <w:proofErr w:type="spellStart"/>
      <w:r w:rsidRPr="000820C7">
        <w:rPr>
          <w:rFonts w:eastAsia="Times New Roman" w:cs="Calibri"/>
          <w:lang w:eastAsia="pl-PL"/>
        </w:rPr>
        <w:t>pełnokolorowych</w:t>
      </w:r>
      <w:proofErr w:type="spellEnd"/>
      <w:r w:rsidRPr="000820C7">
        <w:rPr>
          <w:rFonts w:eastAsia="Times New Roman" w:cs="Calibri"/>
          <w:lang w:eastAsia="pl-PL"/>
        </w:rPr>
        <w:t xml:space="preserve"> na białym tle, co zapewnia jego największą </w:t>
      </w:r>
      <w:r w:rsidRPr="00E7088E">
        <w:rPr>
          <w:spacing w:val="-2"/>
        </w:rPr>
        <w:t>widoczność. Jeśli znak Funduszy Europejskich występuje na tle barwnym, należy zachować odpowiedni</w:t>
      </w:r>
      <w:r w:rsidRPr="000820C7">
        <w:rPr>
          <w:rFonts w:eastAsia="Times New Roman" w:cs="Calibri"/>
          <w:lang w:eastAsia="pl-PL"/>
        </w:rPr>
        <w:t xml:space="preserve"> kontrast, który zagwarantuje odpowiednią czytelność znaku. Kolory tła powinny być pastelowe i nie powinny przekraczać 25% nasycenia.</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Można też zastosować znak FE na tłach wielokolorowych, takich jak zdjęcia lub wzorzyste podłoża, </w:t>
      </w:r>
      <w:r w:rsidR="00C14625">
        <w:rPr>
          <w:rFonts w:eastAsia="Times New Roman" w:cs="Calibri"/>
          <w:lang w:eastAsia="pl-PL"/>
        </w:rPr>
        <w:br/>
      </w:r>
      <w:r w:rsidRPr="000820C7">
        <w:rPr>
          <w:rFonts w:eastAsia="Times New Roman" w:cs="Calibri"/>
          <w:lang w:eastAsia="pl-PL"/>
        </w:rPr>
        <w:t>po wcześniejszym zastosowaniu rozjaśnienia tła.</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9A7EA3" w:rsidRPr="000820C7" w:rsidRDefault="004F7EA7" w:rsidP="009A7EA3">
      <w:pPr>
        <w:spacing w:before="120" w:after="120" w:line="240" w:lineRule="auto"/>
        <w:jc w:val="both"/>
        <w:rPr>
          <w:rFonts w:eastAsia="Times New Roman" w:cs="Calibri"/>
          <w:lang w:eastAsia="pl-PL"/>
        </w:rPr>
      </w:pPr>
      <w:r>
        <w:rPr>
          <w:noProof/>
          <w:lang w:eastAsia="pl-PL"/>
        </w:rPr>
        <w:drawing>
          <wp:anchor distT="0" distB="0" distL="114300" distR="114300" simplePos="0" relativeHeight="251655168" behindDoc="0" locked="0" layoutInCell="1" allowOverlap="1" wp14:anchorId="02537817" wp14:editId="5732A913">
            <wp:simplePos x="0" y="0"/>
            <wp:positionH relativeFrom="column">
              <wp:posOffset>1579245</wp:posOffset>
            </wp:positionH>
            <wp:positionV relativeFrom="paragraph">
              <wp:posOffset>177800</wp:posOffset>
            </wp:positionV>
            <wp:extent cx="2226945" cy="1064260"/>
            <wp:effectExtent l="0" t="0" r="1905" b="2540"/>
            <wp:wrapSquare wrapText="bothSides"/>
            <wp:docPr id="51"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9A7EA3" w:rsidRPr="000820C7" w:rsidRDefault="009A7EA3" w:rsidP="009A7EA3">
      <w:pPr>
        <w:spacing w:before="120" w:after="120" w:line="240" w:lineRule="auto"/>
        <w:jc w:val="both"/>
        <w:rPr>
          <w:rFonts w:eastAsia="Times New Roman" w:cs="Calibri"/>
          <w:lang w:eastAsia="pl-PL"/>
        </w:rPr>
      </w:pPr>
    </w:p>
    <w:p w:rsidR="009A7EA3" w:rsidRPr="000820C7" w:rsidRDefault="009A7EA3" w:rsidP="009A7EA3">
      <w:pPr>
        <w:spacing w:before="120" w:after="120" w:line="240" w:lineRule="auto"/>
        <w:jc w:val="both"/>
        <w:rPr>
          <w:rFonts w:eastAsia="Times New Roman" w:cs="Calibri"/>
          <w:lang w:eastAsia="pl-PL"/>
        </w:rPr>
      </w:pPr>
    </w:p>
    <w:p w:rsidR="009A7EA3" w:rsidRPr="000820C7" w:rsidRDefault="009A7EA3" w:rsidP="009A7EA3">
      <w:pPr>
        <w:spacing w:before="120" w:after="120" w:line="240" w:lineRule="auto"/>
        <w:jc w:val="both"/>
        <w:rPr>
          <w:rFonts w:eastAsia="Times New Roman" w:cs="Calibri"/>
          <w:lang w:eastAsia="pl-PL"/>
        </w:rPr>
      </w:pPr>
    </w:p>
    <w:p w:rsidR="009A7EA3" w:rsidRDefault="009A7EA3" w:rsidP="009A7EA3">
      <w:pPr>
        <w:spacing w:before="120" w:after="120" w:line="240" w:lineRule="auto"/>
        <w:jc w:val="both"/>
        <w:rPr>
          <w:rFonts w:eastAsia="Times New Roman" w:cs="Calibri"/>
          <w:lang w:eastAsia="pl-PL"/>
        </w:rPr>
      </w:pPr>
    </w:p>
    <w:p w:rsidR="00C14625" w:rsidRPr="000820C7" w:rsidRDefault="00C14625" w:rsidP="009A7EA3">
      <w:pPr>
        <w:spacing w:before="120" w:after="120" w:line="240" w:lineRule="auto"/>
        <w:jc w:val="both"/>
        <w:rPr>
          <w:rFonts w:eastAsia="Times New Roman" w:cs="Calibri"/>
          <w:lang w:eastAsia="pl-PL"/>
        </w:rPr>
      </w:pPr>
    </w:p>
    <w:p w:rsidR="009A7EA3" w:rsidRPr="000820C7" w:rsidRDefault="009A7EA3" w:rsidP="009A7EA3">
      <w:pPr>
        <w:keepNext/>
        <w:spacing w:before="240" w:after="240" w:line="240" w:lineRule="auto"/>
        <w:jc w:val="both"/>
        <w:outlineLvl w:val="2"/>
        <w:rPr>
          <w:rFonts w:eastAsia="Times New Roman"/>
          <w:b/>
          <w:bCs/>
        </w:rPr>
      </w:pPr>
      <w:r w:rsidRPr="000820C7">
        <w:rPr>
          <w:rFonts w:eastAsia="Times New Roman"/>
          <w:b/>
          <w:bCs/>
        </w:rPr>
        <w:lastRenderedPageBreak/>
        <w:t>10. Oznaczanie przedsięwzięcia dofinansowanego z wielu programów lub funduszy</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W przypadku gdy działanie informacyjne lub promocyjne, dokument albo inny materiał dotyczą:</w:t>
      </w:r>
    </w:p>
    <w:p w:rsidR="009A7EA3" w:rsidRPr="000820C7" w:rsidRDefault="009A7EA3" w:rsidP="009A7EA3">
      <w:pPr>
        <w:numPr>
          <w:ilvl w:val="0"/>
          <w:numId w:val="66"/>
        </w:numPr>
        <w:spacing w:before="120" w:after="120" w:line="240" w:lineRule="auto"/>
        <w:jc w:val="both"/>
        <w:rPr>
          <w:rFonts w:eastAsia="Times New Roman" w:cs="Calibri"/>
          <w:b/>
          <w:lang w:eastAsia="pl-PL"/>
        </w:rPr>
      </w:pPr>
      <w:r w:rsidRPr="000820C7">
        <w:rPr>
          <w:rFonts w:eastAsia="Times New Roman" w:cs="Calibri"/>
          <w:lang w:eastAsia="pl-PL"/>
        </w:rPr>
        <w:t xml:space="preserve">Projektów realizowanych w ramach kilku programów – nie trzeba w znaku wymieniać nazw tych wszystkich programów. Wystarczy zastosować wspólny znak </w:t>
      </w:r>
      <w:r w:rsidRPr="000820C7">
        <w:rPr>
          <w:rFonts w:eastAsia="Times New Roman" w:cs="Calibri"/>
          <w:b/>
          <w:lang w:eastAsia="pl-PL"/>
        </w:rPr>
        <w:t>Fundusze Europejskie</w:t>
      </w:r>
      <w:r w:rsidRPr="000820C7">
        <w:rPr>
          <w:rFonts w:eastAsia="Times New Roman" w:cs="Calibri"/>
          <w:lang w:eastAsia="pl-PL"/>
        </w:rPr>
        <w:t>:</w:t>
      </w:r>
    </w:p>
    <w:p w:rsidR="009A7EA3" w:rsidRPr="000820C7" w:rsidRDefault="004F7EA7" w:rsidP="009A7EA3">
      <w:pPr>
        <w:spacing w:before="120" w:after="120" w:line="240" w:lineRule="auto"/>
        <w:jc w:val="both"/>
        <w:rPr>
          <w:rFonts w:eastAsia="Times New Roman" w:cs="Calibri"/>
          <w:b/>
          <w:lang w:eastAsia="pl-PL"/>
        </w:rPr>
      </w:pPr>
      <w:r>
        <w:rPr>
          <w:noProof/>
          <w:lang w:eastAsia="pl-PL"/>
        </w:rPr>
        <w:drawing>
          <wp:anchor distT="0" distB="0" distL="114300" distR="114300" simplePos="0" relativeHeight="251657216" behindDoc="0" locked="0" layoutInCell="1" allowOverlap="1" wp14:anchorId="4D8D29E0" wp14:editId="3B8C5D67">
            <wp:simplePos x="0" y="0"/>
            <wp:positionH relativeFrom="column">
              <wp:posOffset>3169920</wp:posOffset>
            </wp:positionH>
            <wp:positionV relativeFrom="paragraph">
              <wp:posOffset>102235</wp:posOffset>
            </wp:positionV>
            <wp:extent cx="1955800" cy="1103630"/>
            <wp:effectExtent l="0" t="0" r="6350" b="1270"/>
            <wp:wrapSquare wrapText="bothSides"/>
            <wp:docPr id="50"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Pr>
          <w:noProof/>
          <w:lang w:eastAsia="pl-PL"/>
        </w:rPr>
        <w:drawing>
          <wp:anchor distT="0" distB="0" distL="114300" distR="114300" simplePos="0" relativeHeight="251656192" behindDoc="0" locked="0" layoutInCell="1" allowOverlap="1" wp14:anchorId="12E808E5" wp14:editId="6AA9EFD0">
            <wp:simplePos x="0" y="0"/>
            <wp:positionH relativeFrom="column">
              <wp:posOffset>201295</wp:posOffset>
            </wp:positionH>
            <wp:positionV relativeFrom="paragraph">
              <wp:posOffset>29845</wp:posOffset>
            </wp:positionV>
            <wp:extent cx="2169795" cy="1232535"/>
            <wp:effectExtent l="0" t="0" r="1905" b="5715"/>
            <wp:wrapSquare wrapText="bothSides"/>
            <wp:docPr id="49"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9A7EA3" w:rsidRPr="000820C7" w:rsidRDefault="009A7EA3" w:rsidP="009A7EA3">
      <w:pPr>
        <w:spacing w:before="120" w:after="120" w:line="240" w:lineRule="auto"/>
        <w:jc w:val="both"/>
        <w:rPr>
          <w:rFonts w:eastAsia="Times New Roman" w:cs="Calibri"/>
          <w:snapToGrid w:val="0"/>
          <w:color w:val="000000"/>
          <w:w w:val="1"/>
          <w:bdr w:val="none" w:sz="0" w:space="0" w:color="auto" w:frame="1"/>
          <w:shd w:val="clear" w:color="auto" w:fill="000000"/>
        </w:rPr>
      </w:pPr>
      <w:r w:rsidRPr="000820C7">
        <w:rPr>
          <w:rFonts w:eastAsia="Times New Roman" w:cs="Calibri"/>
          <w:snapToGrid w:val="0"/>
          <w:color w:val="000000"/>
          <w:w w:val="1"/>
          <w:bdr w:val="none" w:sz="0" w:space="0" w:color="auto" w:frame="1"/>
          <w:shd w:val="clear" w:color="auto" w:fill="000000"/>
        </w:rPr>
        <w:t xml:space="preserve"> </w:t>
      </w:r>
    </w:p>
    <w:p w:rsidR="009A7EA3" w:rsidRPr="000820C7" w:rsidRDefault="009A7EA3" w:rsidP="009A7EA3">
      <w:pPr>
        <w:spacing w:before="120" w:after="120" w:line="240" w:lineRule="auto"/>
        <w:jc w:val="both"/>
        <w:rPr>
          <w:rFonts w:eastAsia="Times New Roman" w:cs="Calibri"/>
          <w:snapToGrid w:val="0"/>
          <w:color w:val="000000"/>
          <w:w w:val="1"/>
          <w:bdr w:val="none" w:sz="0" w:space="0" w:color="auto" w:frame="1"/>
          <w:shd w:val="clear" w:color="auto" w:fill="000000"/>
        </w:rPr>
      </w:pPr>
    </w:p>
    <w:p w:rsidR="009A7EA3" w:rsidRPr="000820C7" w:rsidRDefault="009A7EA3" w:rsidP="009A7EA3">
      <w:pPr>
        <w:spacing w:before="120" w:after="120" w:line="240" w:lineRule="auto"/>
        <w:jc w:val="both"/>
        <w:rPr>
          <w:rFonts w:eastAsia="Times New Roman" w:cs="Calibri"/>
          <w:snapToGrid w:val="0"/>
          <w:color w:val="000000"/>
          <w:w w:val="1"/>
          <w:bdr w:val="none" w:sz="0" w:space="0" w:color="auto" w:frame="1"/>
          <w:shd w:val="clear" w:color="auto" w:fill="000000"/>
        </w:rPr>
      </w:pPr>
    </w:p>
    <w:p w:rsidR="009A7EA3" w:rsidRPr="000820C7" w:rsidRDefault="009A7EA3" w:rsidP="009A7EA3">
      <w:pPr>
        <w:spacing w:before="120" w:after="120" w:line="240" w:lineRule="auto"/>
        <w:jc w:val="both"/>
        <w:rPr>
          <w:rFonts w:eastAsia="Times New Roman" w:cs="Calibri"/>
          <w:snapToGrid w:val="0"/>
          <w:color w:val="000000"/>
          <w:w w:val="1"/>
          <w:bdr w:val="none" w:sz="0" w:space="0" w:color="auto" w:frame="1"/>
          <w:shd w:val="clear" w:color="auto" w:fill="000000"/>
        </w:rPr>
      </w:pPr>
    </w:p>
    <w:p w:rsidR="009A7EA3" w:rsidRPr="000820C7" w:rsidRDefault="009A7EA3" w:rsidP="009A7EA3">
      <w:pPr>
        <w:spacing w:before="120" w:after="120" w:line="240" w:lineRule="auto"/>
        <w:jc w:val="both"/>
        <w:rPr>
          <w:rFonts w:eastAsia="Times New Roman" w:cs="Calibri"/>
          <w:snapToGrid w:val="0"/>
          <w:color w:val="000000"/>
          <w:w w:val="1"/>
          <w:bdr w:val="none" w:sz="0" w:space="0" w:color="auto" w:frame="1"/>
          <w:shd w:val="clear" w:color="auto" w:fill="000000"/>
        </w:rPr>
      </w:pPr>
    </w:p>
    <w:p w:rsidR="009A7EA3" w:rsidRPr="000820C7" w:rsidRDefault="009A7EA3" w:rsidP="009A7EA3">
      <w:pPr>
        <w:numPr>
          <w:ilvl w:val="0"/>
          <w:numId w:val="58"/>
        </w:numPr>
        <w:spacing w:before="120" w:after="120" w:line="240" w:lineRule="auto"/>
        <w:jc w:val="both"/>
        <w:rPr>
          <w:rFonts w:eastAsia="Times New Roman" w:cs="Calibri"/>
          <w:lang w:eastAsia="pl-PL"/>
        </w:rPr>
      </w:pPr>
      <w:r w:rsidRPr="000820C7">
        <w:rPr>
          <w:rFonts w:eastAsia="Times New Roman" w:cs="Calibri"/>
          <w:lang w:eastAsia="pl-PL"/>
        </w:rPr>
        <w:t xml:space="preserve">Projektów dofinansowanych z więcej niż jednego funduszu polityki spójności – należy zastosować odniesienie słowne do </w:t>
      </w:r>
      <w:r w:rsidRPr="000820C7">
        <w:rPr>
          <w:rFonts w:eastAsia="Times New Roman" w:cs="Calibri"/>
          <w:b/>
          <w:lang w:eastAsia="pl-PL"/>
        </w:rPr>
        <w:t>Unii Europejskiej</w:t>
      </w:r>
      <w:r w:rsidRPr="000820C7">
        <w:rPr>
          <w:rFonts w:eastAsia="Times New Roman" w:cs="Calibri"/>
          <w:lang w:eastAsia="pl-PL"/>
        </w:rPr>
        <w:t xml:space="preserve"> oraz – zamiast nazw wszystkich tych funduszy – jedną wspólną nazwę </w:t>
      </w:r>
      <w:r w:rsidRPr="000820C7">
        <w:rPr>
          <w:rFonts w:eastAsia="Times New Roman" w:cs="Calibri"/>
          <w:b/>
          <w:lang w:eastAsia="pl-PL"/>
        </w:rPr>
        <w:t>Europejskie Fundusze Strukturalne i Inwestycyjne</w:t>
      </w:r>
      <w:r w:rsidR="007E0898" w:rsidRPr="00E7088E">
        <w:t xml:space="preserve">. Należy również umieścić informację słowną, że materiał (np. druk ulotki) jest współfinansowany </w:t>
      </w:r>
      <w:r w:rsidR="007E0898">
        <w:rPr>
          <w:rFonts w:eastAsia="Times New Roman" w:cs="Calibri"/>
          <w:lang w:eastAsia="pl-PL"/>
        </w:rPr>
        <w:br/>
      </w:r>
      <w:r w:rsidR="007E0898" w:rsidRPr="00E7088E">
        <w:t>ze środków konkretnego funduszu/funduszy.</w:t>
      </w:r>
    </w:p>
    <w:p w:rsidR="009A7EA3" w:rsidRPr="000820C7" w:rsidRDefault="004F7EA7" w:rsidP="009A7EA3">
      <w:pPr>
        <w:spacing w:before="120" w:after="120" w:line="240" w:lineRule="auto"/>
        <w:jc w:val="both"/>
        <w:rPr>
          <w:rFonts w:eastAsia="Times New Roman" w:cs="Calibri"/>
          <w:lang w:eastAsia="pl-PL"/>
        </w:rPr>
      </w:pPr>
      <w:r>
        <w:rPr>
          <w:noProof/>
          <w:lang w:eastAsia="pl-PL"/>
        </w:rPr>
        <w:drawing>
          <wp:anchor distT="0" distB="0" distL="114300" distR="114300" simplePos="0" relativeHeight="251659264" behindDoc="0" locked="0" layoutInCell="1" allowOverlap="1" wp14:anchorId="1461E85D" wp14:editId="0B1BFD8C">
            <wp:simplePos x="0" y="0"/>
            <wp:positionH relativeFrom="column">
              <wp:posOffset>2371090</wp:posOffset>
            </wp:positionH>
            <wp:positionV relativeFrom="paragraph">
              <wp:posOffset>276225</wp:posOffset>
            </wp:positionV>
            <wp:extent cx="2804795" cy="784860"/>
            <wp:effectExtent l="0" t="0" r="0" b="0"/>
            <wp:wrapSquare wrapText="bothSides"/>
            <wp:docPr id="48"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4BDA9B75" wp14:editId="1C8AA8CE">
            <wp:simplePos x="0" y="0"/>
            <wp:positionH relativeFrom="column">
              <wp:posOffset>154305</wp:posOffset>
            </wp:positionH>
            <wp:positionV relativeFrom="paragraph">
              <wp:posOffset>113665</wp:posOffset>
            </wp:positionV>
            <wp:extent cx="1712595" cy="1064260"/>
            <wp:effectExtent l="0" t="0" r="1905" b="2540"/>
            <wp:wrapSquare wrapText="bothSides"/>
            <wp:docPr id="47"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B555D9" w:rsidRPr="000820C7" w:rsidRDefault="009A7EA3" w:rsidP="009A7EA3">
      <w:pPr>
        <w:keepNext/>
        <w:spacing w:before="240" w:after="240" w:line="240" w:lineRule="auto"/>
        <w:jc w:val="both"/>
        <w:outlineLvl w:val="2"/>
        <w:rPr>
          <w:rFonts w:eastAsia="Times New Roman"/>
          <w:b/>
          <w:bCs/>
        </w:rPr>
      </w:pPr>
      <w:r w:rsidRPr="000820C7">
        <w:rPr>
          <w:rFonts w:eastAsia="Times New Roman"/>
          <w:b/>
          <w:bCs/>
        </w:rPr>
        <w:t xml:space="preserve"> </w:t>
      </w:r>
    </w:p>
    <w:p w:rsidR="00B555D9" w:rsidRPr="00E7088E" w:rsidRDefault="00B555D9" w:rsidP="00E7088E">
      <w:pPr>
        <w:keepNext/>
        <w:spacing w:before="240" w:after="240" w:line="240" w:lineRule="auto"/>
        <w:jc w:val="both"/>
        <w:outlineLvl w:val="2"/>
        <w:rPr>
          <w:b/>
        </w:rPr>
      </w:pPr>
    </w:p>
    <w:p w:rsidR="00B555D9" w:rsidRPr="00E7088E" w:rsidRDefault="00B555D9" w:rsidP="00E7088E">
      <w:pPr>
        <w:keepNext/>
        <w:spacing w:before="240" w:after="240" w:line="240" w:lineRule="auto"/>
        <w:jc w:val="both"/>
        <w:outlineLvl w:val="2"/>
        <w:rPr>
          <w:b/>
        </w:rPr>
      </w:pPr>
    </w:p>
    <w:p w:rsidR="009A7EA3" w:rsidRPr="000820C7" w:rsidRDefault="00B555D9" w:rsidP="00E7088E">
      <w:pPr>
        <w:keepNext/>
        <w:spacing w:before="240" w:after="240"/>
        <w:jc w:val="both"/>
        <w:outlineLvl w:val="2"/>
        <w:rPr>
          <w:b/>
          <w:bCs/>
        </w:rPr>
      </w:pPr>
      <w:r w:rsidRPr="000820C7">
        <w:rPr>
          <w:b/>
          <w:bCs/>
        </w:rPr>
        <w:t>11.</w:t>
      </w:r>
      <w:r w:rsidR="009A7EA3" w:rsidRPr="000820C7">
        <w:rPr>
          <w:b/>
          <w:bCs/>
        </w:rPr>
        <w:t>Oznaczanie małych przedmiotów promocyjnych</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0820C7" w:rsidRDefault="004F7EA7" w:rsidP="009A7EA3">
      <w:pPr>
        <w:spacing w:before="120" w:after="120" w:line="240" w:lineRule="auto"/>
        <w:jc w:val="both"/>
        <w:rPr>
          <w:rFonts w:eastAsia="Times New Roman" w:cs="Calibri"/>
          <w:lang w:eastAsia="pl-PL"/>
        </w:rPr>
      </w:pPr>
      <w:r w:rsidRPr="000820C7">
        <w:rPr>
          <w:rFonts w:eastAsia="Times New Roman" w:cs="Calibri"/>
          <w:noProof/>
          <w:lang w:eastAsia="pl-PL"/>
        </w:rPr>
        <w:drawing>
          <wp:inline distT="0" distB="0" distL="0" distR="0" wp14:anchorId="0E7A9D63" wp14:editId="10F49B6F">
            <wp:extent cx="5038725" cy="1276350"/>
            <wp:effectExtent l="0" t="0" r="9525" b="0"/>
            <wp:docPr id="2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Beneficjent powinien każdorazowo rozważyć, czy małe przedmioty  są na pewno skutecznym i niezbędnym narzędziem promocji dla Projektu.</w:t>
      </w:r>
    </w:p>
    <w:p w:rsidR="009A7EA3" w:rsidRPr="000820C7" w:rsidRDefault="009A7EA3" w:rsidP="009A7EA3">
      <w:pPr>
        <w:spacing w:before="120" w:after="120" w:line="240" w:lineRule="auto"/>
        <w:jc w:val="both"/>
        <w:rPr>
          <w:rFonts w:eastAsia="Times New Roman" w:cs="Calibri"/>
          <w:lang w:eastAsia="pl-PL"/>
        </w:rPr>
      </w:pPr>
      <w:r w:rsidRPr="000820C7">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9A7EA3" w:rsidRPr="000820C7" w:rsidRDefault="009A7EA3" w:rsidP="009A7EA3">
      <w:pPr>
        <w:spacing w:after="0" w:line="240" w:lineRule="auto"/>
        <w:jc w:val="both"/>
        <w:rPr>
          <w:b/>
        </w:rPr>
      </w:pPr>
      <w:r w:rsidRPr="000820C7">
        <w:rPr>
          <w:b/>
        </w:rPr>
        <w:lastRenderedPageBreak/>
        <w:t>12. Informacje dodatkowe</w:t>
      </w:r>
    </w:p>
    <w:p w:rsidR="009A7EA3" w:rsidRPr="000820C7" w:rsidRDefault="009A7EA3" w:rsidP="009A7EA3">
      <w:pPr>
        <w:spacing w:after="0" w:line="240" w:lineRule="auto"/>
        <w:jc w:val="both"/>
      </w:pPr>
    </w:p>
    <w:p w:rsidR="009A7EA3" w:rsidRPr="000820C7" w:rsidRDefault="009A7EA3" w:rsidP="009A7EA3">
      <w:pPr>
        <w:spacing w:after="0" w:line="240" w:lineRule="auto"/>
        <w:jc w:val="both"/>
      </w:pPr>
      <w:r w:rsidRPr="00E7088E">
        <w:rPr>
          <w:spacing w:val="-6"/>
        </w:rPr>
        <w:t>Wszystkie szczegółowe informacje dotyczące obowiązków informacyjno-promocyjnych Beneficjentów</w:t>
      </w:r>
      <w:r w:rsidRPr="000820C7">
        <w:t xml:space="preserve"> opisane są w </w:t>
      </w:r>
      <w:r w:rsidRPr="000820C7">
        <w:rPr>
          <w:i/>
        </w:rPr>
        <w:t xml:space="preserve">Podręczniku wnioskodawcy i beneficjenta programów operacyjnych polityki spójności 2014-2020 w zakresie informacji i promocji. </w:t>
      </w:r>
      <w:r w:rsidRPr="000820C7">
        <w:t xml:space="preserve">Podręcznik ten jest dostępny na stronie internetowej </w:t>
      </w:r>
      <w:hyperlink r:id="rId42" w:history="1">
        <w:r w:rsidRPr="000820C7">
          <w:rPr>
            <w:color w:val="0000FF"/>
            <w:u w:val="single"/>
          </w:rPr>
          <w:t>www.funduszeeuropejskie.gov.pl</w:t>
        </w:r>
      </w:hyperlink>
      <w:r w:rsidR="00D153EE">
        <w:t>,</w:t>
      </w:r>
      <w:r w:rsidRPr="000820C7">
        <w:t xml:space="preserve"> </w:t>
      </w:r>
      <w:hyperlink r:id="rId43" w:history="1">
        <w:r w:rsidRPr="000820C7">
          <w:rPr>
            <w:color w:val="0000FF"/>
            <w:u w:val="single"/>
          </w:rPr>
          <w:t>www.rpo.dolnyslask.pl</w:t>
        </w:r>
      </w:hyperlink>
      <w:r w:rsidRPr="000820C7">
        <w:t xml:space="preserve"> </w:t>
      </w:r>
      <w:r w:rsidR="00D153EE" w:rsidRPr="000820C7">
        <w:t xml:space="preserve">oraz na stronie </w:t>
      </w:r>
      <w:hyperlink r:id="rId44" w:history="1">
        <w:r w:rsidR="00C91AD0" w:rsidRPr="000820C7">
          <w:rPr>
            <w:rStyle w:val="Hipercze"/>
          </w:rPr>
          <w:t>www.rpo.dwup.pl</w:t>
        </w:r>
      </w:hyperlink>
      <w:r w:rsidRPr="000820C7">
        <w:t>.</w:t>
      </w:r>
      <w:r w:rsidR="00C91AD0" w:rsidRPr="000820C7">
        <w:t xml:space="preserve"> </w:t>
      </w:r>
    </w:p>
    <w:p w:rsidR="009A7EA3" w:rsidRPr="00E7088E" w:rsidRDefault="009A7EA3" w:rsidP="00E7088E">
      <w:pPr>
        <w:spacing w:after="0" w:line="240" w:lineRule="auto"/>
        <w:ind w:left="5664" w:hanging="5664"/>
        <w:jc w:val="both"/>
        <w:rPr>
          <w:i/>
        </w:rPr>
      </w:pPr>
    </w:p>
    <w:p w:rsidR="00EF1B6A" w:rsidRDefault="00EF1B6A">
      <w:pPr>
        <w:spacing w:after="0" w:line="240" w:lineRule="auto"/>
      </w:pPr>
      <w:r>
        <w:br w:type="page"/>
      </w:r>
    </w:p>
    <w:p w:rsidR="00EF1B6A" w:rsidRPr="00963168" w:rsidRDefault="00EF1B6A" w:rsidP="00EF1B6A">
      <w:pPr>
        <w:rPr>
          <w:b/>
        </w:rPr>
      </w:pPr>
      <w:r w:rsidRPr="00963168">
        <w:rPr>
          <w:b/>
        </w:rPr>
        <w:lastRenderedPageBreak/>
        <w:t xml:space="preserve">Załącznik nr 11 do porozumienia: </w:t>
      </w:r>
      <w:r w:rsidRPr="00963168">
        <w:rPr>
          <w:b/>
          <w:i/>
        </w:rPr>
        <w:t>Oświadczenie dotyczące wydatków inwestycyjnych</w:t>
      </w:r>
    </w:p>
    <w:p w:rsidR="00EF1B6A" w:rsidRPr="00963168" w:rsidRDefault="00EF1B6A" w:rsidP="00EF1B6A">
      <w:pPr>
        <w:pStyle w:val="Tekstpodstawowy"/>
        <w:jc w:val="center"/>
        <w:rPr>
          <w:rFonts w:ascii="Calibri" w:hAnsi="Calibri"/>
          <w:sz w:val="22"/>
        </w:rPr>
      </w:pPr>
      <w:r w:rsidRPr="00963168">
        <w:rPr>
          <w:rFonts w:ascii="Calibri" w:hAnsi="Calibri"/>
          <w:noProof/>
          <w:sz w:val="22"/>
          <w:lang w:eastAsia="pl-PL"/>
        </w:rPr>
        <w:drawing>
          <wp:inline distT="0" distB="0" distL="0" distR="0" wp14:anchorId="12FBBB35" wp14:editId="5E499779">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F1B6A" w:rsidRPr="00963168" w:rsidRDefault="00EF1B6A" w:rsidP="00EF1B6A">
      <w:pPr>
        <w:pStyle w:val="Tekstpodstawowy"/>
        <w:rPr>
          <w:rFonts w:ascii="Calibri" w:hAnsi="Calibri"/>
          <w:sz w:val="22"/>
        </w:rPr>
      </w:pPr>
    </w:p>
    <w:p w:rsidR="00EF1B6A" w:rsidRPr="00963168" w:rsidRDefault="00EF1B6A" w:rsidP="00EF1B6A">
      <w:pPr>
        <w:pStyle w:val="Tekstpodstawowy"/>
        <w:rPr>
          <w:rFonts w:ascii="Calibri" w:hAnsi="Calibri"/>
          <w:sz w:val="22"/>
        </w:rPr>
      </w:pPr>
    </w:p>
    <w:p w:rsidR="00EF1B6A" w:rsidRPr="00963168" w:rsidRDefault="00EF1B6A" w:rsidP="00EF1B6A">
      <w:pPr>
        <w:pStyle w:val="Tekstpodstawowy"/>
        <w:rPr>
          <w:rFonts w:ascii="Calibri" w:hAnsi="Calibri"/>
          <w:sz w:val="22"/>
        </w:rPr>
      </w:pPr>
    </w:p>
    <w:p w:rsidR="00EF1B6A" w:rsidRPr="00963168" w:rsidRDefault="00EF1B6A" w:rsidP="00EF1B6A">
      <w:pPr>
        <w:autoSpaceDE w:val="0"/>
        <w:autoSpaceDN w:val="0"/>
        <w:adjustRightInd w:val="0"/>
        <w:spacing w:after="0" w:line="240" w:lineRule="auto"/>
      </w:pPr>
      <w:r w:rsidRPr="00963168">
        <w:rPr>
          <w:sz w:val="20"/>
        </w:rPr>
        <w:t>(Nazwa i adres Beneficjenta)</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rsidR="00EF1B6A" w:rsidRPr="00963168" w:rsidRDefault="00EF1B6A" w:rsidP="00EF1B6A">
      <w:pPr>
        <w:autoSpaceDE w:val="0"/>
        <w:autoSpaceDN w:val="0"/>
        <w:adjustRightInd w:val="0"/>
        <w:spacing w:after="0" w:line="240" w:lineRule="auto"/>
      </w:pPr>
    </w:p>
    <w:p w:rsidR="00EF1B6A" w:rsidRPr="00963168" w:rsidRDefault="00EF1B6A" w:rsidP="00EF1B6A">
      <w:pPr>
        <w:autoSpaceDE w:val="0"/>
        <w:autoSpaceDN w:val="0"/>
        <w:adjustRightInd w:val="0"/>
        <w:spacing w:after="0" w:line="240" w:lineRule="auto"/>
      </w:pPr>
    </w:p>
    <w:p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rsidR="00EF1B6A" w:rsidRPr="00963168" w:rsidRDefault="00EF1B6A" w:rsidP="00EF1B6A">
      <w:pPr>
        <w:autoSpaceDE w:val="0"/>
        <w:autoSpaceDN w:val="0"/>
        <w:adjustRightInd w:val="0"/>
        <w:spacing w:after="0" w:line="240" w:lineRule="auto"/>
        <w:rPr>
          <w:sz w:val="24"/>
        </w:rPr>
      </w:pPr>
    </w:p>
    <w:p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wniosku…………………………………………………) pt. „…………………………………………….........................................................................................................”  realizowanego przez…………………………………………………………...……………………………………………………………. w ramach </w:t>
      </w:r>
      <w:r w:rsidRPr="00963168">
        <w:rPr>
          <w:b/>
        </w:rPr>
        <w:t>RPO WD 2014-2020</w:t>
      </w:r>
      <w:r w:rsidRPr="00963168">
        <w:t>:</w:t>
      </w:r>
    </w:p>
    <w:p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rsidR="00EF1B6A" w:rsidRPr="00963168" w:rsidRDefault="00EF1B6A" w:rsidP="00EF1B6A">
      <w:pPr>
        <w:autoSpaceDE w:val="0"/>
        <w:autoSpaceDN w:val="0"/>
        <w:adjustRightInd w:val="0"/>
        <w:spacing w:after="0" w:line="360" w:lineRule="auto"/>
        <w:jc w:val="both"/>
        <w:outlineLvl w:val="0"/>
        <w:rPr>
          <w:spacing w:val="-4"/>
        </w:rPr>
      </w:pPr>
      <w:r w:rsidRPr="00963168">
        <w:rPr>
          <w:spacing w:val="-4"/>
        </w:rPr>
        <w:t xml:space="preserve">dokonane </w:t>
      </w:r>
      <w:r w:rsidRPr="00963168">
        <w:rPr>
          <w:b/>
          <w:spacing w:val="-4"/>
          <w:sz w:val="24"/>
        </w:rPr>
        <w:t>zostaną / nie zostaną</w:t>
      </w:r>
      <w:r w:rsidRPr="00963168">
        <w:rPr>
          <w:b/>
          <w:spacing w:val="-4"/>
          <w:sz w:val="24"/>
          <w:vertAlign w:val="superscript"/>
        </w:rPr>
        <w:footnoteReference w:id="114"/>
      </w:r>
      <w:r w:rsidRPr="00963168">
        <w:rPr>
          <w:spacing w:val="-4"/>
          <w:sz w:val="24"/>
        </w:rPr>
        <w:t xml:space="preserve"> </w:t>
      </w:r>
      <w:r w:rsidRPr="00963168">
        <w:rPr>
          <w:spacing w:val="-4"/>
        </w:rPr>
        <w:t xml:space="preserve">wydatki inwestycyjne o wartości jednostkowej powyżej </w:t>
      </w:r>
      <w:r w:rsidRPr="00963168">
        <w:rPr>
          <w:spacing w:val="-4"/>
          <w:sz w:val="24"/>
        </w:rPr>
        <w:t>3500,00 zł</w:t>
      </w:r>
      <w:r w:rsidRPr="00963168">
        <w:rPr>
          <w:spacing w:val="-4"/>
        </w:rPr>
        <w:t>:</w:t>
      </w:r>
    </w:p>
    <w:p w:rsidR="00EF1B6A" w:rsidRPr="00963168" w:rsidRDefault="00EF1B6A" w:rsidP="00EF1B6A">
      <w:pPr>
        <w:autoSpaceDE w:val="0"/>
        <w:autoSpaceDN w:val="0"/>
        <w:adjustRightInd w:val="0"/>
        <w:spacing w:after="0" w:line="360" w:lineRule="auto"/>
        <w:jc w:val="both"/>
        <w:outlineLvl w:val="0"/>
      </w:pPr>
    </w:p>
    <w:tbl>
      <w:tblPr>
        <w:tblW w:w="102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EF1B6A" w:rsidRPr="00963168" w:rsidTr="00CE00EF">
        <w:tc>
          <w:tcPr>
            <w:tcW w:w="534" w:type="dxa"/>
            <w:vAlign w:val="center"/>
          </w:tcPr>
          <w:p w:rsidR="00EF1B6A" w:rsidRPr="00963168" w:rsidRDefault="00EF1B6A" w:rsidP="0085774E">
            <w:pPr>
              <w:autoSpaceDE w:val="0"/>
              <w:autoSpaceDN w:val="0"/>
              <w:adjustRightInd w:val="0"/>
              <w:spacing w:after="0" w:line="360" w:lineRule="auto"/>
              <w:jc w:val="center"/>
              <w:rPr>
                <w:b/>
              </w:rPr>
            </w:pPr>
            <w:r w:rsidRPr="00963168">
              <w:rPr>
                <w:b/>
              </w:rPr>
              <w:t>Lp.</w:t>
            </w:r>
          </w:p>
        </w:tc>
        <w:tc>
          <w:tcPr>
            <w:tcW w:w="1417" w:type="dxa"/>
            <w:vAlign w:val="center"/>
          </w:tcPr>
          <w:p w:rsidR="00EF1B6A" w:rsidRPr="00963168" w:rsidRDefault="00EF1B6A" w:rsidP="0085774E">
            <w:pPr>
              <w:autoSpaceDE w:val="0"/>
              <w:autoSpaceDN w:val="0"/>
              <w:adjustRightInd w:val="0"/>
              <w:spacing w:after="0" w:line="240" w:lineRule="auto"/>
              <w:jc w:val="center"/>
              <w:rPr>
                <w:b/>
                <w:sz w:val="18"/>
              </w:rPr>
            </w:pPr>
            <w:r w:rsidRPr="00963168">
              <w:rPr>
                <w:b/>
                <w:sz w:val="18"/>
              </w:rPr>
              <w:t>Wydatek inwestycyjny</w:t>
            </w:r>
          </w:p>
          <w:p w:rsidR="00EF1B6A" w:rsidRPr="00963168" w:rsidRDefault="00EF1B6A" w:rsidP="0085774E">
            <w:pPr>
              <w:autoSpaceDE w:val="0"/>
              <w:autoSpaceDN w:val="0"/>
              <w:adjustRightInd w:val="0"/>
              <w:spacing w:after="0" w:line="240" w:lineRule="auto"/>
              <w:jc w:val="center"/>
              <w:rPr>
                <w:b/>
                <w:sz w:val="18"/>
              </w:rPr>
            </w:pPr>
            <w:r w:rsidRPr="00963168">
              <w:rPr>
                <w:b/>
                <w:sz w:val="18"/>
              </w:rPr>
              <w:t>[nazwa]</w:t>
            </w:r>
          </w:p>
        </w:tc>
        <w:tc>
          <w:tcPr>
            <w:tcW w:w="1276" w:type="dxa"/>
          </w:tcPr>
          <w:p w:rsidR="00EF1B6A" w:rsidRPr="00963168" w:rsidRDefault="00EF1B6A" w:rsidP="0085774E">
            <w:pPr>
              <w:autoSpaceDE w:val="0"/>
              <w:autoSpaceDN w:val="0"/>
              <w:adjustRightInd w:val="0"/>
              <w:spacing w:after="0" w:line="240" w:lineRule="auto"/>
              <w:jc w:val="center"/>
              <w:rPr>
                <w:b/>
                <w:sz w:val="18"/>
              </w:rPr>
            </w:pPr>
            <w:r w:rsidRPr="00963168">
              <w:rPr>
                <w:b/>
                <w:sz w:val="18"/>
              </w:rPr>
              <w:t>Podmiot ponoszący wydatek inwestycyjny (Beneficjent/ Partner)</w:t>
            </w:r>
            <w:r w:rsidRPr="00963168">
              <w:rPr>
                <w:b/>
                <w:sz w:val="18"/>
                <w:vertAlign w:val="superscript"/>
              </w:rPr>
              <w:footnoteReference w:id="115"/>
            </w:r>
          </w:p>
        </w:tc>
        <w:tc>
          <w:tcPr>
            <w:tcW w:w="709" w:type="dxa"/>
            <w:vAlign w:val="center"/>
          </w:tcPr>
          <w:p w:rsidR="00EF1B6A" w:rsidRPr="00963168" w:rsidRDefault="00EF1B6A" w:rsidP="0085774E">
            <w:pPr>
              <w:autoSpaceDE w:val="0"/>
              <w:autoSpaceDN w:val="0"/>
              <w:adjustRightInd w:val="0"/>
              <w:spacing w:after="0" w:line="240" w:lineRule="auto"/>
              <w:jc w:val="center"/>
              <w:rPr>
                <w:b/>
                <w:sz w:val="18"/>
              </w:rPr>
            </w:pPr>
            <w:r w:rsidRPr="00963168">
              <w:rPr>
                <w:b/>
                <w:sz w:val="18"/>
              </w:rPr>
              <w:t>Ilość [szt.]</w:t>
            </w:r>
          </w:p>
        </w:tc>
        <w:tc>
          <w:tcPr>
            <w:tcW w:w="850" w:type="dxa"/>
            <w:vAlign w:val="center"/>
          </w:tcPr>
          <w:p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rsidR="00EF1B6A" w:rsidRPr="00963168" w:rsidRDefault="00EF1B6A" w:rsidP="0085774E">
            <w:pPr>
              <w:autoSpaceDE w:val="0"/>
              <w:autoSpaceDN w:val="0"/>
              <w:adjustRightInd w:val="0"/>
              <w:spacing w:after="0" w:line="240" w:lineRule="auto"/>
              <w:jc w:val="center"/>
              <w:rPr>
                <w:b/>
                <w:sz w:val="18"/>
              </w:rPr>
            </w:pPr>
            <w:r w:rsidRPr="00963168">
              <w:rPr>
                <w:b/>
                <w:sz w:val="18"/>
              </w:rPr>
              <w:t>jednostkowa</w:t>
            </w:r>
          </w:p>
          <w:p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992" w:type="dxa"/>
            <w:vAlign w:val="center"/>
          </w:tcPr>
          <w:p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rsidR="00EF1B6A" w:rsidRPr="00963168" w:rsidRDefault="00EF1B6A" w:rsidP="0085774E">
            <w:pPr>
              <w:autoSpaceDE w:val="0"/>
              <w:autoSpaceDN w:val="0"/>
              <w:adjustRightInd w:val="0"/>
              <w:spacing w:after="0" w:line="240" w:lineRule="auto"/>
              <w:jc w:val="center"/>
              <w:rPr>
                <w:b/>
                <w:sz w:val="18"/>
              </w:rPr>
            </w:pPr>
            <w:r w:rsidRPr="00963168">
              <w:rPr>
                <w:b/>
                <w:sz w:val="18"/>
              </w:rPr>
              <w:t>całkowita</w:t>
            </w:r>
          </w:p>
          <w:p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1276" w:type="dxa"/>
            <w:vAlign w:val="center"/>
          </w:tcPr>
          <w:p w:rsidR="00EF1B6A" w:rsidRPr="00963168" w:rsidRDefault="00EF1B6A" w:rsidP="0085774E">
            <w:pPr>
              <w:autoSpaceDE w:val="0"/>
              <w:autoSpaceDN w:val="0"/>
              <w:adjustRightInd w:val="0"/>
              <w:spacing w:after="0" w:line="240" w:lineRule="auto"/>
              <w:jc w:val="center"/>
              <w:rPr>
                <w:b/>
                <w:sz w:val="18"/>
              </w:rPr>
            </w:pPr>
            <w:r w:rsidRPr="00963168">
              <w:rPr>
                <w:b/>
                <w:sz w:val="18"/>
              </w:rPr>
              <w:t>Rok, w którym wydatek zostanie poniesiony</w:t>
            </w:r>
          </w:p>
        </w:tc>
        <w:tc>
          <w:tcPr>
            <w:tcW w:w="1843" w:type="dxa"/>
          </w:tcPr>
          <w:p w:rsidR="00EF1B6A" w:rsidRPr="00963168" w:rsidRDefault="00EF1B6A" w:rsidP="0085774E">
            <w:pPr>
              <w:autoSpaceDE w:val="0"/>
              <w:autoSpaceDN w:val="0"/>
              <w:adjustRightInd w:val="0"/>
              <w:spacing w:after="0" w:line="240" w:lineRule="auto"/>
              <w:jc w:val="center"/>
              <w:rPr>
                <w:b/>
                <w:sz w:val="18"/>
              </w:rPr>
            </w:pPr>
            <w:r w:rsidRPr="00963168">
              <w:rPr>
                <w:b/>
                <w:sz w:val="18"/>
              </w:rPr>
              <w:t>Wydatek stanowi pomoc dydaktyczną w rozumieniu §6 Rozporządzenia MF (Dz.U. 2013,  poz. 289 z późn. zm.)</w:t>
            </w:r>
          </w:p>
          <w:p w:rsidR="00EF1B6A" w:rsidRPr="00963168" w:rsidRDefault="00EF1B6A" w:rsidP="0085774E">
            <w:pPr>
              <w:autoSpaceDE w:val="0"/>
              <w:autoSpaceDN w:val="0"/>
              <w:adjustRightInd w:val="0"/>
              <w:spacing w:after="0" w:line="240" w:lineRule="auto"/>
              <w:jc w:val="center"/>
              <w:rPr>
                <w:b/>
                <w:sz w:val="18"/>
              </w:rPr>
            </w:pPr>
            <w:r w:rsidRPr="00963168">
              <w:rPr>
                <w:b/>
                <w:sz w:val="18"/>
              </w:rPr>
              <w:t>[TAK/NIE]</w:t>
            </w:r>
          </w:p>
        </w:tc>
        <w:tc>
          <w:tcPr>
            <w:tcW w:w="1348" w:type="dxa"/>
            <w:vAlign w:val="center"/>
          </w:tcPr>
          <w:p w:rsidR="00EF1B6A" w:rsidRPr="00963168" w:rsidRDefault="00EF1B6A" w:rsidP="0085774E">
            <w:pPr>
              <w:autoSpaceDE w:val="0"/>
              <w:autoSpaceDN w:val="0"/>
              <w:adjustRightInd w:val="0"/>
              <w:spacing w:after="0" w:line="240" w:lineRule="auto"/>
              <w:jc w:val="center"/>
              <w:rPr>
                <w:b/>
                <w:sz w:val="18"/>
              </w:rPr>
            </w:pPr>
            <w:r w:rsidRPr="00963168">
              <w:rPr>
                <w:b/>
                <w:sz w:val="18"/>
              </w:rPr>
              <w:t>Numer pozycji wg Szczegółowego budżetu projektu</w:t>
            </w:r>
          </w:p>
        </w:tc>
      </w:tr>
      <w:tr w:rsidR="00EF1B6A" w:rsidRPr="00963168" w:rsidTr="00CE00EF">
        <w:tc>
          <w:tcPr>
            <w:tcW w:w="534" w:type="dxa"/>
            <w:vAlign w:val="center"/>
          </w:tcPr>
          <w:p w:rsidR="00EF1B6A" w:rsidRPr="00963168" w:rsidRDefault="00EF1B6A" w:rsidP="0085774E">
            <w:pPr>
              <w:autoSpaceDE w:val="0"/>
              <w:autoSpaceDN w:val="0"/>
              <w:adjustRightInd w:val="0"/>
              <w:spacing w:after="0" w:line="360" w:lineRule="auto"/>
              <w:jc w:val="center"/>
              <w:rPr>
                <w:b/>
              </w:rPr>
            </w:pPr>
            <w:r w:rsidRPr="00963168">
              <w:rPr>
                <w:b/>
              </w:rPr>
              <w:t>1.</w:t>
            </w:r>
          </w:p>
        </w:tc>
        <w:tc>
          <w:tcPr>
            <w:tcW w:w="1417" w:type="dxa"/>
          </w:tcPr>
          <w:p w:rsidR="00EF1B6A" w:rsidRPr="00963168" w:rsidRDefault="00EF1B6A" w:rsidP="0085774E">
            <w:pPr>
              <w:autoSpaceDE w:val="0"/>
              <w:autoSpaceDN w:val="0"/>
              <w:adjustRightInd w:val="0"/>
              <w:spacing w:after="0" w:line="360" w:lineRule="auto"/>
              <w:jc w:val="both"/>
            </w:pPr>
          </w:p>
        </w:tc>
        <w:tc>
          <w:tcPr>
            <w:tcW w:w="1276" w:type="dxa"/>
          </w:tcPr>
          <w:p w:rsidR="00EF1B6A" w:rsidRPr="00963168" w:rsidRDefault="00EF1B6A" w:rsidP="0085774E">
            <w:pPr>
              <w:autoSpaceDE w:val="0"/>
              <w:autoSpaceDN w:val="0"/>
              <w:adjustRightInd w:val="0"/>
              <w:spacing w:after="0" w:line="360" w:lineRule="auto"/>
              <w:jc w:val="both"/>
            </w:pPr>
          </w:p>
        </w:tc>
        <w:tc>
          <w:tcPr>
            <w:tcW w:w="709" w:type="dxa"/>
          </w:tcPr>
          <w:p w:rsidR="00EF1B6A" w:rsidRPr="00963168" w:rsidRDefault="00EF1B6A" w:rsidP="0085774E">
            <w:pPr>
              <w:autoSpaceDE w:val="0"/>
              <w:autoSpaceDN w:val="0"/>
              <w:adjustRightInd w:val="0"/>
              <w:spacing w:after="0" w:line="360" w:lineRule="auto"/>
              <w:jc w:val="both"/>
            </w:pPr>
          </w:p>
        </w:tc>
        <w:tc>
          <w:tcPr>
            <w:tcW w:w="850" w:type="dxa"/>
          </w:tcPr>
          <w:p w:rsidR="00EF1B6A" w:rsidRPr="00963168" w:rsidRDefault="00EF1B6A" w:rsidP="0085774E">
            <w:pPr>
              <w:autoSpaceDE w:val="0"/>
              <w:autoSpaceDN w:val="0"/>
              <w:adjustRightInd w:val="0"/>
              <w:spacing w:after="0" w:line="360" w:lineRule="auto"/>
              <w:jc w:val="both"/>
            </w:pPr>
          </w:p>
        </w:tc>
        <w:tc>
          <w:tcPr>
            <w:tcW w:w="992" w:type="dxa"/>
          </w:tcPr>
          <w:p w:rsidR="00EF1B6A" w:rsidRPr="00963168" w:rsidRDefault="00EF1B6A" w:rsidP="0085774E">
            <w:pPr>
              <w:autoSpaceDE w:val="0"/>
              <w:autoSpaceDN w:val="0"/>
              <w:adjustRightInd w:val="0"/>
              <w:spacing w:after="0" w:line="360" w:lineRule="auto"/>
              <w:jc w:val="both"/>
            </w:pPr>
          </w:p>
        </w:tc>
        <w:tc>
          <w:tcPr>
            <w:tcW w:w="1276" w:type="dxa"/>
          </w:tcPr>
          <w:p w:rsidR="00EF1B6A" w:rsidRPr="00963168" w:rsidRDefault="00EF1B6A" w:rsidP="0085774E">
            <w:pPr>
              <w:autoSpaceDE w:val="0"/>
              <w:autoSpaceDN w:val="0"/>
              <w:adjustRightInd w:val="0"/>
              <w:spacing w:after="0" w:line="360" w:lineRule="auto"/>
              <w:jc w:val="both"/>
            </w:pPr>
          </w:p>
        </w:tc>
        <w:tc>
          <w:tcPr>
            <w:tcW w:w="1843" w:type="dxa"/>
          </w:tcPr>
          <w:p w:rsidR="00EF1B6A" w:rsidRPr="00963168" w:rsidRDefault="00EF1B6A" w:rsidP="0085774E">
            <w:pPr>
              <w:autoSpaceDE w:val="0"/>
              <w:autoSpaceDN w:val="0"/>
              <w:adjustRightInd w:val="0"/>
              <w:spacing w:after="0" w:line="360" w:lineRule="auto"/>
              <w:jc w:val="both"/>
            </w:pPr>
          </w:p>
        </w:tc>
        <w:tc>
          <w:tcPr>
            <w:tcW w:w="1348" w:type="dxa"/>
          </w:tcPr>
          <w:p w:rsidR="00EF1B6A" w:rsidRPr="00963168" w:rsidRDefault="00EF1B6A" w:rsidP="0085774E">
            <w:pPr>
              <w:autoSpaceDE w:val="0"/>
              <w:autoSpaceDN w:val="0"/>
              <w:adjustRightInd w:val="0"/>
              <w:spacing w:after="0" w:line="360" w:lineRule="auto"/>
              <w:jc w:val="both"/>
            </w:pPr>
          </w:p>
        </w:tc>
      </w:tr>
      <w:tr w:rsidR="00EF1B6A" w:rsidRPr="00963168" w:rsidTr="00CE00EF">
        <w:tc>
          <w:tcPr>
            <w:tcW w:w="534" w:type="dxa"/>
            <w:vAlign w:val="center"/>
          </w:tcPr>
          <w:p w:rsidR="00EF1B6A" w:rsidRPr="00963168" w:rsidRDefault="00EF1B6A" w:rsidP="0085774E">
            <w:pPr>
              <w:autoSpaceDE w:val="0"/>
              <w:autoSpaceDN w:val="0"/>
              <w:adjustRightInd w:val="0"/>
              <w:spacing w:after="0" w:line="360" w:lineRule="auto"/>
              <w:jc w:val="center"/>
              <w:rPr>
                <w:b/>
              </w:rPr>
            </w:pPr>
            <w:r w:rsidRPr="00963168">
              <w:rPr>
                <w:b/>
              </w:rPr>
              <w:t>n…</w:t>
            </w:r>
          </w:p>
        </w:tc>
        <w:tc>
          <w:tcPr>
            <w:tcW w:w="1417" w:type="dxa"/>
          </w:tcPr>
          <w:p w:rsidR="00EF1B6A" w:rsidRPr="00963168" w:rsidRDefault="00EF1B6A" w:rsidP="0085774E">
            <w:pPr>
              <w:autoSpaceDE w:val="0"/>
              <w:autoSpaceDN w:val="0"/>
              <w:adjustRightInd w:val="0"/>
              <w:spacing w:after="0" w:line="360" w:lineRule="auto"/>
              <w:jc w:val="both"/>
            </w:pPr>
          </w:p>
        </w:tc>
        <w:tc>
          <w:tcPr>
            <w:tcW w:w="1276" w:type="dxa"/>
          </w:tcPr>
          <w:p w:rsidR="00EF1B6A" w:rsidRPr="00963168" w:rsidRDefault="00EF1B6A" w:rsidP="0085774E">
            <w:pPr>
              <w:autoSpaceDE w:val="0"/>
              <w:autoSpaceDN w:val="0"/>
              <w:adjustRightInd w:val="0"/>
              <w:spacing w:after="0" w:line="360" w:lineRule="auto"/>
              <w:jc w:val="both"/>
            </w:pPr>
          </w:p>
        </w:tc>
        <w:tc>
          <w:tcPr>
            <w:tcW w:w="709" w:type="dxa"/>
          </w:tcPr>
          <w:p w:rsidR="00EF1B6A" w:rsidRPr="00963168" w:rsidRDefault="00EF1B6A" w:rsidP="0085774E">
            <w:pPr>
              <w:autoSpaceDE w:val="0"/>
              <w:autoSpaceDN w:val="0"/>
              <w:adjustRightInd w:val="0"/>
              <w:spacing w:after="0" w:line="360" w:lineRule="auto"/>
              <w:jc w:val="both"/>
            </w:pPr>
          </w:p>
        </w:tc>
        <w:tc>
          <w:tcPr>
            <w:tcW w:w="850" w:type="dxa"/>
          </w:tcPr>
          <w:p w:rsidR="00EF1B6A" w:rsidRPr="00963168" w:rsidRDefault="00EF1B6A" w:rsidP="0085774E">
            <w:pPr>
              <w:autoSpaceDE w:val="0"/>
              <w:autoSpaceDN w:val="0"/>
              <w:adjustRightInd w:val="0"/>
              <w:spacing w:after="0" w:line="360" w:lineRule="auto"/>
              <w:jc w:val="both"/>
            </w:pPr>
          </w:p>
        </w:tc>
        <w:tc>
          <w:tcPr>
            <w:tcW w:w="992" w:type="dxa"/>
          </w:tcPr>
          <w:p w:rsidR="00EF1B6A" w:rsidRPr="00963168" w:rsidRDefault="00EF1B6A" w:rsidP="0085774E">
            <w:pPr>
              <w:autoSpaceDE w:val="0"/>
              <w:autoSpaceDN w:val="0"/>
              <w:adjustRightInd w:val="0"/>
              <w:spacing w:after="0" w:line="360" w:lineRule="auto"/>
              <w:jc w:val="both"/>
            </w:pPr>
          </w:p>
        </w:tc>
        <w:tc>
          <w:tcPr>
            <w:tcW w:w="1276" w:type="dxa"/>
          </w:tcPr>
          <w:p w:rsidR="00EF1B6A" w:rsidRPr="00963168" w:rsidRDefault="00EF1B6A" w:rsidP="0085774E">
            <w:pPr>
              <w:autoSpaceDE w:val="0"/>
              <w:autoSpaceDN w:val="0"/>
              <w:adjustRightInd w:val="0"/>
              <w:spacing w:after="0" w:line="360" w:lineRule="auto"/>
              <w:jc w:val="both"/>
            </w:pPr>
          </w:p>
        </w:tc>
        <w:tc>
          <w:tcPr>
            <w:tcW w:w="1843" w:type="dxa"/>
          </w:tcPr>
          <w:p w:rsidR="00EF1B6A" w:rsidRPr="00963168" w:rsidRDefault="00EF1B6A" w:rsidP="0085774E">
            <w:pPr>
              <w:autoSpaceDE w:val="0"/>
              <w:autoSpaceDN w:val="0"/>
              <w:adjustRightInd w:val="0"/>
              <w:spacing w:after="0" w:line="360" w:lineRule="auto"/>
              <w:jc w:val="both"/>
            </w:pPr>
          </w:p>
        </w:tc>
        <w:tc>
          <w:tcPr>
            <w:tcW w:w="1348" w:type="dxa"/>
          </w:tcPr>
          <w:p w:rsidR="00EF1B6A" w:rsidRPr="00963168" w:rsidRDefault="00EF1B6A" w:rsidP="0085774E">
            <w:pPr>
              <w:autoSpaceDE w:val="0"/>
              <w:autoSpaceDN w:val="0"/>
              <w:adjustRightInd w:val="0"/>
              <w:spacing w:after="0" w:line="360" w:lineRule="auto"/>
              <w:jc w:val="both"/>
            </w:pPr>
          </w:p>
        </w:tc>
      </w:tr>
    </w:tbl>
    <w:p w:rsidR="00EF1B6A" w:rsidRPr="00963168" w:rsidRDefault="00EF1B6A" w:rsidP="00EF1B6A">
      <w:pPr>
        <w:spacing w:after="120" w:line="240" w:lineRule="auto"/>
        <w:jc w:val="both"/>
      </w:pPr>
    </w:p>
    <w:p w:rsidR="00EF1B6A" w:rsidRPr="00963168" w:rsidRDefault="00EF1B6A" w:rsidP="00EF1B6A">
      <w:pPr>
        <w:spacing w:after="120" w:line="240" w:lineRule="auto"/>
        <w:jc w:val="both"/>
      </w:pPr>
    </w:p>
    <w:p w:rsidR="00EF1B6A" w:rsidRPr="00963168" w:rsidRDefault="00EF1B6A" w:rsidP="00EF1B6A">
      <w:pPr>
        <w:spacing w:after="120" w:line="240" w:lineRule="auto"/>
        <w:jc w:val="both"/>
      </w:pPr>
    </w:p>
    <w:p w:rsidR="00EF1B6A" w:rsidRPr="00963168" w:rsidRDefault="00EF1B6A" w:rsidP="00EF1B6A">
      <w:pPr>
        <w:spacing w:after="120" w:line="240" w:lineRule="auto"/>
        <w:jc w:val="right"/>
      </w:pPr>
      <w:r w:rsidRPr="00963168">
        <w:t xml:space="preserve">   …………………………………………………………….…………..</w:t>
      </w:r>
    </w:p>
    <w:p w:rsidR="00EF1B6A" w:rsidRPr="00963168" w:rsidRDefault="00F524E4" w:rsidP="00F524E4">
      <w:pPr>
        <w:spacing w:after="120" w:line="240" w:lineRule="auto"/>
        <w:jc w:val="center"/>
      </w:pPr>
      <w:r>
        <w:t xml:space="preserve">                                                                                                          </w:t>
      </w:r>
      <w:r w:rsidR="00EF1B6A" w:rsidRPr="00963168">
        <w:t>(podpis i pieczęć)</w:t>
      </w:r>
    </w:p>
    <w:p w:rsidR="009A7EA3" w:rsidRPr="000820C7" w:rsidRDefault="009A7EA3" w:rsidP="00E7088E">
      <w:pPr>
        <w:jc w:val="both"/>
      </w:pPr>
    </w:p>
    <w:p w:rsidR="006F4583" w:rsidRDefault="006F4583">
      <w:pPr>
        <w:spacing w:after="0" w:line="240" w:lineRule="auto"/>
      </w:pPr>
      <w:r>
        <w:br w:type="page"/>
      </w:r>
    </w:p>
    <w:p w:rsidR="006F4583" w:rsidRPr="00963168" w:rsidRDefault="006F4583" w:rsidP="006F4583">
      <w:pPr>
        <w:spacing w:after="120" w:line="240" w:lineRule="auto"/>
        <w:jc w:val="both"/>
        <w:rPr>
          <w:b/>
        </w:rPr>
      </w:pPr>
      <w:r w:rsidRPr="00963168">
        <w:rPr>
          <w:b/>
        </w:rPr>
        <w:lastRenderedPageBreak/>
        <w:t xml:space="preserve">Załącznik nr 12 do porozumienia: </w:t>
      </w:r>
      <w:r w:rsidRPr="00963168">
        <w:rPr>
          <w:b/>
          <w:i/>
        </w:rPr>
        <w:t>Oświadczenie dotyczące stosowania przepisów PZP</w:t>
      </w:r>
    </w:p>
    <w:p w:rsidR="006F4583" w:rsidRPr="00963168" w:rsidRDefault="006F4583" w:rsidP="006F4583">
      <w:pPr>
        <w:spacing w:after="120" w:line="240" w:lineRule="auto"/>
        <w:jc w:val="both"/>
      </w:pPr>
    </w:p>
    <w:p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844F824" wp14:editId="18F0483C">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F4583" w:rsidRPr="00963168" w:rsidRDefault="006F4583" w:rsidP="006F4583">
      <w:pPr>
        <w:autoSpaceDE w:val="0"/>
        <w:autoSpaceDN w:val="0"/>
        <w:adjustRightInd w:val="0"/>
        <w:spacing w:after="0" w:line="240" w:lineRule="auto"/>
        <w:rPr>
          <w:sz w:val="24"/>
        </w:rPr>
      </w:pPr>
    </w:p>
    <w:p w:rsidR="006F4583" w:rsidRPr="00963168" w:rsidRDefault="006F4583" w:rsidP="006F4583">
      <w:pPr>
        <w:autoSpaceDE w:val="0"/>
        <w:autoSpaceDN w:val="0"/>
        <w:adjustRightInd w:val="0"/>
        <w:spacing w:after="0" w:line="240" w:lineRule="auto"/>
        <w:rPr>
          <w:sz w:val="24"/>
        </w:rPr>
      </w:pPr>
    </w:p>
    <w:p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rsidR="006F4583" w:rsidRPr="00963168" w:rsidRDefault="006F4583" w:rsidP="006F4583">
      <w:pPr>
        <w:autoSpaceDE w:val="0"/>
        <w:autoSpaceDN w:val="0"/>
        <w:adjustRightInd w:val="0"/>
        <w:spacing w:after="0" w:line="240" w:lineRule="auto"/>
        <w:rPr>
          <w:sz w:val="24"/>
        </w:rPr>
      </w:pPr>
    </w:p>
    <w:p w:rsidR="006F4583" w:rsidRPr="00963168" w:rsidRDefault="006F4583" w:rsidP="006F4583">
      <w:pPr>
        <w:autoSpaceDE w:val="0"/>
        <w:autoSpaceDN w:val="0"/>
        <w:adjustRightInd w:val="0"/>
        <w:spacing w:after="0" w:line="240" w:lineRule="auto"/>
        <w:rPr>
          <w:sz w:val="24"/>
        </w:rPr>
      </w:pPr>
    </w:p>
    <w:p w:rsidR="006F4583" w:rsidRPr="00963168" w:rsidRDefault="006F4583" w:rsidP="006F4583">
      <w:pPr>
        <w:autoSpaceDE w:val="0"/>
        <w:autoSpaceDN w:val="0"/>
        <w:adjustRightInd w:val="0"/>
        <w:spacing w:after="0" w:line="240" w:lineRule="auto"/>
        <w:rPr>
          <w:sz w:val="24"/>
        </w:rPr>
      </w:pPr>
    </w:p>
    <w:p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rsidR="006F4583" w:rsidRPr="00963168" w:rsidRDefault="006F4583" w:rsidP="006F4583">
      <w:pPr>
        <w:autoSpaceDE w:val="0"/>
        <w:autoSpaceDN w:val="0"/>
        <w:adjustRightInd w:val="0"/>
        <w:spacing w:after="0" w:line="240" w:lineRule="auto"/>
        <w:jc w:val="center"/>
        <w:rPr>
          <w:sz w:val="24"/>
        </w:rPr>
      </w:pPr>
    </w:p>
    <w:p w:rsidR="006F4583" w:rsidRPr="00963168" w:rsidRDefault="006F4583" w:rsidP="006F4583">
      <w:pPr>
        <w:autoSpaceDE w:val="0"/>
        <w:autoSpaceDN w:val="0"/>
        <w:adjustRightInd w:val="0"/>
        <w:spacing w:after="0" w:line="240" w:lineRule="auto"/>
        <w:jc w:val="center"/>
      </w:pPr>
    </w:p>
    <w:p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 xml:space="preserve">Prawo Zamówień Publicznych </w:t>
      </w:r>
      <w:r w:rsidRPr="00963168">
        <w:t>(Dz. U. z 2015 r. poz. 2164, z późn. zm.)</w:t>
      </w:r>
      <w:r w:rsidR="009D5E80">
        <w:t>.</w:t>
      </w:r>
    </w:p>
    <w:p w:rsidR="006F4583" w:rsidRPr="00963168" w:rsidRDefault="006F4583" w:rsidP="006F4583">
      <w:pPr>
        <w:autoSpaceDE w:val="0"/>
        <w:autoSpaceDN w:val="0"/>
        <w:adjustRightInd w:val="0"/>
        <w:spacing w:after="0" w:line="360" w:lineRule="auto"/>
        <w:jc w:val="both"/>
      </w:pPr>
    </w:p>
    <w:p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rsidR="006F4583" w:rsidRPr="00963168" w:rsidRDefault="006F4583" w:rsidP="006F4583">
      <w:pPr>
        <w:autoSpaceDE w:val="0"/>
        <w:autoSpaceDN w:val="0"/>
        <w:adjustRightInd w:val="0"/>
        <w:spacing w:after="0" w:line="360" w:lineRule="auto"/>
        <w:ind w:left="6372" w:firstLine="708"/>
        <w:jc w:val="both"/>
      </w:pPr>
      <w:r w:rsidRPr="00963168">
        <w:t>(podpis i pieczęć)</w:t>
      </w:r>
    </w:p>
    <w:p w:rsidR="006F4583" w:rsidRPr="00963168" w:rsidRDefault="006F4583" w:rsidP="006F4583">
      <w:pPr>
        <w:autoSpaceDE w:val="0"/>
        <w:autoSpaceDN w:val="0"/>
        <w:adjustRightInd w:val="0"/>
        <w:spacing w:after="0" w:line="360" w:lineRule="auto"/>
        <w:ind w:left="6372" w:firstLine="708"/>
        <w:jc w:val="both"/>
        <w:rPr>
          <w:sz w:val="24"/>
        </w:rPr>
      </w:pPr>
    </w:p>
    <w:p w:rsidR="006F4583" w:rsidRPr="00963168" w:rsidRDefault="006F4583" w:rsidP="006F4583">
      <w:pPr>
        <w:autoSpaceDE w:val="0"/>
        <w:autoSpaceDN w:val="0"/>
        <w:adjustRightInd w:val="0"/>
        <w:spacing w:after="0" w:line="360" w:lineRule="auto"/>
        <w:jc w:val="both"/>
        <w:rPr>
          <w:sz w:val="20"/>
        </w:rPr>
      </w:pPr>
    </w:p>
    <w:p w:rsidR="006F4583" w:rsidRPr="00963168" w:rsidRDefault="006F4583" w:rsidP="006F4583">
      <w:pPr>
        <w:autoSpaceDE w:val="0"/>
        <w:autoSpaceDN w:val="0"/>
        <w:adjustRightInd w:val="0"/>
        <w:spacing w:after="0" w:line="360" w:lineRule="auto"/>
        <w:jc w:val="both"/>
        <w:rPr>
          <w:sz w:val="20"/>
        </w:rPr>
      </w:pPr>
    </w:p>
    <w:p w:rsidR="006F4583" w:rsidRPr="00963168" w:rsidRDefault="006F4583" w:rsidP="006F4583">
      <w:pPr>
        <w:autoSpaceDE w:val="0"/>
        <w:autoSpaceDN w:val="0"/>
        <w:adjustRightInd w:val="0"/>
        <w:spacing w:after="0" w:line="360" w:lineRule="auto"/>
        <w:jc w:val="both"/>
        <w:rPr>
          <w:sz w:val="20"/>
        </w:rPr>
      </w:pPr>
    </w:p>
    <w:p w:rsidR="006F4583" w:rsidRPr="00963168" w:rsidRDefault="006F4583" w:rsidP="006F4583">
      <w:pPr>
        <w:autoSpaceDE w:val="0"/>
        <w:autoSpaceDN w:val="0"/>
        <w:adjustRightInd w:val="0"/>
        <w:spacing w:after="0" w:line="360" w:lineRule="auto"/>
        <w:jc w:val="both"/>
        <w:rPr>
          <w:sz w:val="20"/>
        </w:rPr>
      </w:pPr>
    </w:p>
    <w:p w:rsidR="006F4583" w:rsidRPr="003624EC" w:rsidRDefault="006F4583" w:rsidP="006F4583">
      <w:pPr>
        <w:spacing w:after="0" w:line="240" w:lineRule="auto"/>
        <w:rPr>
          <w:rFonts w:eastAsia="Times New Roman"/>
          <w:sz w:val="20"/>
          <w:szCs w:val="20"/>
        </w:rPr>
      </w:pPr>
      <w:r w:rsidRPr="00963168">
        <w:rPr>
          <w:sz w:val="20"/>
        </w:rPr>
        <w:t>* zaznaczyć właściwe</w:t>
      </w:r>
    </w:p>
    <w:p w:rsidR="006F4583" w:rsidRPr="003624EC" w:rsidRDefault="006F4583" w:rsidP="006F4583">
      <w:pPr>
        <w:autoSpaceDE w:val="0"/>
        <w:autoSpaceDN w:val="0"/>
        <w:adjustRightInd w:val="0"/>
        <w:spacing w:after="0" w:line="360" w:lineRule="auto"/>
        <w:jc w:val="both"/>
        <w:rPr>
          <w:rFonts w:eastAsia="Times New Roman"/>
          <w:sz w:val="20"/>
          <w:szCs w:val="20"/>
        </w:rPr>
      </w:pPr>
    </w:p>
    <w:p w:rsidR="006F4583" w:rsidRPr="003624EC" w:rsidRDefault="006F4583" w:rsidP="006F4583">
      <w:pPr>
        <w:spacing w:after="120" w:line="240" w:lineRule="auto"/>
        <w:jc w:val="both"/>
      </w:pPr>
    </w:p>
    <w:p w:rsidR="006F4583" w:rsidRPr="00340702" w:rsidRDefault="006F4583" w:rsidP="006F4583"/>
    <w:p w:rsidR="006F4583" w:rsidRPr="00CF275A" w:rsidRDefault="006F4583" w:rsidP="006F4583">
      <w:pPr>
        <w:pStyle w:val="Tytu"/>
        <w:jc w:val="both"/>
        <w:rPr>
          <w:rFonts w:asciiTheme="minorHAnsi" w:hAnsiTheme="minorHAnsi"/>
        </w:rPr>
      </w:pPr>
    </w:p>
    <w:p w:rsidR="00254E97" w:rsidRDefault="00254E97">
      <w:pPr>
        <w:spacing w:after="0" w:line="240" w:lineRule="auto"/>
      </w:pPr>
      <w:r>
        <w:br w:type="page"/>
      </w:r>
    </w:p>
    <w:p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 xml:space="preserve">Załącznik nr 13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16"/>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rsidR="00254E97" w:rsidRPr="002974CF" w:rsidRDefault="00254E97" w:rsidP="00254E97">
      <w:pPr>
        <w:spacing w:before="240" w:after="480"/>
        <w:rPr>
          <w:lang w:eastAsia="pl-PL"/>
        </w:rPr>
      </w:pPr>
      <w:r w:rsidRPr="001C5588">
        <w:rPr>
          <w:noProof/>
          <w:lang w:eastAsia="pl-PL"/>
        </w:rPr>
        <w:drawing>
          <wp:inline distT="0" distB="0" distL="0" distR="0" wp14:anchorId="550FE064" wp14:editId="5D2037D0">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54E97" w:rsidRPr="005E628A" w:rsidRDefault="00254E97" w:rsidP="00254E97">
      <w:pPr>
        <w:numPr>
          <w:ilvl w:val="5"/>
          <w:numId w:val="156"/>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7"/>
      </w:r>
      <w:r w:rsidRPr="007F3BB3">
        <w:rPr>
          <w:rFonts w:ascii="Arial" w:hAnsi="Arial" w:cs="Arial"/>
          <w:lang w:eastAsia="pl-PL"/>
        </w:rPr>
        <w:t xml:space="preserve"> dostępu dla osoby uprawnionej w ramach SL2014</w:t>
      </w:r>
      <w:r>
        <w:rPr>
          <w:rStyle w:val="Odwoanieprzypisudolnego"/>
          <w:lang w:eastAsia="pl-PL"/>
        </w:rPr>
        <w:footnoteReference w:id="118"/>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254E97" w:rsidRPr="007F3BB3" w:rsidTr="005638A8">
        <w:trPr>
          <w:trHeight w:val="142"/>
        </w:trPr>
        <w:tc>
          <w:tcPr>
            <w:tcW w:w="9322" w:type="dxa"/>
            <w:gridSpan w:val="2"/>
            <w:shd w:val="clear" w:color="auto" w:fill="4BACC6"/>
            <w:vAlign w:val="center"/>
          </w:tcPr>
          <w:p w:rsidR="00254E97" w:rsidRPr="007F3BB3" w:rsidRDefault="00254E97" w:rsidP="005638A8">
            <w:pPr>
              <w:spacing w:before="240" w:after="60" w:line="360" w:lineRule="auto"/>
              <w:rPr>
                <w:rFonts w:ascii="Arial" w:hAnsi="Arial" w:cs="Arial"/>
                <w:b/>
                <w:lang w:eastAsia="pl-PL"/>
              </w:rPr>
            </w:pPr>
            <w:r w:rsidRPr="007F3BB3">
              <w:rPr>
                <w:rFonts w:ascii="Arial" w:hAnsi="Arial" w:cs="Arial"/>
                <w:b/>
                <w:lang w:eastAsia="pl-PL"/>
              </w:rPr>
              <w:t>Dane Beneficjenta:</w:t>
            </w:r>
          </w:p>
        </w:tc>
      </w:tr>
      <w:tr w:rsidR="00254E97" w:rsidRPr="007F3BB3" w:rsidTr="005638A8">
        <w:trPr>
          <w:trHeight w:val="142"/>
        </w:trPr>
        <w:tc>
          <w:tcPr>
            <w:tcW w:w="2518"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Kraj</w:t>
            </w:r>
          </w:p>
        </w:tc>
        <w:tc>
          <w:tcPr>
            <w:tcW w:w="680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42"/>
        </w:trPr>
        <w:tc>
          <w:tcPr>
            <w:tcW w:w="2518"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42"/>
        </w:trPr>
        <w:tc>
          <w:tcPr>
            <w:tcW w:w="2518"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NIP Beneficjenta</w:t>
            </w:r>
          </w:p>
        </w:tc>
        <w:tc>
          <w:tcPr>
            <w:tcW w:w="680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42"/>
        </w:trPr>
        <w:tc>
          <w:tcPr>
            <w:tcW w:w="2518"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bl>
    <w:p w:rsidR="00254E97" w:rsidRPr="005E628A" w:rsidRDefault="00254E97" w:rsidP="00254E97">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254E97" w:rsidRPr="007F3BB3" w:rsidTr="005638A8">
        <w:trPr>
          <w:trHeight w:val="181"/>
        </w:trPr>
        <w:tc>
          <w:tcPr>
            <w:tcW w:w="9322" w:type="dxa"/>
            <w:gridSpan w:val="2"/>
            <w:shd w:val="clear" w:color="auto" w:fill="4BACC6"/>
            <w:vAlign w:val="center"/>
          </w:tcPr>
          <w:p w:rsidR="00254E97" w:rsidRPr="007F3BB3" w:rsidRDefault="00254E97" w:rsidP="005638A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254E97" w:rsidRPr="007F3BB3" w:rsidTr="005638A8">
        <w:trPr>
          <w:trHeight w:val="181"/>
        </w:trPr>
        <w:tc>
          <w:tcPr>
            <w:tcW w:w="3180"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81"/>
        </w:trPr>
        <w:tc>
          <w:tcPr>
            <w:tcW w:w="3180"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19"/>
            </w:r>
          </w:p>
        </w:tc>
        <w:tc>
          <w:tcPr>
            <w:tcW w:w="6142"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81"/>
        </w:trPr>
        <w:tc>
          <w:tcPr>
            <w:tcW w:w="3180"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81"/>
        </w:trPr>
        <w:tc>
          <w:tcPr>
            <w:tcW w:w="3180"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81"/>
        </w:trPr>
        <w:tc>
          <w:tcPr>
            <w:tcW w:w="3180" w:type="dxa"/>
            <w:tcBorders>
              <w:bottom w:val="single" w:sz="4" w:space="0" w:color="auto"/>
            </w:tcBorders>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rsidR="00254E97" w:rsidRPr="007F3BB3" w:rsidRDefault="00254E97" w:rsidP="005638A8">
            <w:pPr>
              <w:spacing w:before="240" w:after="60" w:line="360" w:lineRule="auto"/>
              <w:jc w:val="both"/>
              <w:rPr>
                <w:rFonts w:ascii="Arial" w:hAnsi="Arial" w:cs="Arial"/>
                <w:lang w:eastAsia="pl-PL"/>
              </w:rPr>
            </w:pPr>
          </w:p>
        </w:tc>
      </w:tr>
    </w:tbl>
    <w:p w:rsidR="00254E97" w:rsidRDefault="00254E97" w:rsidP="00254E97">
      <w:pPr>
        <w:jc w:val="both"/>
        <w:rPr>
          <w:rFonts w:ascii="Arial" w:hAnsi="Arial" w:cs="Arial"/>
        </w:rPr>
      </w:pPr>
    </w:p>
    <w:p w:rsidR="00990699" w:rsidRPr="007F3BB3" w:rsidRDefault="00990699" w:rsidP="00254E9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4E97" w:rsidRPr="007F3BB3" w:rsidTr="005638A8">
        <w:tc>
          <w:tcPr>
            <w:tcW w:w="9212" w:type="dxa"/>
            <w:shd w:val="clear" w:color="auto" w:fill="4BACC6"/>
            <w:vAlign w:val="bottom"/>
          </w:tcPr>
          <w:p w:rsidR="00254E97" w:rsidRPr="007F3BB3" w:rsidRDefault="00254E97" w:rsidP="005638A8">
            <w:pPr>
              <w:rPr>
                <w:rFonts w:ascii="Arial" w:hAnsi="Arial" w:cs="Arial"/>
                <w:b/>
              </w:rPr>
            </w:pPr>
            <w:r w:rsidRPr="007F3BB3">
              <w:rPr>
                <w:rFonts w:ascii="Arial" w:hAnsi="Arial" w:cs="Arial"/>
                <w:b/>
                <w:lang w:eastAsia="pl-PL"/>
              </w:rPr>
              <w:lastRenderedPageBreak/>
              <w:t>Oświadczenie osoby uprawnionej</w:t>
            </w:r>
            <w:r w:rsidRPr="007F3BB3">
              <w:rPr>
                <w:rStyle w:val="Odwoanieprzypisudolnego"/>
                <w:b/>
                <w:lang w:eastAsia="pl-PL"/>
              </w:rPr>
              <w:footnoteReference w:id="120"/>
            </w:r>
            <w:r w:rsidRPr="007F3BB3">
              <w:rPr>
                <w:rFonts w:ascii="Arial" w:hAnsi="Arial" w:cs="Arial"/>
                <w:b/>
                <w:lang w:eastAsia="pl-PL"/>
              </w:rPr>
              <w:t>:</w:t>
            </w:r>
          </w:p>
        </w:tc>
      </w:tr>
      <w:tr w:rsidR="00254E97" w:rsidRPr="007F3BB3" w:rsidTr="005638A8">
        <w:tc>
          <w:tcPr>
            <w:tcW w:w="9212"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oświadczam, że: </w:t>
            </w:r>
          </w:p>
          <w:p w:rsidR="00254E97" w:rsidRPr="007F3BB3" w:rsidRDefault="00254E97" w:rsidP="005638A8">
            <w:pPr>
              <w:jc w:val="both"/>
              <w:rPr>
                <w:rFonts w:ascii="Arial" w:hAnsi="Arial" w:cs="Arial"/>
                <w:lang w:eastAsia="pl-PL"/>
              </w:rPr>
            </w:pPr>
            <w:r w:rsidRPr="007F3BB3">
              <w:rPr>
                <w:rFonts w:ascii="Arial" w:hAnsi="Arial" w:cs="Arial"/>
                <w:lang w:eastAsia="pl-PL"/>
              </w:rPr>
              <w:t xml:space="preserve">                                         Imię                                         Nazwisko</w:t>
            </w:r>
          </w:p>
          <w:p w:rsidR="00254E97" w:rsidRPr="001D7BD1" w:rsidRDefault="00254E97" w:rsidP="00254E97">
            <w:pPr>
              <w:numPr>
                <w:ilvl w:val="0"/>
                <w:numId w:val="158"/>
              </w:numPr>
              <w:spacing w:before="240" w:after="60" w:line="360" w:lineRule="auto"/>
              <w:jc w:val="both"/>
              <w:rPr>
                <w:rFonts w:ascii="Arial" w:hAnsi="Arial" w:cs="Arial"/>
                <w:lang w:eastAsia="pl-PL"/>
              </w:rPr>
            </w:pPr>
            <w:r w:rsidRPr="007F3BB3">
              <w:rPr>
                <w:rFonts w:ascii="Arial" w:hAnsi="Arial" w:cs="Arial"/>
                <w:lang w:eastAsia="pl-PL"/>
              </w:rPr>
              <w:t xml:space="preserve">Zapoznałem się z </w:t>
            </w:r>
            <w:r>
              <w:rPr>
                <w:rFonts w:ascii="Arial" w:hAnsi="Arial" w:cs="Arial"/>
                <w:lang w:eastAsia="pl-PL"/>
              </w:rPr>
              <w:t>R</w:t>
            </w:r>
            <w:r w:rsidRPr="007F3BB3">
              <w:rPr>
                <w:rFonts w:ascii="Arial" w:hAnsi="Arial" w:cs="Arial"/>
                <w:lang w:eastAsia="pl-PL"/>
              </w:rPr>
              <w:t>egulaminem bezpieczeństwa informacji przetwarzanych w</w:t>
            </w:r>
            <w:r>
              <w:rPr>
                <w:rFonts w:ascii="Arial" w:hAnsi="Arial" w:cs="Arial"/>
                <w:lang w:eastAsia="pl-PL"/>
              </w:rPr>
              <w:t> </w:t>
            </w:r>
            <w:r w:rsidRPr="007F3BB3">
              <w:rPr>
                <w:rFonts w:ascii="Arial" w:hAnsi="Arial" w:cs="Arial"/>
                <w:lang w:eastAsia="pl-PL"/>
              </w:rPr>
              <w:t>aplikacji głównej centralnego systemu teleinformatycznego i zobowiązuję się do jego przestrzegania</w:t>
            </w:r>
            <w:r w:rsidRPr="007F3BB3">
              <w:rPr>
                <w:rFonts w:ascii="Arial" w:hAnsi="Arial" w:cs="Arial"/>
                <w:b/>
                <w:lang w:eastAsia="pl-PL"/>
              </w:rPr>
              <w:t>.</w:t>
            </w:r>
          </w:p>
          <w:p w:rsidR="00254E97" w:rsidRPr="001D7BD1" w:rsidRDefault="00254E97" w:rsidP="005638A8">
            <w:pPr>
              <w:spacing w:before="240" w:after="60" w:line="360" w:lineRule="auto"/>
              <w:ind w:left="720"/>
              <w:jc w:val="both"/>
              <w:rPr>
                <w:rFonts w:ascii="Arial" w:hAnsi="Arial" w:cs="Arial"/>
                <w:lang w:eastAsia="pl-PL"/>
              </w:rPr>
            </w:pPr>
          </w:p>
          <w:p w:rsidR="00254E97" w:rsidRPr="007F3BB3" w:rsidRDefault="00254E97" w:rsidP="005638A8">
            <w:pPr>
              <w:spacing w:before="240" w:after="60" w:line="360" w:lineRule="auto"/>
              <w:jc w:val="both"/>
              <w:rPr>
                <w:rFonts w:ascii="Arial" w:hAnsi="Arial" w:cs="Arial"/>
                <w:lang w:eastAsia="pl-PL"/>
              </w:rPr>
            </w:pPr>
            <w:r>
              <w:rPr>
                <w:rFonts w:ascii="Arial" w:hAnsi="Arial" w:cs="Arial"/>
                <w:lang w:eastAsia="pl-PL"/>
              </w:rPr>
              <w:t>………………………………………………………………….</w:t>
            </w:r>
          </w:p>
          <w:p w:rsidR="00254E97" w:rsidRPr="007F3BB3" w:rsidRDefault="00254E97" w:rsidP="005638A8">
            <w:pPr>
              <w:spacing w:before="240" w:after="60" w:line="360" w:lineRule="auto"/>
              <w:jc w:val="both"/>
              <w:rPr>
                <w:rFonts w:ascii="Arial" w:hAnsi="Arial" w:cs="Arial"/>
              </w:rPr>
            </w:pPr>
            <w:r w:rsidRPr="007F3BB3">
              <w:rPr>
                <w:rFonts w:ascii="Arial" w:hAnsi="Arial" w:cs="Arial"/>
                <w:lang w:eastAsia="pl-PL"/>
              </w:rPr>
              <w:t>Data, Podpis osoby uprawnionej</w:t>
            </w:r>
          </w:p>
        </w:tc>
      </w:tr>
    </w:tbl>
    <w:p w:rsidR="00254E97" w:rsidRPr="007F3BB3" w:rsidRDefault="00254E97" w:rsidP="00254E97">
      <w:pPr>
        <w:spacing w:before="240" w:after="60" w:line="360" w:lineRule="auto"/>
        <w:jc w:val="both"/>
        <w:rPr>
          <w:rFonts w:ascii="Arial" w:hAnsi="Arial" w:cs="Arial"/>
          <w:lang w:eastAsia="pl-PL"/>
        </w:rPr>
      </w:pPr>
      <w:r w:rsidRPr="007F3BB3">
        <w:rPr>
          <w:rFonts w:ascii="Arial" w:hAnsi="Arial" w:cs="Arial"/>
          <w:lang w:eastAsia="pl-PL"/>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254E97" w:rsidRPr="007F3BB3" w:rsidTr="005638A8">
        <w:tc>
          <w:tcPr>
            <w:tcW w:w="9322" w:type="dxa"/>
            <w:shd w:val="clear" w:color="auto" w:fill="4BACC6"/>
          </w:tcPr>
          <w:p w:rsidR="00254E97" w:rsidRPr="007F3BB3" w:rsidRDefault="00254E97" w:rsidP="005638A8">
            <w:pPr>
              <w:spacing w:before="240" w:after="60" w:line="360" w:lineRule="auto"/>
              <w:jc w:val="both"/>
              <w:rPr>
                <w:rFonts w:ascii="Arial" w:hAnsi="Arial" w:cs="Arial"/>
                <w:b/>
                <w:lang w:eastAsia="pl-PL"/>
              </w:rPr>
            </w:pPr>
            <w:r w:rsidRPr="007F3BB3">
              <w:rPr>
                <w:rFonts w:ascii="Arial" w:hAnsi="Arial" w:cs="Arial"/>
                <w:b/>
                <w:lang w:eastAsia="pl-PL"/>
              </w:rPr>
              <w:t>Aplikacja obsługi wniosków o płatność, w tym:</w:t>
            </w:r>
          </w:p>
        </w:tc>
      </w:tr>
      <w:tr w:rsidR="00254E97" w:rsidRPr="007F3BB3" w:rsidTr="005638A8">
        <w:tc>
          <w:tcPr>
            <w:tcW w:w="9322" w:type="dxa"/>
            <w:shd w:val="clear" w:color="auto" w:fill="auto"/>
          </w:tcPr>
          <w:p w:rsidR="00254E97" w:rsidRPr="007F3BB3" w:rsidRDefault="00254E97" w:rsidP="00254E97">
            <w:pPr>
              <w:numPr>
                <w:ilvl w:val="0"/>
                <w:numId w:val="157"/>
              </w:numPr>
              <w:spacing w:before="240" w:after="60" w:line="360" w:lineRule="auto"/>
              <w:jc w:val="both"/>
              <w:rPr>
                <w:rFonts w:ascii="Arial" w:hAnsi="Arial" w:cs="Arial"/>
                <w:lang w:eastAsia="pl-PL"/>
              </w:rPr>
            </w:pPr>
            <w:r w:rsidRPr="007F3BB3">
              <w:rPr>
                <w:rFonts w:ascii="Arial" w:hAnsi="Arial" w:cs="Arial"/>
                <w:lang w:eastAsia="pl-PL"/>
              </w:rPr>
              <w:t>Wnioski o płatność</w:t>
            </w:r>
          </w:p>
        </w:tc>
      </w:tr>
      <w:tr w:rsidR="00254E97" w:rsidRPr="007F3BB3" w:rsidTr="005638A8">
        <w:tc>
          <w:tcPr>
            <w:tcW w:w="9322" w:type="dxa"/>
            <w:shd w:val="clear" w:color="auto" w:fill="auto"/>
          </w:tcPr>
          <w:p w:rsidR="00254E97" w:rsidRPr="007F3BB3" w:rsidRDefault="00254E97" w:rsidP="00254E97">
            <w:pPr>
              <w:numPr>
                <w:ilvl w:val="0"/>
                <w:numId w:val="157"/>
              </w:numPr>
              <w:spacing w:before="240" w:after="60" w:line="360" w:lineRule="auto"/>
              <w:jc w:val="both"/>
              <w:rPr>
                <w:rFonts w:ascii="Arial" w:hAnsi="Arial" w:cs="Arial"/>
                <w:lang w:eastAsia="pl-PL"/>
              </w:rPr>
            </w:pPr>
            <w:r w:rsidRPr="007F3BB3">
              <w:rPr>
                <w:rFonts w:ascii="Arial" w:hAnsi="Arial" w:cs="Arial"/>
                <w:lang w:eastAsia="pl-PL"/>
              </w:rPr>
              <w:t xml:space="preserve"> Korespondencja </w:t>
            </w:r>
          </w:p>
        </w:tc>
      </w:tr>
      <w:tr w:rsidR="00254E97" w:rsidRPr="007F3BB3" w:rsidTr="005638A8">
        <w:tc>
          <w:tcPr>
            <w:tcW w:w="9322" w:type="dxa"/>
            <w:shd w:val="clear" w:color="auto" w:fill="auto"/>
          </w:tcPr>
          <w:p w:rsidR="00254E97" w:rsidRPr="007F3BB3" w:rsidRDefault="00254E97" w:rsidP="00254E97">
            <w:pPr>
              <w:numPr>
                <w:ilvl w:val="0"/>
                <w:numId w:val="157"/>
              </w:numPr>
              <w:spacing w:before="240" w:after="60" w:line="360" w:lineRule="auto"/>
              <w:jc w:val="both"/>
              <w:rPr>
                <w:rFonts w:ascii="Arial" w:hAnsi="Arial" w:cs="Arial"/>
                <w:lang w:eastAsia="pl-PL"/>
              </w:rPr>
            </w:pPr>
            <w:r w:rsidRPr="007F3BB3">
              <w:rPr>
                <w:rFonts w:ascii="Arial" w:hAnsi="Arial" w:cs="Arial"/>
                <w:lang w:eastAsia="pl-PL"/>
              </w:rPr>
              <w:t>Harmonogram płatności</w:t>
            </w:r>
          </w:p>
        </w:tc>
      </w:tr>
      <w:tr w:rsidR="00254E97" w:rsidRPr="007F3BB3" w:rsidTr="005638A8">
        <w:tc>
          <w:tcPr>
            <w:tcW w:w="9322" w:type="dxa"/>
            <w:shd w:val="clear" w:color="auto" w:fill="auto"/>
          </w:tcPr>
          <w:p w:rsidR="00254E97" w:rsidRPr="007F3BB3" w:rsidRDefault="00254E97" w:rsidP="00254E97">
            <w:pPr>
              <w:numPr>
                <w:ilvl w:val="0"/>
                <w:numId w:val="157"/>
              </w:numPr>
              <w:spacing w:before="240" w:after="60" w:line="360" w:lineRule="auto"/>
              <w:jc w:val="both"/>
              <w:rPr>
                <w:rFonts w:ascii="Arial" w:hAnsi="Arial" w:cs="Arial"/>
                <w:lang w:eastAsia="pl-PL"/>
              </w:rPr>
            </w:pPr>
            <w:r w:rsidRPr="007F3BB3">
              <w:rPr>
                <w:rFonts w:ascii="Arial" w:hAnsi="Arial" w:cs="Arial"/>
                <w:lang w:eastAsia="pl-PL"/>
              </w:rPr>
              <w:t>Monitorowanie uczestników projektu</w:t>
            </w:r>
          </w:p>
        </w:tc>
      </w:tr>
      <w:tr w:rsidR="00254E97" w:rsidRPr="007F3BB3" w:rsidTr="005638A8">
        <w:tc>
          <w:tcPr>
            <w:tcW w:w="9322" w:type="dxa"/>
            <w:shd w:val="clear" w:color="auto" w:fill="auto"/>
          </w:tcPr>
          <w:p w:rsidR="00254E97" w:rsidRPr="007F3BB3" w:rsidRDefault="00254E97" w:rsidP="00254E97">
            <w:pPr>
              <w:numPr>
                <w:ilvl w:val="0"/>
                <w:numId w:val="157"/>
              </w:numPr>
              <w:spacing w:before="240" w:after="60" w:line="360" w:lineRule="auto"/>
              <w:jc w:val="both"/>
              <w:rPr>
                <w:rFonts w:ascii="Arial" w:hAnsi="Arial" w:cs="Arial"/>
                <w:lang w:eastAsia="pl-PL"/>
              </w:rPr>
            </w:pPr>
            <w:r w:rsidRPr="007F3BB3">
              <w:rPr>
                <w:rFonts w:ascii="Arial" w:hAnsi="Arial" w:cs="Arial"/>
                <w:lang w:eastAsia="pl-PL"/>
              </w:rPr>
              <w:t>Zamówienia publiczne</w:t>
            </w:r>
          </w:p>
        </w:tc>
      </w:tr>
      <w:tr w:rsidR="00254E97" w:rsidRPr="007F3BB3" w:rsidTr="005638A8">
        <w:tc>
          <w:tcPr>
            <w:tcW w:w="9322" w:type="dxa"/>
            <w:shd w:val="clear" w:color="auto" w:fill="auto"/>
          </w:tcPr>
          <w:p w:rsidR="00254E97" w:rsidRPr="007F3BB3" w:rsidRDefault="00254E97" w:rsidP="00254E97">
            <w:pPr>
              <w:numPr>
                <w:ilvl w:val="0"/>
                <w:numId w:val="157"/>
              </w:numPr>
              <w:spacing w:before="240" w:after="60" w:line="360" w:lineRule="auto"/>
              <w:jc w:val="both"/>
              <w:rPr>
                <w:rFonts w:ascii="Arial" w:hAnsi="Arial" w:cs="Arial"/>
                <w:lang w:eastAsia="pl-PL"/>
              </w:rPr>
            </w:pPr>
            <w:r>
              <w:rPr>
                <w:rFonts w:ascii="Arial" w:hAnsi="Arial" w:cs="Arial"/>
                <w:lang w:eastAsia="pl-PL"/>
              </w:rPr>
              <w:t>Personel projektu</w:t>
            </w:r>
          </w:p>
        </w:tc>
      </w:tr>
    </w:tbl>
    <w:p w:rsidR="00254E97" w:rsidRPr="00990699" w:rsidRDefault="00254E97" w:rsidP="00254E97">
      <w:pPr>
        <w:spacing w:before="240" w:after="60" w:line="360" w:lineRule="auto"/>
        <w:jc w:val="both"/>
        <w:rPr>
          <w:rFonts w:ascii="Arial" w:hAnsi="Arial" w:cs="Arial"/>
          <w:sz w:val="8"/>
          <w:szCs w:val="8"/>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254E97" w:rsidRPr="007F3BB3" w:rsidTr="005638A8">
        <w:tc>
          <w:tcPr>
            <w:tcW w:w="9322" w:type="dxa"/>
            <w:gridSpan w:val="2"/>
            <w:shd w:val="clear" w:color="auto" w:fill="4BACC6"/>
            <w:vAlign w:val="center"/>
          </w:tcPr>
          <w:p w:rsidR="00254E97" w:rsidRPr="007F3BB3" w:rsidRDefault="00254E97" w:rsidP="005638A8">
            <w:pPr>
              <w:spacing w:before="240" w:after="60" w:line="360" w:lineRule="auto"/>
              <w:jc w:val="both"/>
              <w:rPr>
                <w:rFonts w:ascii="Arial" w:hAnsi="Arial" w:cs="Arial"/>
                <w:b/>
                <w:lang w:eastAsia="pl-PL"/>
              </w:rPr>
            </w:pPr>
            <w:r w:rsidRPr="007F3BB3">
              <w:rPr>
                <w:rFonts w:ascii="Arial" w:hAnsi="Arial" w:cs="Arial"/>
                <w:b/>
                <w:lang w:eastAsia="pl-PL"/>
              </w:rPr>
              <w:t>Oświadczenie Beneficjenta:</w:t>
            </w:r>
          </w:p>
        </w:tc>
      </w:tr>
      <w:tr w:rsidR="00254E97" w:rsidRPr="007F3BB3" w:rsidTr="005638A8">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Oświadczam, że wszystkie działania w SL2014, podejmowane przez osoby uprawnione zgodnie z niniejszym załącznikiem będą działaniami podejmowanymi w imieniu i na rzecz ……………………..…(nazwa beneficjenta).</w:t>
            </w:r>
          </w:p>
        </w:tc>
      </w:tr>
      <w:tr w:rsidR="00254E97" w:rsidRPr="007F3BB3" w:rsidTr="005638A8">
        <w:tc>
          <w:tcPr>
            <w:tcW w:w="3794" w:type="dxa"/>
            <w:shd w:val="clear" w:color="auto" w:fill="4BACC6"/>
            <w:vAlign w:val="center"/>
          </w:tcPr>
          <w:p w:rsidR="00254E97" w:rsidRPr="007F3BB3" w:rsidRDefault="00254E97" w:rsidP="005638A8">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574"/>
        </w:trPr>
        <w:tc>
          <w:tcPr>
            <w:tcW w:w="3794" w:type="dxa"/>
            <w:shd w:val="clear" w:color="auto" w:fill="4BACC6"/>
            <w:vAlign w:val="center"/>
          </w:tcPr>
          <w:p w:rsidR="00254E97" w:rsidRPr="007F3BB3" w:rsidRDefault="00254E97" w:rsidP="005638A8">
            <w:pPr>
              <w:spacing w:before="240" w:after="60" w:line="360" w:lineRule="auto"/>
              <w:rPr>
                <w:rFonts w:ascii="Arial" w:hAnsi="Arial" w:cs="Arial"/>
                <w:b/>
                <w:lang w:eastAsia="pl-PL"/>
              </w:rPr>
            </w:pPr>
            <w:r w:rsidRPr="007F3BB3">
              <w:rPr>
                <w:rFonts w:ascii="Arial" w:hAnsi="Arial" w:cs="Arial"/>
                <w:b/>
                <w:lang w:eastAsia="pl-PL"/>
              </w:rPr>
              <w:t>Podpis Beneficjenta</w:t>
            </w:r>
            <w:r>
              <w:rPr>
                <w:rFonts w:ascii="Arial" w:hAnsi="Arial" w:cs="Arial"/>
                <w:b/>
                <w:lang w:eastAsia="pl-PL"/>
              </w:rPr>
              <w:t>*</w:t>
            </w:r>
          </w:p>
        </w:tc>
        <w:tc>
          <w:tcPr>
            <w:tcW w:w="5528"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bl>
    <w:p w:rsidR="00254E97" w:rsidRPr="00032DC8" w:rsidRDefault="00254E97" w:rsidP="00254E97">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rsidR="00254E97" w:rsidRPr="007F3BB3" w:rsidRDefault="00254E97" w:rsidP="00990699">
      <w:pPr>
        <w:numPr>
          <w:ilvl w:val="5"/>
          <w:numId w:val="156"/>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254E97" w:rsidRPr="007F3BB3" w:rsidTr="005638A8">
        <w:trPr>
          <w:trHeight w:val="142"/>
        </w:trPr>
        <w:tc>
          <w:tcPr>
            <w:tcW w:w="9322" w:type="dxa"/>
            <w:gridSpan w:val="2"/>
            <w:shd w:val="clear" w:color="auto" w:fill="4BACC6"/>
            <w:vAlign w:val="center"/>
          </w:tcPr>
          <w:p w:rsidR="00254E97" w:rsidRPr="007F3BB3" w:rsidRDefault="00254E97" w:rsidP="005638A8">
            <w:pPr>
              <w:spacing w:before="240" w:after="60" w:line="360" w:lineRule="auto"/>
              <w:rPr>
                <w:rFonts w:ascii="Arial" w:hAnsi="Arial" w:cs="Arial"/>
                <w:b/>
                <w:lang w:eastAsia="pl-PL"/>
              </w:rPr>
            </w:pPr>
            <w:r w:rsidRPr="007F3BB3">
              <w:rPr>
                <w:rFonts w:ascii="Arial" w:hAnsi="Arial" w:cs="Arial"/>
                <w:b/>
                <w:lang w:eastAsia="pl-PL"/>
              </w:rPr>
              <w:t>Dane Beneficjenta:</w:t>
            </w:r>
          </w:p>
        </w:tc>
      </w:tr>
      <w:tr w:rsidR="00254E97" w:rsidRPr="007F3BB3" w:rsidTr="005638A8">
        <w:trPr>
          <w:trHeight w:val="142"/>
        </w:trPr>
        <w:tc>
          <w:tcPr>
            <w:tcW w:w="2518"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Kraj</w:t>
            </w:r>
          </w:p>
        </w:tc>
        <w:tc>
          <w:tcPr>
            <w:tcW w:w="680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42"/>
        </w:trPr>
        <w:tc>
          <w:tcPr>
            <w:tcW w:w="2518"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42"/>
        </w:trPr>
        <w:tc>
          <w:tcPr>
            <w:tcW w:w="2518"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NIP Beneficjenta</w:t>
            </w:r>
          </w:p>
        </w:tc>
        <w:tc>
          <w:tcPr>
            <w:tcW w:w="680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42"/>
        </w:trPr>
        <w:tc>
          <w:tcPr>
            <w:tcW w:w="2518"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bl>
    <w:p w:rsidR="00254E97" w:rsidRPr="00032DC8" w:rsidRDefault="00254E97" w:rsidP="00254E97">
      <w:pPr>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254E97" w:rsidRPr="007F3BB3" w:rsidTr="005638A8">
        <w:trPr>
          <w:trHeight w:val="181"/>
        </w:trPr>
        <w:tc>
          <w:tcPr>
            <w:tcW w:w="9322" w:type="dxa"/>
            <w:gridSpan w:val="2"/>
            <w:shd w:val="clear" w:color="auto" w:fill="4BACC6"/>
            <w:vAlign w:val="center"/>
          </w:tcPr>
          <w:p w:rsidR="00254E97" w:rsidRPr="007F3BB3" w:rsidRDefault="00254E97" w:rsidP="005638A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254E97" w:rsidRPr="007F3BB3" w:rsidTr="005638A8">
        <w:trPr>
          <w:trHeight w:val="181"/>
        </w:trPr>
        <w:tc>
          <w:tcPr>
            <w:tcW w:w="3180"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81"/>
        </w:trPr>
        <w:tc>
          <w:tcPr>
            <w:tcW w:w="3180"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1"/>
            </w:r>
          </w:p>
        </w:tc>
        <w:tc>
          <w:tcPr>
            <w:tcW w:w="6142"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81"/>
        </w:trPr>
        <w:tc>
          <w:tcPr>
            <w:tcW w:w="3180"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81"/>
        </w:trPr>
        <w:tc>
          <w:tcPr>
            <w:tcW w:w="3180" w:type="dxa"/>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181"/>
        </w:trPr>
        <w:tc>
          <w:tcPr>
            <w:tcW w:w="3180" w:type="dxa"/>
            <w:tcBorders>
              <w:bottom w:val="single" w:sz="4" w:space="0" w:color="auto"/>
            </w:tcBorders>
            <w:shd w:val="clear" w:color="auto" w:fill="auto"/>
          </w:tcPr>
          <w:p w:rsidR="00254E97" w:rsidRPr="007F3BB3" w:rsidRDefault="00254E97" w:rsidP="005638A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rsidR="00254E97" w:rsidRPr="007F3BB3" w:rsidRDefault="00254E97" w:rsidP="005638A8">
            <w:pPr>
              <w:spacing w:before="240" w:after="60" w:line="360" w:lineRule="auto"/>
              <w:jc w:val="both"/>
              <w:rPr>
                <w:rFonts w:ascii="Arial" w:hAnsi="Arial" w:cs="Arial"/>
                <w:lang w:eastAsia="pl-PL"/>
              </w:rPr>
            </w:pPr>
          </w:p>
        </w:tc>
      </w:tr>
    </w:tbl>
    <w:p w:rsidR="00254E97" w:rsidRPr="00032DC8" w:rsidRDefault="00254E97" w:rsidP="00254E97">
      <w:pPr>
        <w:jc w:val="both"/>
        <w:rPr>
          <w:rFonts w:ascii="Arial" w:hAnsi="Arial" w:cs="Arial"/>
          <w:sz w:val="12"/>
          <w:szCs w:val="12"/>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254E97" w:rsidRPr="007F3BB3" w:rsidTr="005638A8">
        <w:tc>
          <w:tcPr>
            <w:tcW w:w="6588" w:type="dxa"/>
            <w:shd w:val="clear" w:color="auto" w:fill="4BACC6"/>
            <w:vAlign w:val="center"/>
          </w:tcPr>
          <w:p w:rsidR="00254E97" w:rsidRPr="007F3BB3" w:rsidRDefault="00254E97" w:rsidP="005638A8">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r w:rsidR="00254E97" w:rsidRPr="007F3BB3" w:rsidTr="005638A8">
        <w:trPr>
          <w:trHeight w:val="574"/>
        </w:trPr>
        <w:tc>
          <w:tcPr>
            <w:tcW w:w="6588" w:type="dxa"/>
            <w:shd w:val="clear" w:color="auto" w:fill="4BACC6"/>
            <w:vAlign w:val="center"/>
          </w:tcPr>
          <w:p w:rsidR="00254E97" w:rsidRPr="007F3BB3" w:rsidRDefault="00254E97" w:rsidP="005638A8">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Fonts w:ascii="Arial" w:hAnsi="Arial" w:cs="Arial"/>
                <w:b/>
                <w:lang w:eastAsia="pl-PL"/>
              </w:rPr>
              <w:t>*</w:t>
            </w:r>
          </w:p>
        </w:tc>
        <w:tc>
          <w:tcPr>
            <w:tcW w:w="2734" w:type="dxa"/>
            <w:shd w:val="clear" w:color="auto" w:fill="auto"/>
          </w:tcPr>
          <w:p w:rsidR="00254E97" w:rsidRPr="007F3BB3" w:rsidRDefault="00254E97" w:rsidP="005638A8">
            <w:pPr>
              <w:spacing w:before="240" w:after="60" w:line="360" w:lineRule="auto"/>
              <w:jc w:val="both"/>
              <w:rPr>
                <w:rFonts w:ascii="Arial" w:hAnsi="Arial" w:cs="Arial"/>
                <w:lang w:eastAsia="pl-PL"/>
              </w:rPr>
            </w:pPr>
          </w:p>
        </w:tc>
      </w:tr>
    </w:tbl>
    <w:p w:rsidR="00254E97" w:rsidRPr="00032DC8" w:rsidRDefault="00254E97" w:rsidP="00254E97">
      <w:pPr>
        <w:jc w:val="both"/>
        <w:rPr>
          <w:rFonts w:ascii="Arial" w:hAnsi="Arial" w:cs="Arial"/>
          <w:sz w:val="2"/>
          <w:szCs w:val="2"/>
        </w:rPr>
      </w:pPr>
    </w:p>
    <w:p w:rsidR="00024F11" w:rsidRPr="00254E97" w:rsidRDefault="00254E97" w:rsidP="00254E97">
      <w:pPr>
        <w:pStyle w:val="Tekstpodstawowy"/>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p>
    <w:sectPr w:rsidR="00024F11" w:rsidRPr="00254E97" w:rsidSect="009B0C41">
      <w:headerReference w:type="first" r:id="rId45"/>
      <w:footerReference w:type="first" r:id="rId46"/>
      <w:type w:val="continuous"/>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DDF47" w15:done="0"/>
  <w15:commentEx w15:paraId="618B88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13" w:rsidRDefault="004B0C13" w:rsidP="009D490C">
      <w:pPr>
        <w:spacing w:after="0" w:line="240" w:lineRule="auto"/>
      </w:pPr>
      <w:r>
        <w:separator/>
      </w:r>
    </w:p>
  </w:endnote>
  <w:endnote w:type="continuationSeparator" w:id="0">
    <w:p w:rsidR="004B0C13" w:rsidRDefault="004B0C13" w:rsidP="009D490C">
      <w:pPr>
        <w:spacing w:after="0" w:line="240" w:lineRule="auto"/>
      </w:pPr>
      <w:r>
        <w:continuationSeparator/>
      </w:r>
    </w:p>
  </w:endnote>
  <w:endnote w:type="continuationNotice" w:id="1">
    <w:p w:rsidR="004B0C13" w:rsidRDefault="004B0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13" w:rsidRPr="00032FB4" w:rsidRDefault="004B0C13">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4B0C13" w:rsidRDefault="004B0C13">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13" w:rsidRDefault="004B0C13" w:rsidP="009D490C">
      <w:pPr>
        <w:spacing w:after="0" w:line="240" w:lineRule="auto"/>
      </w:pPr>
      <w:r>
        <w:separator/>
      </w:r>
    </w:p>
  </w:footnote>
  <w:footnote w:type="continuationSeparator" w:id="0">
    <w:p w:rsidR="004B0C13" w:rsidRDefault="004B0C13" w:rsidP="009D490C">
      <w:pPr>
        <w:spacing w:after="0" w:line="240" w:lineRule="auto"/>
      </w:pPr>
      <w:r>
        <w:continuationSeparator/>
      </w:r>
    </w:p>
  </w:footnote>
  <w:footnote w:type="continuationNotice" w:id="1">
    <w:p w:rsidR="004B0C13" w:rsidRDefault="004B0C13">
      <w:pPr>
        <w:spacing w:after="0" w:line="240" w:lineRule="auto"/>
      </w:pPr>
    </w:p>
  </w:footnote>
  <w:footnote w:id="2">
    <w:p w:rsidR="004B0C13" w:rsidRPr="002454DA" w:rsidRDefault="004B0C13" w:rsidP="00356947">
      <w:pPr>
        <w:pStyle w:val="Tekstprzypisudolnego"/>
        <w:jc w:val="both"/>
        <w:rPr>
          <w:rFonts w:ascii="Calibri" w:hAnsi="Calibri"/>
          <w:i/>
          <w:sz w:val="16"/>
        </w:rPr>
      </w:pPr>
      <w:r w:rsidRPr="002454DA">
        <w:rPr>
          <w:rStyle w:val="Odwoanieprzypisudolnego"/>
          <w:rFonts w:ascii="Calibri" w:hAnsi="Calibri"/>
          <w:sz w:val="16"/>
        </w:rPr>
        <w:footnoteRef/>
      </w:r>
      <w:r w:rsidRPr="002454DA">
        <w:rPr>
          <w:rFonts w:ascii="Calibri" w:hAnsi="Calibri"/>
          <w:sz w:val="16"/>
        </w:rPr>
        <w:t xml:space="preserve"> Wzór porozumienia stanowi minimalny zakres </w:t>
      </w:r>
      <w:r w:rsidRPr="000672C0">
        <w:rPr>
          <w:rFonts w:ascii="Calibri" w:hAnsi="Calibri"/>
          <w:strike/>
          <w:sz w:val="16"/>
        </w:rPr>
        <w:t>również dla Projektów rozliczanych w oparciu o uproszczone metody rozliczania wydatków, tj. stawki jednostkowe, zgodnie z Wytycznymi, o których mowa w § 4 ust. 6 pkt 2 porozumienia</w:t>
      </w:r>
      <w:r w:rsidRPr="002454DA">
        <w:rPr>
          <w:rFonts w:ascii="Calibri" w:hAnsi="Calibri"/>
          <w:sz w:val="16"/>
        </w:rPr>
        <w:t xml:space="preserve"> i może być przez strony uzupełniony </w:t>
      </w:r>
      <w:r>
        <w:rPr>
          <w:rFonts w:ascii="Calibri" w:hAnsi="Calibri" w:cs="Calibri"/>
          <w:sz w:val="16"/>
          <w:szCs w:val="16"/>
        </w:rPr>
        <w:br/>
      </w:r>
      <w:r w:rsidRPr="002454DA">
        <w:rPr>
          <w:rFonts w:ascii="Calibri" w:hAnsi="Calibri"/>
          <w:sz w:val="16"/>
        </w:rPr>
        <w:t xml:space="preserve">o postanowienia niezbędne dla realizacji Projektu. Postanowienia stanowiące uzupełnienie wzoru porozumienia nie mogą być sprzeczne </w:t>
      </w:r>
      <w:r>
        <w:rPr>
          <w:rFonts w:ascii="Calibri" w:hAnsi="Calibri" w:cs="Calibri"/>
          <w:sz w:val="16"/>
          <w:szCs w:val="16"/>
        </w:rPr>
        <w:br/>
      </w:r>
      <w:r w:rsidRPr="002454DA">
        <w:rPr>
          <w:rFonts w:ascii="Calibri" w:hAnsi="Calibri"/>
          <w:sz w:val="16"/>
        </w:rPr>
        <w:t xml:space="preserve">z postanowieniami zawartymi w tym wzorze. Wzór porozumienia stosuje się wyłącznie do Beneficjentów będących państwowymi jednostkami budżetowymi.  W przypadku rozliczania Projektu  w oparciu o kwoty ryczałtowe, o których mowa w </w:t>
      </w:r>
      <w:r w:rsidRPr="002454DA">
        <w:rPr>
          <w:rFonts w:ascii="Calibri" w:hAnsi="Calibri"/>
          <w:i/>
          <w:sz w:val="16"/>
        </w:rPr>
        <w:t xml:space="preserve">Wytycznych w zakresie kwalifikowalności wydatków w ramach Europejskiego Funduszu Rozwoju Regionalnego, Europejskiego Funduszu Społecznego oraz Funduszu Spójności na lata 2014-2020, </w:t>
      </w:r>
      <w:r w:rsidRPr="002454DA">
        <w:rPr>
          <w:rFonts w:ascii="Calibri" w:hAnsi="Calibri"/>
          <w:sz w:val="16"/>
        </w:rPr>
        <w:t xml:space="preserve">należy odpowiednio zmienić postanowienia porozumienia, uwzględniając postanowienia wzoru </w:t>
      </w:r>
      <w:r w:rsidRPr="000820C7">
        <w:rPr>
          <w:rFonts w:ascii="Calibri" w:hAnsi="Calibri" w:cs="Calibri"/>
          <w:sz w:val="16"/>
          <w:szCs w:val="16"/>
        </w:rPr>
        <w:t>porozumienia</w:t>
      </w:r>
      <w:r w:rsidRPr="002454DA">
        <w:rPr>
          <w:rFonts w:ascii="Calibri" w:hAnsi="Calibri"/>
          <w:sz w:val="16"/>
        </w:rPr>
        <w:t xml:space="preserve"> o dofinansowanie dla kwot ryczałtowych</w:t>
      </w:r>
      <w:r w:rsidRPr="002454DA">
        <w:rPr>
          <w:rFonts w:ascii="Calibri" w:hAnsi="Calibri"/>
          <w:i/>
          <w:sz w:val="16"/>
        </w:rPr>
        <w:t>.</w:t>
      </w:r>
    </w:p>
  </w:footnote>
  <w:footnote w:id="3">
    <w:p w:rsidR="004B0C13" w:rsidRPr="002454DA" w:rsidRDefault="004B0C13" w:rsidP="00356947">
      <w:pPr>
        <w:pStyle w:val="Tekstprzypisudolnego"/>
        <w:jc w:val="both"/>
        <w:rPr>
          <w:rFonts w:ascii="Calibri" w:hAnsi="Calibri"/>
          <w:sz w:val="16"/>
        </w:rPr>
      </w:pPr>
      <w:r w:rsidRPr="002454DA">
        <w:rPr>
          <w:rStyle w:val="Odwoanieprzypisudolnego"/>
          <w:rFonts w:ascii="Calibri" w:hAnsi="Calibri"/>
          <w:sz w:val="16"/>
        </w:rPr>
        <w:footnoteRef/>
      </w:r>
      <w:r w:rsidRPr="002454DA">
        <w:rPr>
          <w:rFonts w:ascii="Calibri" w:hAnsi="Calibri"/>
          <w:sz w:val="16"/>
        </w:rPr>
        <w:t xml:space="preserve"> Beneficjent rozumiany jest jako partner wiodący Projektu w przypadku realizowania Projektu z Partnerem/</w:t>
      </w:r>
      <w:proofErr w:type="spellStart"/>
      <w:r w:rsidRPr="002454DA">
        <w:rPr>
          <w:rFonts w:ascii="Calibri" w:hAnsi="Calibri"/>
          <w:sz w:val="16"/>
        </w:rPr>
        <w:t>ami</w:t>
      </w:r>
      <w:proofErr w:type="spellEnd"/>
      <w:r w:rsidRPr="002454DA">
        <w:rPr>
          <w:rFonts w:ascii="Calibri" w:hAnsi="Calibri"/>
          <w:sz w:val="16"/>
        </w:rPr>
        <w:t xml:space="preserve"> wskazanymi we wniosku. </w:t>
      </w:r>
    </w:p>
  </w:footnote>
  <w:footnote w:id="4">
    <w:p w:rsidR="004B0C13" w:rsidRPr="002454DA" w:rsidRDefault="004B0C13" w:rsidP="00356947">
      <w:pPr>
        <w:pStyle w:val="Tekstprzypisudolnego"/>
        <w:jc w:val="both"/>
        <w:rPr>
          <w:rFonts w:ascii="Calibri" w:hAnsi="Calibri"/>
          <w:sz w:val="16"/>
        </w:rPr>
      </w:pPr>
      <w:r w:rsidRPr="002454DA">
        <w:rPr>
          <w:rStyle w:val="Odwoanieprzypisudolnego"/>
          <w:rFonts w:ascii="Calibri" w:hAnsi="Calibri"/>
          <w:sz w:val="16"/>
        </w:rPr>
        <w:footnoteRef/>
      </w:r>
      <w:r w:rsidRPr="002454DA">
        <w:rPr>
          <w:rFonts w:ascii="Calibri" w:hAnsi="Calibri"/>
          <w:sz w:val="16"/>
        </w:rPr>
        <w:t xml:space="preserve"> Dotyczy przypadku, gdy Projekt jest realizowany w ramach partnerstwa. W takim przypadku Beneficjent (partner wiodący Projektu) powinien posiadać pełnomocnictwo do podpisania porozumienia o dofinansowanie Projektu w imieniu i na rzecz Partnerów</w:t>
      </w:r>
      <w:r w:rsidRPr="0044025D">
        <w:rPr>
          <w:rFonts w:ascii="Calibri" w:hAnsi="Calibri"/>
          <w:sz w:val="16"/>
        </w:rPr>
        <w:t>.</w:t>
      </w:r>
    </w:p>
  </w:footnote>
  <w:footnote w:id="5">
    <w:p w:rsidR="004B0C13" w:rsidRDefault="004B0C13" w:rsidP="00356947">
      <w:pPr>
        <w:pStyle w:val="Tekstprzypisudolnego"/>
        <w:jc w:val="both"/>
      </w:pPr>
      <w:r w:rsidRPr="002454DA">
        <w:rPr>
          <w:rStyle w:val="Odwoanieprzypisudolnego"/>
          <w:rFonts w:ascii="Calibri" w:hAnsi="Calibri"/>
          <w:sz w:val="16"/>
        </w:rPr>
        <w:footnoteRef/>
      </w:r>
      <w:r w:rsidRPr="002454DA">
        <w:rPr>
          <w:rFonts w:ascii="Calibri" w:hAnsi="Calibri"/>
          <w:sz w:val="16"/>
        </w:rPr>
        <w:t xml:space="preserve"> </w:t>
      </w:r>
      <w:r w:rsidRPr="002454DA">
        <w:rPr>
          <w:rFonts w:ascii="Calibri" w:hAnsi="Calibri"/>
          <w:spacing w:val="-6"/>
          <w:sz w:val="16"/>
        </w:rPr>
        <w:t>Należy przywołać pełnomocnictwo, oraz je załączyć, jeśli strona jest reprezentowana przez pełnomocnika – załącznik nr 1 do</w:t>
      </w:r>
      <w:r w:rsidRPr="00AF7A2D">
        <w:rPr>
          <w:rFonts w:ascii="Calibri" w:hAnsi="Calibri" w:cs="Calibri"/>
          <w:spacing w:val="-6"/>
          <w:sz w:val="16"/>
          <w:szCs w:val="16"/>
        </w:rPr>
        <w:t xml:space="preserve"> </w:t>
      </w:r>
      <w:r w:rsidRPr="002454DA">
        <w:rPr>
          <w:rFonts w:ascii="Calibri" w:hAnsi="Calibri"/>
          <w:spacing w:val="-6"/>
          <w:sz w:val="16"/>
        </w:rPr>
        <w:t>porozumienia.</w:t>
      </w:r>
    </w:p>
  </w:footnote>
  <w:footnote w:id="6">
    <w:p w:rsidR="004B0C13" w:rsidRPr="002454DA" w:rsidRDefault="004B0C13" w:rsidP="008224CC">
      <w:pPr>
        <w:pStyle w:val="Tekstprzypisudolnego"/>
        <w:rPr>
          <w:rFonts w:ascii="Calibri" w:hAnsi="Calibri"/>
          <w:color w:val="000000"/>
          <w:sz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7">
    <w:p w:rsidR="004B0C13" w:rsidRPr="000672C0" w:rsidRDefault="004B0C13" w:rsidP="00490439">
      <w:pPr>
        <w:pStyle w:val="Tekstprzypisudolnego"/>
        <w:jc w:val="both"/>
        <w:rPr>
          <w:rFonts w:asciiTheme="minorHAnsi" w:hAnsiTheme="minorHAnsi"/>
          <w:strike/>
          <w:sz w:val="16"/>
          <w:szCs w:val="16"/>
        </w:rPr>
      </w:pPr>
      <w:r w:rsidRPr="000672C0">
        <w:rPr>
          <w:rStyle w:val="Odwoanieprzypisudolnego"/>
          <w:rFonts w:asciiTheme="minorHAnsi" w:hAnsiTheme="minorHAnsi"/>
          <w:strike/>
          <w:sz w:val="16"/>
          <w:szCs w:val="16"/>
        </w:rPr>
        <w:footnoteRef/>
      </w:r>
      <w:r w:rsidRPr="000672C0">
        <w:rPr>
          <w:rFonts w:asciiTheme="minorHAnsi" w:hAnsiTheme="minorHAnsi"/>
          <w:strike/>
          <w:sz w:val="16"/>
          <w:szCs w:val="16"/>
        </w:rPr>
        <w:t xml:space="preserve"> Należy wykreślić jeśli nie dotyczy.</w:t>
      </w:r>
    </w:p>
  </w:footnote>
  <w:footnote w:id="8">
    <w:p w:rsidR="004B0C13" w:rsidRPr="00F524E4" w:rsidRDefault="004B0C13">
      <w:pPr>
        <w:pStyle w:val="Tekstprzypisudolnego"/>
        <w:rPr>
          <w:rFonts w:asciiTheme="minorHAnsi" w:hAnsiTheme="minorHAnsi"/>
          <w:sz w:val="16"/>
          <w:szCs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 wykreślić jeśli nie dotyczy.</w:t>
      </w:r>
    </w:p>
  </w:footnote>
  <w:footnote w:id="9">
    <w:p w:rsidR="004B0C13" w:rsidRPr="00584E71" w:rsidRDefault="004B0C13">
      <w:pPr>
        <w:pStyle w:val="Tekstprzypisudolnego"/>
        <w:rPr>
          <w:rFonts w:ascii="Calibri" w:hAnsi="Calibri"/>
          <w:sz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w:t>
      </w:r>
      <w:r w:rsidRPr="00584E71">
        <w:rPr>
          <w:rFonts w:ascii="Calibri" w:hAnsi="Calibri"/>
          <w:sz w:val="16"/>
        </w:rPr>
        <w:t xml:space="preserve"> uzupełnić w zależności od obowiązującej wersji </w:t>
      </w:r>
      <w:proofErr w:type="spellStart"/>
      <w:r w:rsidRPr="00584E71">
        <w:rPr>
          <w:rFonts w:ascii="Calibri" w:hAnsi="Calibri"/>
          <w:sz w:val="16"/>
        </w:rPr>
        <w:t>SzOOP</w:t>
      </w:r>
      <w:proofErr w:type="spellEnd"/>
      <w:r w:rsidRPr="00584E71">
        <w:rPr>
          <w:rFonts w:ascii="Calibri" w:hAnsi="Calibri"/>
          <w:sz w:val="16"/>
        </w:rPr>
        <w:t xml:space="preserve"> dla danego konkursu.</w:t>
      </w:r>
    </w:p>
  </w:footnote>
  <w:footnote w:id="10">
    <w:p w:rsidR="004B0C13" w:rsidRPr="00FB45B3" w:rsidRDefault="004B0C13" w:rsidP="00FB45B3">
      <w:pPr>
        <w:pStyle w:val="Tekstprzypisudolnego"/>
        <w:jc w:val="both"/>
        <w:rPr>
          <w:rFonts w:ascii="Calibri" w:hAnsi="Calibri"/>
          <w:color w:val="000000"/>
          <w:sz w:val="16"/>
          <w:szCs w:val="16"/>
        </w:rPr>
      </w:pPr>
      <w:r w:rsidRPr="00FB45B3">
        <w:rPr>
          <w:rStyle w:val="Odwoanieprzypisudolnego"/>
          <w:rFonts w:ascii="Calibri" w:hAnsi="Calibri"/>
          <w:color w:val="000000"/>
          <w:sz w:val="16"/>
          <w:szCs w:val="16"/>
        </w:rPr>
        <w:footnoteRef/>
      </w:r>
      <w:r w:rsidRPr="00FB45B3">
        <w:rPr>
          <w:rFonts w:ascii="Calibri" w:hAnsi="Calibri"/>
          <w:color w:val="000000"/>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1">
    <w:p w:rsidR="004B0C13" w:rsidRPr="00FB45B3" w:rsidRDefault="004B0C13" w:rsidP="00FB45B3">
      <w:pPr>
        <w:pStyle w:val="Tekstprzypisudolnego"/>
        <w:jc w:val="both"/>
        <w:rPr>
          <w:rFonts w:ascii="Calibri" w:hAnsi="Calibri"/>
          <w:sz w:val="16"/>
          <w:szCs w:val="16"/>
        </w:rPr>
      </w:pPr>
      <w:r w:rsidRPr="00FB45B3">
        <w:rPr>
          <w:rStyle w:val="Odwoanieprzypisudolnego"/>
          <w:rFonts w:ascii="Calibri" w:hAnsi="Calibri"/>
          <w:sz w:val="16"/>
          <w:szCs w:val="16"/>
        </w:rPr>
        <w:footnoteRef/>
      </w:r>
      <w:r w:rsidRPr="00FB45B3">
        <w:rPr>
          <w:rFonts w:ascii="Calibri" w:hAnsi="Calibri"/>
          <w:sz w:val="16"/>
          <w:szCs w:val="16"/>
        </w:rPr>
        <w:t xml:space="preserve"> Dotyczy </w:t>
      </w:r>
      <w:r>
        <w:rPr>
          <w:rFonts w:ascii="Calibri" w:hAnsi="Calibri"/>
          <w:sz w:val="16"/>
          <w:szCs w:val="16"/>
        </w:rPr>
        <w:t>każdego Partnera realizującego P</w:t>
      </w:r>
      <w:r w:rsidRPr="00FB45B3">
        <w:rPr>
          <w:rFonts w:ascii="Calibri" w:hAnsi="Calibri"/>
          <w:sz w:val="16"/>
          <w:szCs w:val="16"/>
        </w:rPr>
        <w:t>rojekt wspólnie z Beneficjentem.</w:t>
      </w:r>
    </w:p>
  </w:footnote>
  <w:footnote w:id="12">
    <w:p w:rsidR="004B0C13" w:rsidRPr="00C17440" w:rsidRDefault="004B0C13" w:rsidP="00E8182F">
      <w:pPr>
        <w:pStyle w:val="Tekstprzypisudolnego"/>
        <w:jc w:val="both"/>
      </w:pPr>
      <w:r w:rsidRPr="00FB45B3">
        <w:rPr>
          <w:rStyle w:val="Odwoanieprzypisudolnego"/>
          <w:rFonts w:ascii="Calibri" w:hAnsi="Calibri"/>
          <w:sz w:val="16"/>
          <w:szCs w:val="16"/>
        </w:rPr>
        <w:footnoteRef/>
      </w:r>
      <w:r w:rsidRPr="00FB45B3">
        <w:rPr>
          <w:rFonts w:ascii="Calibri" w:hAnsi="Calibri"/>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3">
    <w:p w:rsidR="004B0C13" w:rsidRPr="00FB45B3" w:rsidRDefault="004B0C13" w:rsidP="00AB06DB">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4">
    <w:p w:rsidR="004B0C13" w:rsidRPr="00FB45B3" w:rsidRDefault="004B0C13" w:rsidP="00816D64">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5">
    <w:p w:rsidR="004B0C13" w:rsidRPr="00FB45B3" w:rsidRDefault="004B0C13" w:rsidP="00816D64">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6">
    <w:p w:rsidR="004B0C13" w:rsidRPr="00CE65C3" w:rsidRDefault="004B0C13" w:rsidP="00CE65C3">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w:t>
      </w:r>
      <w:r>
        <w:rPr>
          <w:rFonts w:ascii="Calibri" w:hAnsi="Calibri" w:cs="Calibri"/>
          <w:color w:val="000000"/>
          <w:sz w:val="16"/>
          <w:szCs w:val="16"/>
        </w:rPr>
        <w:t>Pośrednicz</w:t>
      </w:r>
      <w:r w:rsidRPr="00DB2015">
        <w:rPr>
          <w:rFonts w:ascii="Calibri" w:hAnsi="Calibri" w:cs="Calibri"/>
          <w:color w:val="000000"/>
          <w:sz w:val="16"/>
          <w:szCs w:val="16"/>
        </w:rPr>
        <w:t xml:space="preserve">ąca w regulaminie konkursu ograniczy możliwość kwalifikowania wydatków wstecz. </w:t>
      </w:r>
    </w:p>
  </w:footnote>
  <w:footnote w:id="17">
    <w:p w:rsidR="004B0C13" w:rsidRPr="00CE65C3" w:rsidRDefault="004B0C13" w:rsidP="00CE65C3">
      <w:pPr>
        <w:pStyle w:val="Tekstprzypisudolnego"/>
        <w:jc w:val="both"/>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8">
    <w:p w:rsidR="004B0C13" w:rsidRPr="00963168" w:rsidRDefault="004B0C13" w:rsidP="00CE65C3">
      <w:pPr>
        <w:pStyle w:val="Tekstprzypisudolnego"/>
        <w:jc w:val="both"/>
        <w:rPr>
          <w:rFonts w:asciiTheme="minorHAnsi" w:hAnsiTheme="minorHAns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E8182F">
        <w:rPr>
          <w:rFonts w:asciiTheme="minorHAnsi" w:hAnsiTheme="minorHAnsi" w:cs="Calibri"/>
          <w:sz w:val="16"/>
          <w:szCs w:val="16"/>
        </w:rPr>
        <w:t xml:space="preserve">Należy wykreślić, jeżeli Beneficjent lub </w:t>
      </w:r>
      <w:r w:rsidRPr="00963168">
        <w:rPr>
          <w:rFonts w:asciiTheme="minorHAnsi" w:hAnsiTheme="minorHAnsi" w:cs="Calibri"/>
          <w:sz w:val="16"/>
          <w:szCs w:val="16"/>
        </w:rPr>
        <w:t>Partner nie będzie kwalifikował kosztu podatku od towarów i usług.</w:t>
      </w:r>
    </w:p>
  </w:footnote>
  <w:footnote w:id="19">
    <w:p w:rsidR="004B0C13" w:rsidRPr="00963168" w:rsidRDefault="004B0C13"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 xml:space="preserve">Zgodnie z Wytycznymi </w:t>
      </w:r>
      <w:r w:rsidRPr="00963168">
        <w:rPr>
          <w:rFonts w:asciiTheme="minorHAnsi" w:eastAsia="Calibri" w:hAnsiTheme="minorHAnsi"/>
          <w:sz w:val="16"/>
          <w:szCs w:val="16"/>
        </w:rPr>
        <w:t xml:space="preserve"> </w:t>
      </w:r>
      <w:r w:rsidRPr="00963168">
        <w:rPr>
          <w:rFonts w:asciiTheme="minorHAnsi" w:hAnsiTheme="minorHAnsi" w:cs="Calibri"/>
          <w:sz w:val="16"/>
          <w:szCs w:val="16"/>
        </w:rPr>
        <w:t>o których mowa w § 4 ust. 6 pkt 2 porozumienia.</w:t>
      </w:r>
    </w:p>
  </w:footnote>
  <w:footnote w:id="20">
    <w:p w:rsidR="004B0C13" w:rsidRPr="00963168" w:rsidRDefault="004B0C13"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Zgodnie z Wytycznymi o których mowa w § 4 ust. 6 pkt 2 porozumienia</w:t>
      </w:r>
      <w:r w:rsidRPr="00963168">
        <w:rPr>
          <w:rFonts w:asciiTheme="minorHAnsi" w:hAnsiTheme="minorHAnsi"/>
          <w:sz w:val="16"/>
          <w:szCs w:val="16"/>
        </w:rPr>
        <w:t>.</w:t>
      </w:r>
    </w:p>
  </w:footnote>
  <w:footnote w:id="21">
    <w:p w:rsidR="004B0C13" w:rsidRPr="00963168" w:rsidRDefault="004B0C13">
      <w:pPr>
        <w:pStyle w:val="Tekstprzypisudolnego"/>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Beneficjent składa oświadczenie, czy zamierza ponosić wydatki inwestycyjne w projekcie zgodnie z załącznikiem nr 11 do porozumienia.</w:t>
      </w:r>
    </w:p>
  </w:footnote>
  <w:footnote w:id="22">
    <w:p w:rsidR="004B0C13" w:rsidRPr="00963168" w:rsidRDefault="004B0C13"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Style w:val="Odwoanieprzypisudolnego"/>
          <w:rFonts w:asciiTheme="minorHAnsi" w:hAnsiTheme="minorHAnsi"/>
          <w:sz w:val="16"/>
          <w:szCs w:val="16"/>
        </w:rPr>
        <w:t xml:space="preserve"> </w:t>
      </w:r>
      <w:r w:rsidRPr="00963168">
        <w:rPr>
          <w:rFonts w:asciiTheme="minorHAnsi" w:hAnsiTheme="minorHAnsi"/>
          <w:sz w:val="16"/>
          <w:szCs w:val="16"/>
        </w:rPr>
        <w:t>Należy wykreślić, gdy Projekt nie jest realizowany w ramach partnerstwa.</w:t>
      </w:r>
    </w:p>
  </w:footnote>
  <w:footnote w:id="23">
    <w:p w:rsidR="004B0C13" w:rsidRDefault="004B0C13" w:rsidP="00CE65C3">
      <w:pPr>
        <w:pStyle w:val="Tekstprzypisudolnego"/>
        <w:jc w:val="both"/>
      </w:pPr>
      <w:r w:rsidRPr="00963168">
        <w:rPr>
          <w:rStyle w:val="Odwoanieprzypisudolnego"/>
          <w:rFonts w:asciiTheme="minorHAnsi" w:hAnsiTheme="minorHAnsi"/>
          <w:color w:val="000000"/>
          <w:sz w:val="16"/>
          <w:szCs w:val="16"/>
        </w:rPr>
        <w:footnoteRef/>
      </w:r>
      <w:r w:rsidRPr="00963168">
        <w:rPr>
          <w:rStyle w:val="Odwoanieprzypisudolnego"/>
          <w:rFonts w:asciiTheme="minorHAnsi" w:hAnsiTheme="minorHAnsi"/>
          <w:color w:val="000000"/>
          <w:sz w:val="16"/>
          <w:szCs w:val="16"/>
        </w:rPr>
        <w:t xml:space="preserve"> </w:t>
      </w:r>
      <w:r w:rsidRPr="00963168">
        <w:rPr>
          <w:rFonts w:asciiTheme="minorHAnsi" w:hAnsiTheme="minorHAnsi" w:cs="Calibri"/>
          <w:sz w:val="16"/>
          <w:szCs w:val="16"/>
        </w:rPr>
        <w:t>Wspólna Lista Wskaźników Kluczowych 2014-2020</w:t>
      </w:r>
      <w:r w:rsidRPr="00E8182F">
        <w:rPr>
          <w:rFonts w:asciiTheme="minorHAnsi" w:hAnsiTheme="minorHAnsi" w:cs="Calibri"/>
          <w:sz w:val="16"/>
          <w:szCs w:val="16"/>
        </w:rPr>
        <w:t xml:space="preserve"> - EFS, stanowiąca załącznik nr 2 do </w:t>
      </w:r>
      <w:r w:rsidRPr="00E8182F">
        <w:rPr>
          <w:rFonts w:asciiTheme="minorHAnsi" w:hAnsiTheme="minorHAnsi" w:cs="Calibri"/>
          <w:i/>
          <w:sz w:val="16"/>
          <w:szCs w:val="16"/>
        </w:rPr>
        <w:t>Wytycznych w zakresie monitorowania postępu rzeczowego realizacji programów operacyjnych na lata 2014-2020</w:t>
      </w:r>
      <w:r w:rsidRPr="00E8182F">
        <w:rPr>
          <w:rFonts w:asciiTheme="minorHAnsi" w:hAnsiTheme="minorHAnsi" w:cs="Calibri"/>
          <w:sz w:val="16"/>
          <w:szCs w:val="16"/>
        </w:rPr>
        <w:t>.</w:t>
      </w:r>
    </w:p>
  </w:footnote>
  <w:footnote w:id="24">
    <w:p w:rsidR="004B0C13" w:rsidRPr="0054694E" w:rsidRDefault="004B0C13" w:rsidP="007C15D9">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w:t>
      </w:r>
      <w:r w:rsidRPr="0054694E">
        <w:rPr>
          <w:rFonts w:ascii="Calibri" w:hAnsi="Calibri"/>
          <w:color w:val="000000"/>
          <w:sz w:val="16"/>
        </w:rPr>
        <w:t>Należy wykreślić, gdy Projekt nie jest realizowany w ramach partnerstwa.</w:t>
      </w:r>
    </w:p>
  </w:footnote>
  <w:footnote w:id="25">
    <w:p w:rsidR="004B0C13" w:rsidRPr="0054694E" w:rsidRDefault="004B0C13" w:rsidP="0054694E">
      <w:pPr>
        <w:pStyle w:val="Tekstprzypisudolnego"/>
        <w:jc w:val="both"/>
        <w:rPr>
          <w:rFonts w:ascii="Calibri" w:hAnsi="Calibri"/>
          <w:color w:val="000000"/>
          <w:sz w:val="16"/>
        </w:rPr>
      </w:pPr>
      <w:r w:rsidRPr="0054694E">
        <w:rPr>
          <w:rStyle w:val="Odwoanieprzypisudolnego"/>
          <w:rFonts w:ascii="Calibri" w:hAnsi="Calibri"/>
          <w:color w:val="000000"/>
          <w:sz w:val="16"/>
        </w:rPr>
        <w:footnoteRef/>
      </w:r>
      <w:r w:rsidRPr="0054694E">
        <w:rPr>
          <w:rFonts w:ascii="Calibri" w:hAnsi="Calibri"/>
          <w:color w:val="000000"/>
          <w:sz w:val="16"/>
        </w:rPr>
        <w:t xml:space="preserve"> </w:t>
      </w:r>
      <w:r w:rsidRPr="0054694E">
        <w:rPr>
          <w:rFonts w:ascii="Calibri" w:hAnsi="Calibri"/>
          <w:color w:val="000000"/>
          <w:spacing w:val="-4"/>
          <w:sz w:val="16"/>
        </w:rPr>
        <w:t>W przypadku realizacji przez jednostkę organizacyjną Beneficjenta należy wpisać nazwę jednostki, adres, numer Regon lub/i NIP (w</w:t>
      </w:r>
      <w:r w:rsidRPr="000D632C">
        <w:rPr>
          <w:rFonts w:ascii="Calibri" w:hAnsi="Calibri" w:cs="Calibri"/>
          <w:color w:val="000000"/>
          <w:spacing w:val="-4"/>
          <w:sz w:val="16"/>
          <w:szCs w:val="16"/>
        </w:rPr>
        <w:t xml:space="preserve"> </w:t>
      </w:r>
      <w:r w:rsidRPr="0054694E">
        <w:rPr>
          <w:rFonts w:ascii="Calibri" w:hAnsi="Calibri"/>
          <w:color w:val="000000"/>
          <w:spacing w:val="-4"/>
          <w:sz w:val="16"/>
        </w:rPr>
        <w:t>zależności</w:t>
      </w:r>
      <w:r w:rsidRPr="0054694E">
        <w:rPr>
          <w:rFonts w:ascii="Calibri" w:hAnsi="Calibri"/>
          <w:color w:val="000000"/>
          <w:sz w:val="16"/>
        </w:rPr>
        <w:t xml:space="preserve"> od </w:t>
      </w:r>
      <w:r w:rsidRPr="0054694E">
        <w:rPr>
          <w:rFonts w:ascii="Calibri" w:hAnsi="Calibri"/>
          <w:color w:val="000000"/>
          <w:spacing w:val="-4"/>
          <w:sz w:val="16"/>
        </w:rPr>
        <w:t>statusu prawnego jednostki realizującej). Jeżeli Projekt będzie realizowany wyłącznie przez podmiot wskazany jako Beneficjent, ust. 4 należy</w:t>
      </w:r>
      <w:r w:rsidRPr="0054694E">
        <w:rPr>
          <w:rFonts w:ascii="Calibri" w:hAnsi="Calibri"/>
          <w:color w:val="000000"/>
          <w:sz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0820C7">
        <w:rPr>
          <w:rFonts w:ascii="Calibri" w:hAnsi="Calibri" w:cs="Calibri"/>
          <w:color w:val="000000"/>
          <w:sz w:val="16"/>
          <w:szCs w:val="16"/>
        </w:rPr>
        <w:t xml:space="preserve"> </w:t>
      </w:r>
      <w:r w:rsidRPr="0054694E">
        <w:rPr>
          <w:rFonts w:ascii="Calibri" w:hAnsi="Calibri"/>
          <w:color w:val="000000"/>
          <w:sz w:val="16"/>
        </w:rPr>
        <w:t xml:space="preserve">placówek oświatowych) do porozumienia </w:t>
      </w:r>
      <w:r>
        <w:rPr>
          <w:rFonts w:ascii="Calibri" w:hAnsi="Calibri"/>
          <w:color w:val="000000"/>
          <w:sz w:val="16"/>
        </w:rPr>
        <w:br/>
      </w:r>
      <w:r w:rsidRPr="0054694E">
        <w:rPr>
          <w:rFonts w:ascii="Calibri" w:hAnsi="Calibri"/>
          <w:color w:val="000000"/>
          <w:sz w:val="16"/>
        </w:rPr>
        <w:t>o dofinansowanie należy załączyć wykaz wszystkich jednostek realizujących dany Projekt.</w:t>
      </w:r>
    </w:p>
  </w:footnote>
  <w:footnote w:id="26">
    <w:p w:rsidR="004B0C13" w:rsidRPr="0054694E" w:rsidRDefault="004B0C13" w:rsidP="000D632C">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Katalog wytycznych jest katalogiem otwartym i powinien być dostosowany do specyfiki konkursu. </w:t>
      </w:r>
    </w:p>
  </w:footnote>
  <w:footnote w:id="27">
    <w:p w:rsidR="004B0C13" w:rsidRPr="00D1002A" w:rsidRDefault="004B0C13" w:rsidP="00CD1EF7">
      <w:pPr>
        <w:pStyle w:val="Tekstprzypisudolnego"/>
        <w:rPr>
          <w:rFonts w:ascii="Calibri" w:hAnsi="Calibri"/>
          <w:color w:val="000000"/>
          <w:sz w:val="16"/>
        </w:rPr>
      </w:pPr>
      <w:r w:rsidRPr="00D1002A">
        <w:rPr>
          <w:rStyle w:val="Odwoanieprzypisudolnego"/>
          <w:rFonts w:ascii="Calibri" w:hAnsi="Calibri"/>
          <w:color w:val="000000"/>
          <w:sz w:val="16"/>
        </w:rPr>
        <w:footnoteRef/>
      </w:r>
      <w:r w:rsidRPr="00D1002A">
        <w:rPr>
          <w:rFonts w:ascii="Calibri" w:hAnsi="Calibri"/>
          <w:color w:val="000000"/>
          <w:sz w:val="16"/>
        </w:rPr>
        <w:t xml:space="preserve"> Należy wykreślić, gdy Projekt nie jest realizowany w ramach partnerstwa.</w:t>
      </w:r>
    </w:p>
  </w:footnote>
  <w:footnote w:id="28">
    <w:p w:rsidR="004B0C13" w:rsidRDefault="004B0C13">
      <w:pPr>
        <w:pStyle w:val="Tekstprzypisudolnego"/>
      </w:pPr>
      <w:r w:rsidRPr="00D1002A">
        <w:rPr>
          <w:rStyle w:val="Odwoanieprzypisudolnego"/>
          <w:rFonts w:ascii="Calibri" w:hAnsi="Calibri"/>
          <w:sz w:val="16"/>
        </w:rPr>
        <w:footnoteRef/>
      </w:r>
      <w:r w:rsidRPr="00D1002A">
        <w:rPr>
          <w:rFonts w:ascii="Calibri" w:hAnsi="Calibri"/>
          <w:sz w:val="16"/>
        </w:rPr>
        <w:t xml:space="preserve"> </w:t>
      </w:r>
      <w:r w:rsidRPr="00D1002A">
        <w:rPr>
          <w:rFonts w:ascii="Calibri" w:hAnsi="Calibri"/>
          <w:color w:val="000000"/>
          <w:sz w:val="16"/>
        </w:rPr>
        <w:t>Należy wykreślić, gdy Projekt nie jest realizowany w ramach partnerstwa.</w:t>
      </w:r>
    </w:p>
  </w:footnote>
  <w:footnote w:id="29">
    <w:p w:rsidR="004B0C13" w:rsidRPr="00360C8F" w:rsidRDefault="004B0C13" w:rsidP="001D11A5">
      <w:pPr>
        <w:pStyle w:val="Tekstprzypisudolnego"/>
        <w:rPr>
          <w:rFonts w:ascii="Calibri" w:hAnsi="Calibri"/>
          <w:sz w:val="16"/>
        </w:rPr>
      </w:pPr>
      <w:r w:rsidRPr="00360C8F">
        <w:rPr>
          <w:rStyle w:val="Odwoanieprzypisudolnego"/>
          <w:rFonts w:ascii="Calibri" w:hAnsi="Calibri"/>
          <w:sz w:val="16"/>
        </w:rPr>
        <w:footnoteRef/>
      </w:r>
      <w:r w:rsidRPr="00360C8F">
        <w:rPr>
          <w:rFonts w:ascii="Calibri" w:hAnsi="Calibri"/>
          <w:sz w:val="16"/>
        </w:rPr>
        <w:t xml:space="preserve"> Dotyczy przypadku, gdy w ramach Projektu zaplanowano koszty pośrednie.</w:t>
      </w:r>
    </w:p>
  </w:footnote>
  <w:footnote w:id="30">
    <w:p w:rsidR="004B0C13" w:rsidRPr="00360C8F" w:rsidRDefault="004B0C13" w:rsidP="00360C8F">
      <w:pPr>
        <w:pStyle w:val="Tekstprzypisudolnego"/>
        <w:rPr>
          <w:rFonts w:ascii="Calibri" w:hAnsi="Calibri"/>
          <w:sz w:val="16"/>
        </w:rPr>
      </w:pPr>
      <w:r w:rsidRPr="00360C8F">
        <w:rPr>
          <w:rStyle w:val="Odwoanieprzypisudolnego"/>
          <w:rFonts w:ascii="Calibri" w:hAnsi="Calibri"/>
          <w:color w:val="000000"/>
          <w:sz w:val="16"/>
        </w:rPr>
        <w:footnoteRef/>
      </w:r>
      <w:r w:rsidRPr="00360C8F">
        <w:rPr>
          <w:rFonts w:ascii="Calibri" w:hAnsi="Calibri"/>
          <w:color w:val="000000"/>
          <w:sz w:val="16"/>
        </w:rPr>
        <w:t xml:space="preserve"> Należy wykreślić, gdy Projekt nie jest realizowany w ramach partnerstwa.</w:t>
      </w:r>
    </w:p>
  </w:footnote>
  <w:footnote w:id="31">
    <w:p w:rsidR="004B0C13" w:rsidRPr="00360C8F" w:rsidRDefault="004B0C13" w:rsidP="00C60B04">
      <w:pPr>
        <w:pStyle w:val="Tekstprzypisudolnego"/>
        <w:jc w:val="both"/>
        <w:rPr>
          <w:sz w:val="16"/>
        </w:rPr>
      </w:pPr>
      <w:r w:rsidRPr="00360C8F">
        <w:rPr>
          <w:rStyle w:val="Odwoanieprzypisudolnego"/>
          <w:rFonts w:ascii="Calibri" w:hAnsi="Calibri"/>
          <w:sz w:val="16"/>
        </w:rPr>
        <w:footnoteRef/>
      </w:r>
      <w:r w:rsidRPr="00360C8F">
        <w:rPr>
          <w:sz w:val="16"/>
        </w:rPr>
        <w:t xml:space="preserve"> </w:t>
      </w:r>
      <w:r w:rsidRPr="00360C8F">
        <w:rPr>
          <w:rFonts w:ascii="Calibri" w:hAnsi="Calibri"/>
          <w:sz w:val="16"/>
        </w:rPr>
        <w:t>Należy wykreślić, gdy Projekt nie jest rozliczany w oparciu o uproszczone metody rozliczania wydatków, bądź dostosować zapisy porozumienia w zależności od wyboru metody rozliczania wydatków.</w:t>
      </w:r>
    </w:p>
  </w:footnote>
  <w:footnote w:id="32">
    <w:p w:rsidR="004B0C13" w:rsidRPr="00DB0AB5" w:rsidRDefault="004B0C13" w:rsidP="001D11A5">
      <w:pPr>
        <w:pStyle w:val="Tekstprzypisudolnego"/>
        <w:jc w:val="both"/>
        <w:rPr>
          <w:rFonts w:ascii="Calibri" w:hAnsi="Calibri"/>
          <w:sz w:val="16"/>
        </w:rPr>
      </w:pPr>
      <w:r w:rsidRPr="001D11A5">
        <w:rPr>
          <w:rStyle w:val="Odwoanieprzypisudolnego"/>
          <w:rFonts w:ascii="Calibri" w:hAnsi="Calibri" w:cs="Tahoma"/>
          <w:sz w:val="16"/>
          <w:szCs w:val="16"/>
        </w:rPr>
        <w:footnoteRef/>
      </w:r>
      <w:r w:rsidRPr="001D11A5">
        <w:rPr>
          <w:rFonts w:ascii="Calibri" w:hAnsi="Calibri" w:cs="Tahoma"/>
          <w:sz w:val="16"/>
          <w:szCs w:val="16"/>
        </w:rPr>
        <w:t xml:space="preserve"> Należy wykazać wyłącznie te zadania, w których ponoszone będą wydatki objęte cross-</w:t>
      </w:r>
      <w:proofErr w:type="spellStart"/>
      <w:r w:rsidRPr="001D11A5">
        <w:rPr>
          <w:rFonts w:ascii="Calibri" w:hAnsi="Calibri" w:cs="Tahoma"/>
          <w:sz w:val="16"/>
          <w:szCs w:val="16"/>
        </w:rPr>
        <w:t>financingiem</w:t>
      </w:r>
      <w:proofErr w:type="spellEnd"/>
      <w:r w:rsidRPr="001D11A5">
        <w:rPr>
          <w:rFonts w:ascii="Calibri" w:hAnsi="Calibri" w:cs="Tahoma"/>
          <w:sz w:val="16"/>
          <w:szCs w:val="16"/>
        </w:rPr>
        <w:t>. Wykreślić, jeśli nie dotyczy.</w:t>
      </w:r>
    </w:p>
  </w:footnote>
  <w:footnote w:id="33">
    <w:p w:rsidR="004B0C13" w:rsidRPr="00DB0AB5" w:rsidRDefault="004B0C13">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Postanowienia porozumienia 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D33A2A">
        <w:rPr>
          <w:rFonts w:ascii="Calibri" w:hAnsi="Calibri"/>
          <w:sz w:val="16"/>
        </w:rPr>
        <w:t>, jeśli w Projekcie zakłada się ich stosowanie.</w:t>
      </w:r>
    </w:p>
  </w:footnote>
  <w:footnote w:id="34">
    <w:p w:rsidR="004B0C13" w:rsidRPr="00D33A2A" w:rsidRDefault="004B0C13"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35">
    <w:p w:rsidR="004B0C13" w:rsidRDefault="004B0C13" w:rsidP="00AA6082">
      <w:pPr>
        <w:pStyle w:val="Tekstprzypisudolnego"/>
      </w:pPr>
      <w:r>
        <w:rPr>
          <w:rStyle w:val="Odwoanieprzypisudolnego"/>
        </w:rPr>
        <w:footnoteRef/>
      </w:r>
      <w:r>
        <w:t xml:space="preserve"> </w:t>
      </w:r>
      <w:r w:rsidRPr="00D33A2A">
        <w:rPr>
          <w:rFonts w:ascii="Calibri" w:hAnsi="Calibri"/>
          <w:sz w:val="16"/>
        </w:rPr>
        <w:t>Należy wykreślić, gdy Projekt nie jest realizowany w oparciu o kwoty ryczałtowe.</w:t>
      </w:r>
    </w:p>
  </w:footnote>
  <w:footnote w:id="36">
    <w:p w:rsidR="004B0C13" w:rsidRPr="00D33A2A" w:rsidRDefault="004B0C13" w:rsidP="00AA608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37">
    <w:p w:rsidR="004B0C13" w:rsidRPr="00D33A2A" w:rsidRDefault="004B0C13" w:rsidP="005B12BC">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 lub gdy </w:t>
      </w:r>
      <w:r>
        <w:rPr>
          <w:rFonts w:ascii="Calibri" w:hAnsi="Calibri"/>
          <w:sz w:val="16"/>
        </w:rPr>
        <w:t>P</w:t>
      </w:r>
      <w:r w:rsidRPr="00D33A2A">
        <w:rPr>
          <w:rFonts w:ascii="Calibri" w:hAnsi="Calibri"/>
          <w:sz w:val="16"/>
        </w:rPr>
        <w:t>rojekt jest realizowany w oparciu o kwoty ryczałtowe ale  nie w ramach partnerstwa.</w:t>
      </w:r>
    </w:p>
  </w:footnote>
  <w:footnote w:id="38">
    <w:p w:rsidR="004B0C13" w:rsidRPr="00D33A2A" w:rsidRDefault="004B0C13" w:rsidP="00B71155">
      <w:pPr>
        <w:pStyle w:val="Tekstprzypisudolnego"/>
        <w:rPr>
          <w:rFonts w:ascii="Calibri" w:hAnsi="Calibri"/>
          <w:sz w:val="16"/>
        </w:rPr>
      </w:pPr>
      <w:r w:rsidRPr="00F22B66">
        <w:rPr>
          <w:rStyle w:val="Odwoanieprzypisudolnego"/>
          <w:rFonts w:ascii="Calibri" w:hAnsi="Calibri" w:cs="Calibri"/>
          <w:sz w:val="16"/>
          <w:szCs w:val="16"/>
        </w:rPr>
        <w:footnoteRef/>
      </w:r>
      <w:r w:rsidRPr="00D33A2A">
        <w:rPr>
          <w:rFonts w:ascii="Calibri" w:hAnsi="Calibri"/>
          <w:sz w:val="16"/>
        </w:rPr>
        <w:t xml:space="preserve"> </w:t>
      </w:r>
      <w:r w:rsidRPr="00F22B66">
        <w:rPr>
          <w:rFonts w:ascii="Calibri" w:hAnsi="Calibri" w:cs="Calibri"/>
          <w:sz w:val="16"/>
          <w:szCs w:val="16"/>
        </w:rPr>
        <w:t>Dotyczy przypadku, gdy Projekt jest realizowany w ramach partnerstwa.</w:t>
      </w:r>
    </w:p>
  </w:footnote>
  <w:footnote w:id="39">
    <w:p w:rsidR="004B0C13" w:rsidRPr="00D33A2A" w:rsidRDefault="004B0C13" w:rsidP="00620E3B">
      <w:pPr>
        <w:pStyle w:val="Tekstprzypisudolnego"/>
        <w:jc w:val="both"/>
        <w:rPr>
          <w:rFonts w:ascii="Calibri" w:hAnsi="Calibri"/>
          <w:sz w:val="16"/>
        </w:rPr>
      </w:pPr>
      <w:r w:rsidRPr="00F22B66">
        <w:rPr>
          <w:rStyle w:val="Odwoanieprzypisudolnego"/>
          <w:rFonts w:ascii="Calibri" w:hAnsi="Calibri" w:cs="Calibri"/>
          <w:sz w:val="16"/>
          <w:szCs w:val="16"/>
        </w:rPr>
        <w:footnoteRef/>
      </w:r>
      <w:r w:rsidRPr="00F22B66">
        <w:rPr>
          <w:rFonts w:ascii="Calibri" w:hAnsi="Calibri" w:cs="Calibri"/>
          <w:sz w:val="16"/>
          <w:szCs w:val="16"/>
        </w:rPr>
        <w:t xml:space="preserve"> Dotyczy przypadku, gdy Projekt jest realizowany w ramach partnerstwa, z wyłączeniem partnerów będących państwowymi jednostkami budżetowymi.</w:t>
      </w:r>
    </w:p>
  </w:footnote>
  <w:footnote w:id="40">
    <w:p w:rsidR="004B0C13" w:rsidRPr="00D33A2A" w:rsidRDefault="004B0C13"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1">
    <w:p w:rsidR="004B0C13" w:rsidRPr="00D33A2A" w:rsidRDefault="004B0C13">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 lub gdy Projekt jest realizowany w partnerstwie z PJB.</w:t>
      </w:r>
    </w:p>
  </w:footnote>
  <w:footnote w:id="42">
    <w:p w:rsidR="004B0C13" w:rsidRPr="00D33A2A" w:rsidRDefault="004B0C13" w:rsidP="00D33A2A">
      <w:pPr>
        <w:pStyle w:val="Tekstprzypisudolnego"/>
        <w:jc w:val="both"/>
        <w:rPr>
          <w:rFonts w:ascii="Calibri" w:hAnsi="Calibri"/>
        </w:rPr>
      </w:pPr>
      <w:r w:rsidRPr="00D33A2A">
        <w:rPr>
          <w:rStyle w:val="Odwoanieprzypisudolnego"/>
          <w:rFonts w:ascii="Calibri" w:hAnsi="Calibri"/>
          <w:sz w:val="16"/>
        </w:rPr>
        <w:footnoteRef/>
      </w:r>
      <w:r w:rsidRPr="00D33A2A">
        <w:rPr>
          <w:rFonts w:ascii="Calibri" w:hAnsi="Calibri"/>
          <w:sz w:val="16"/>
        </w:rPr>
        <w:t xml:space="preserve"> </w:t>
      </w:r>
      <w:r w:rsidRPr="00D33A2A">
        <w:rPr>
          <w:rFonts w:ascii="Calibri" w:hAnsi="Calibri"/>
          <w:spacing w:val="-6"/>
          <w:sz w:val="16"/>
        </w:rPr>
        <w:t>Należy podać liczbę dni, przy czym okres nie powinien być dłuższy niż 10 dni roboczych. W przypadku gdy ze względu na sposób wdrażania</w:t>
      </w:r>
      <w:r w:rsidRPr="00D33A2A">
        <w:rPr>
          <w:rFonts w:ascii="Calibri" w:hAnsi="Calibri"/>
          <w:sz w:val="16"/>
        </w:rPr>
        <w:t xml:space="preserve"> Projektu </w:t>
      </w:r>
      <w:r w:rsidRPr="00D33A2A">
        <w:rPr>
          <w:rFonts w:ascii="Calibri" w:hAnsi="Calibri"/>
          <w:spacing w:val="-6"/>
          <w:sz w:val="16"/>
        </w:rPr>
        <w:t>Beneficjent nie jest w stanie pozyskać dokumentacji niezbędnej do terminowego sporządzenia wniosku o płatność, Instytucja Pośrednicząca</w:t>
      </w:r>
      <w:r w:rsidRPr="00D33A2A">
        <w:rPr>
          <w:rFonts w:ascii="Calibri" w:hAnsi="Calibri"/>
          <w:sz w:val="16"/>
        </w:rPr>
        <w:t xml:space="preserve"> może określić termin do 15 dni roboczych.</w:t>
      </w:r>
    </w:p>
  </w:footnote>
  <w:footnote w:id="43">
    <w:p w:rsidR="004B0C13" w:rsidRPr="00D33A2A" w:rsidRDefault="004B0C13"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4">
    <w:p w:rsidR="004B0C13" w:rsidRPr="00D33A2A" w:rsidRDefault="004B0C13"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5">
    <w:p w:rsidR="004B0C13" w:rsidRPr="00D33A2A" w:rsidRDefault="004B0C13"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Zapis dotyczy umów standardowych dla </w:t>
      </w:r>
      <w:proofErr w:type="spellStart"/>
      <w:r w:rsidRPr="00D33A2A">
        <w:rPr>
          <w:rFonts w:ascii="Calibri" w:hAnsi="Calibri"/>
          <w:sz w:val="16"/>
        </w:rPr>
        <w:t>pjb</w:t>
      </w:r>
      <w:proofErr w:type="spellEnd"/>
      <w:r w:rsidRPr="00D33A2A">
        <w:rPr>
          <w:rFonts w:ascii="Calibri" w:hAnsi="Calibri"/>
          <w:sz w:val="16"/>
        </w:rPr>
        <w:t>, dlatego należy wykreślić gdy Projekt jest rozliczany w oparciu o kwoty ryczałtowe.</w:t>
      </w:r>
    </w:p>
  </w:footnote>
  <w:footnote w:id="46">
    <w:p w:rsidR="004B0C13" w:rsidRPr="00D33A2A" w:rsidRDefault="004B0C13" w:rsidP="00D33A2A">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rozliczany w oparciu o stawki jednostkowe.</w:t>
      </w:r>
    </w:p>
  </w:footnote>
  <w:footnote w:id="47">
    <w:p w:rsidR="004B0C13" w:rsidRPr="00687477" w:rsidRDefault="004B0C13" w:rsidP="00BA6939">
      <w:pPr>
        <w:pStyle w:val="Tekstprzypisudolnego"/>
        <w:jc w:val="both"/>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Należy dostosować/wykreślić zapisy porozumienia, w zależności czy Projekt jest/ nie jest rozliczany w oparciu o uproszczone metody rozliczania wydatków.</w:t>
      </w:r>
    </w:p>
  </w:footnote>
  <w:footnote w:id="48">
    <w:p w:rsidR="004B0C13" w:rsidRDefault="004B0C13" w:rsidP="00BA6939">
      <w:pPr>
        <w:pStyle w:val="Tekstprzypisudolnego"/>
        <w:jc w:val="both"/>
      </w:pPr>
      <w:r w:rsidRPr="00687477">
        <w:rPr>
          <w:rStyle w:val="Odwoanieprzypisudolnego"/>
          <w:rFonts w:ascii="Calibri" w:hAnsi="Calibri"/>
          <w:sz w:val="16"/>
        </w:rPr>
        <w:footnoteRef/>
      </w:r>
      <w:r w:rsidRPr="00687477">
        <w:rPr>
          <w:rFonts w:ascii="Calibri" w:hAnsi="Calibri"/>
          <w:sz w:val="16"/>
        </w:rPr>
        <w:t xml:space="preserve"> Należy wykreślić gdy Projekt nie jest rozliczany w oparciu o kwoty ryczałtowe.</w:t>
      </w:r>
    </w:p>
  </w:footnote>
  <w:footnote w:id="49">
    <w:p w:rsidR="004B0C13" w:rsidRDefault="004B0C13" w:rsidP="00687477">
      <w:pPr>
        <w:pStyle w:val="Tekstprzypisudolnego"/>
        <w:jc w:val="both"/>
      </w:pPr>
      <w:r w:rsidRPr="00687477">
        <w:rPr>
          <w:rStyle w:val="Odwoanieprzypisudolnego"/>
          <w:sz w:val="16"/>
        </w:rPr>
        <w:footnoteRef/>
      </w:r>
      <w:r w:rsidRPr="00687477">
        <w:rPr>
          <w:rFonts w:ascii="Calibri" w:hAnsi="Calibri"/>
          <w:sz w:val="16"/>
        </w:rPr>
        <w:t xml:space="preserve">Zapis dotyczy umów standardowych dla </w:t>
      </w:r>
      <w:proofErr w:type="spellStart"/>
      <w:r w:rsidRPr="00687477">
        <w:rPr>
          <w:rFonts w:ascii="Calibri" w:hAnsi="Calibri"/>
          <w:sz w:val="16"/>
        </w:rPr>
        <w:t>pjb</w:t>
      </w:r>
      <w:proofErr w:type="spellEnd"/>
      <w:r w:rsidRPr="00687477">
        <w:rPr>
          <w:rFonts w:ascii="Calibri" w:hAnsi="Calibri"/>
          <w:sz w:val="16"/>
        </w:rPr>
        <w:t>, dlatego należy wykreślić gdy Projekt jest rozliczany w oparciu o kwoty ryczałtowe.</w:t>
      </w:r>
    </w:p>
  </w:footnote>
  <w:footnote w:id="50">
    <w:p w:rsidR="004B0C13" w:rsidRPr="00687477" w:rsidRDefault="004B0C13" w:rsidP="00AF193D">
      <w:pPr>
        <w:pStyle w:val="Tekstprzypisudolnego"/>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Przez kontrolę rozumie się również audyty upoważnionych organów audytowych. </w:t>
      </w:r>
    </w:p>
  </w:footnote>
  <w:footnote w:id="51">
    <w:p w:rsidR="004B0C13" w:rsidRPr="00B56F31" w:rsidRDefault="004B0C13" w:rsidP="00AF193D">
      <w:pPr>
        <w:pStyle w:val="Tekstprzypisudolnego"/>
        <w:rPr>
          <w:rFonts w:ascii="Calibri" w:hAnsi="Calibri"/>
          <w:sz w:val="16"/>
        </w:rPr>
      </w:pPr>
      <w:r w:rsidRPr="00B56F31">
        <w:rPr>
          <w:rStyle w:val="Odwoanieprzypisudolnego"/>
          <w:rFonts w:ascii="Calibri" w:hAnsi="Calibri"/>
          <w:sz w:val="16"/>
        </w:rPr>
        <w:footnoteRef/>
      </w:r>
      <w:r w:rsidRPr="00B56F31">
        <w:rPr>
          <w:rFonts w:ascii="Calibri" w:hAnsi="Calibri"/>
          <w:sz w:val="16"/>
        </w:rPr>
        <w:t xml:space="preserve"> Dotyczy przypadku, gdy Partner jest zobowiązany do wniesienia wkładu własnego.</w:t>
      </w:r>
    </w:p>
  </w:footnote>
  <w:footnote w:id="52">
    <w:p w:rsidR="004B0C13" w:rsidRPr="00963168" w:rsidRDefault="004B0C13" w:rsidP="00792846">
      <w:pPr>
        <w:pStyle w:val="Tekstprzypisudolnego"/>
        <w:jc w:val="both"/>
        <w:rPr>
          <w:rFonts w:ascii="Calibri" w:hAnsi="Calibri"/>
          <w:sz w:val="16"/>
        </w:rPr>
      </w:pPr>
      <w:r w:rsidRPr="00B56F31">
        <w:rPr>
          <w:rStyle w:val="Odwoanieprzypisudolnego"/>
          <w:rFonts w:ascii="Calibri" w:hAnsi="Calibri"/>
          <w:sz w:val="16"/>
        </w:rPr>
        <w:footnoteRef/>
      </w:r>
      <w:r w:rsidRPr="002B1117">
        <w:rPr>
          <w:rFonts w:ascii="Calibri" w:hAnsi="Calibri"/>
          <w:spacing w:val="-6"/>
          <w:sz w:val="16"/>
        </w:rPr>
        <w:t>Dotyczy Projektów zatwierdzonych do realizacji w ramach konkursów, w których zostały wprowadzone kryteria wyboru Projektów dotyczące</w:t>
      </w:r>
      <w:r w:rsidRPr="00B56F31">
        <w:rPr>
          <w:rFonts w:ascii="Calibri" w:hAnsi="Calibri"/>
          <w:sz w:val="16"/>
        </w:rPr>
        <w:t xml:space="preserve"> </w:t>
      </w:r>
      <w:r w:rsidRPr="00963168">
        <w:rPr>
          <w:rFonts w:ascii="Calibri" w:hAnsi="Calibri"/>
          <w:sz w:val="16"/>
        </w:rPr>
        <w:t xml:space="preserve">efektywności zatrudnieniowej lub efektywności </w:t>
      </w:r>
      <w:r w:rsidRPr="00963168">
        <w:rPr>
          <w:rFonts w:ascii="Calibri" w:hAnsi="Calibri" w:cs="Calibri"/>
          <w:sz w:val="16"/>
          <w:szCs w:val="16"/>
        </w:rPr>
        <w:t xml:space="preserve">społecznej i efektywności </w:t>
      </w:r>
      <w:r w:rsidRPr="00963168">
        <w:rPr>
          <w:rFonts w:ascii="Calibri" w:hAnsi="Calibri"/>
          <w:sz w:val="16"/>
        </w:rPr>
        <w:t>zatrudnieniowej – wówczas należy pozostawić właściwe rodzaje efektywności</w:t>
      </w:r>
      <w:r w:rsidRPr="00963168">
        <w:rPr>
          <w:rFonts w:asciiTheme="minorHAnsi" w:hAnsiTheme="minorHAnsi" w:cs="Calibri"/>
          <w:sz w:val="16"/>
          <w:szCs w:val="16"/>
        </w:rPr>
        <w:t>, w innym przypadku zapis należy wykreślić.</w:t>
      </w:r>
    </w:p>
  </w:footnote>
  <w:footnote w:id="53">
    <w:p w:rsidR="004B0C13" w:rsidRPr="00963168" w:rsidRDefault="004B0C13" w:rsidP="00F97EBA">
      <w:pPr>
        <w:pStyle w:val="Tekstprzypisudolnego"/>
        <w:jc w:val="both"/>
      </w:pPr>
      <w:r w:rsidRPr="00963168">
        <w:rPr>
          <w:rStyle w:val="Odwoanieprzypisudolnego"/>
          <w:rFonts w:ascii="Calibri" w:hAnsi="Calibri"/>
          <w:sz w:val="16"/>
        </w:rPr>
        <w:footnoteRef/>
      </w:r>
      <w:r w:rsidRPr="00963168">
        <w:rPr>
          <w:rFonts w:ascii="Calibri" w:hAnsi="Calibri"/>
          <w:sz w:val="16"/>
        </w:rPr>
        <w:t xml:space="preserve"> W przypadku dochodów, które zostały przewidziane we wniosku mają zastosowanie przepisy odrębne, w szczególności </w:t>
      </w:r>
      <w:r w:rsidRPr="00963168">
        <w:rPr>
          <w:rFonts w:ascii="Calibri" w:hAnsi="Calibri"/>
          <w:sz w:val="16"/>
          <w:szCs w:val="16"/>
        </w:rPr>
        <w:t>Rozporządzenia</w:t>
      </w:r>
      <w:r w:rsidRPr="00963168">
        <w:rPr>
          <w:rFonts w:ascii="Calibri" w:hAnsi="Calibri"/>
          <w:sz w:val="16"/>
        </w:rPr>
        <w:t xml:space="preserve"> </w:t>
      </w:r>
      <w:r>
        <w:rPr>
          <w:rFonts w:ascii="Calibri" w:hAnsi="Calibri"/>
          <w:sz w:val="16"/>
        </w:rPr>
        <w:br/>
      </w:r>
      <w:r w:rsidRPr="00963168">
        <w:rPr>
          <w:rFonts w:ascii="Calibri" w:hAnsi="Calibri"/>
          <w:sz w:val="16"/>
          <w:szCs w:val="16"/>
        </w:rPr>
        <w:t>nr 1303/2013</w:t>
      </w:r>
      <w:r w:rsidRPr="00963168">
        <w:rPr>
          <w:rFonts w:ascii="Calibri" w:hAnsi="Calibri"/>
          <w:sz w:val="16"/>
        </w:rPr>
        <w:t>.</w:t>
      </w:r>
      <w:r w:rsidRPr="00963168">
        <w:rPr>
          <w:rFonts w:ascii="Calibri" w:hAnsi="Calibri"/>
          <w:sz w:val="16"/>
          <w:szCs w:val="16"/>
        </w:rPr>
        <w:t xml:space="preserve"> </w:t>
      </w:r>
    </w:p>
  </w:footnote>
  <w:footnote w:id="54">
    <w:p w:rsidR="004B0C13" w:rsidRDefault="004B0C13" w:rsidP="0083084A">
      <w:pPr>
        <w:pStyle w:val="Tekstprzypisudolnego"/>
      </w:pPr>
      <w:r w:rsidRPr="00963168">
        <w:rPr>
          <w:rStyle w:val="Odwoanieprzypisudolnego"/>
          <w:rFonts w:ascii="Calibri" w:hAnsi="Calibri"/>
          <w:sz w:val="16"/>
        </w:rPr>
        <w:footnoteRef/>
      </w:r>
      <w:r w:rsidRPr="00963168">
        <w:t xml:space="preserve"> </w:t>
      </w:r>
      <w:r w:rsidRPr="00963168">
        <w:rPr>
          <w:rFonts w:ascii="Calibri" w:hAnsi="Calibri" w:cs="Calibri"/>
          <w:sz w:val="16"/>
        </w:rPr>
        <w:t>Dotyczy</w:t>
      </w:r>
      <w:r w:rsidRPr="00963168">
        <w:rPr>
          <w:rFonts w:ascii="Calibri" w:hAnsi="Calibri" w:cs="Calibri"/>
          <w:sz w:val="16"/>
          <w:szCs w:val="16"/>
        </w:rPr>
        <w:t xml:space="preserve"> przypadku, gdy Projekt jest</w:t>
      </w:r>
      <w:r w:rsidRPr="00EB3305">
        <w:rPr>
          <w:rFonts w:ascii="Calibri" w:hAnsi="Calibri" w:cs="Calibri"/>
          <w:sz w:val="16"/>
          <w:szCs w:val="16"/>
        </w:rPr>
        <w:t xml:space="preserve"> realizowany w ramach partnerstwa</w:t>
      </w:r>
      <w:r>
        <w:rPr>
          <w:rFonts w:ascii="Calibri" w:hAnsi="Calibri" w:cs="Calibri"/>
          <w:sz w:val="16"/>
          <w:szCs w:val="16"/>
        </w:rPr>
        <w:t>.</w:t>
      </w:r>
    </w:p>
  </w:footnote>
  <w:footnote w:id="55">
    <w:p w:rsidR="004B0C13" w:rsidRPr="00843A75" w:rsidRDefault="004B0C13" w:rsidP="00CF2C18">
      <w:pPr>
        <w:pStyle w:val="Tekstprzypisudolnego"/>
        <w:rPr>
          <w:rFonts w:ascii="Calibri" w:hAnsi="Calibri"/>
        </w:rPr>
      </w:pPr>
      <w:r w:rsidRPr="00843A75">
        <w:rPr>
          <w:rStyle w:val="Odwoanieprzypisudolnego"/>
          <w:rFonts w:ascii="Calibri" w:hAnsi="Calibri"/>
          <w:sz w:val="16"/>
        </w:rPr>
        <w:footnoteRef/>
      </w:r>
      <w:r w:rsidRPr="00843A75">
        <w:rPr>
          <w:rFonts w:ascii="Calibri" w:hAnsi="Calibri"/>
          <w:sz w:val="16"/>
        </w:rPr>
        <w:t xml:space="preserve"> Należy wykreślić, gdy Projekt nie jest realizowany w ramach partnerstwa.</w:t>
      </w:r>
    </w:p>
  </w:footnote>
  <w:footnote w:id="56">
    <w:p w:rsidR="004B0C13" w:rsidRPr="00843A75" w:rsidRDefault="004B0C13" w:rsidP="00C3676E">
      <w:pPr>
        <w:pStyle w:val="Tekstprzypisudolnego"/>
        <w:rPr>
          <w:rFonts w:ascii="Calibri" w:hAnsi="Calibri"/>
          <w:sz w:val="16"/>
        </w:rPr>
      </w:pPr>
      <w:r w:rsidRPr="00843A75">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843A75">
        <w:rPr>
          <w:rFonts w:ascii="Calibri" w:hAnsi="Calibri"/>
          <w:sz w:val="16"/>
        </w:rPr>
        <w:t xml:space="preserve">.  </w:t>
      </w:r>
    </w:p>
  </w:footnote>
  <w:footnote w:id="57">
    <w:p w:rsidR="004B0C13" w:rsidRPr="00FB44C5" w:rsidRDefault="004B0C13"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mającego siedzibę na terytorium Rzeczypospolitej Polskiej.</w:t>
      </w:r>
    </w:p>
  </w:footnote>
  <w:footnote w:id="58">
    <w:p w:rsidR="004B0C13" w:rsidRPr="00FB44C5" w:rsidRDefault="004B0C13"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nie mającego siedziby na terytorium Rzeczypospolitej Polskiej.</w:t>
      </w:r>
    </w:p>
  </w:footnote>
  <w:footnote w:id="59">
    <w:p w:rsidR="004B0C13" w:rsidRPr="00FB44C5" w:rsidRDefault="004B0C13" w:rsidP="00FB44C5">
      <w:pPr>
        <w:pStyle w:val="Tekstprzypisudolnego"/>
        <w:jc w:val="both"/>
        <w:rPr>
          <w:rFonts w:asciiTheme="minorHAnsi" w:hAnsiTheme="minorHAnsi"/>
          <w:sz w:val="16"/>
          <w:szCs w:val="16"/>
        </w:rPr>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W zakresie nieuregulowanym stosuje się procedurę nr 4 określoną w załączniku nr 3 do Wytycznych o których mowa w § 4 ust. 6 pkt 3 porozumienia.</w:t>
      </w:r>
    </w:p>
  </w:footnote>
  <w:footnote w:id="60">
    <w:p w:rsidR="004B0C13" w:rsidRPr="00FB44C5" w:rsidRDefault="004B0C13" w:rsidP="00FB44C5">
      <w:pPr>
        <w:pStyle w:val="Tekstprzypisudolnego"/>
        <w:jc w:val="both"/>
        <w:rPr>
          <w:rFonts w:asciiTheme="minorHAnsi" w:hAnsiTheme="minorHAnsi"/>
          <w:sz w:val="16"/>
          <w:szCs w:val="16"/>
        </w:rPr>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Dane, o których mowa w pkt 1 i 2 powinny być wprowadzone niezwłoc</w:t>
      </w:r>
      <w:r>
        <w:rPr>
          <w:rFonts w:asciiTheme="minorHAnsi" w:hAnsiTheme="minorHAnsi"/>
          <w:sz w:val="16"/>
          <w:szCs w:val="16"/>
        </w:rPr>
        <w:t>znie po zaangażowaniu osoby do P</w:t>
      </w:r>
      <w:r w:rsidRPr="00FB44C5">
        <w:rPr>
          <w:rFonts w:asciiTheme="minorHAnsi" w:hAnsiTheme="minorHAnsi"/>
          <w:sz w:val="16"/>
          <w:szCs w:val="16"/>
        </w:rPr>
        <w:t>rojektu, a dane, o których mowa w pkt. 3 niezwłocznie po odebraniu protokołu.</w:t>
      </w:r>
    </w:p>
  </w:footnote>
  <w:footnote w:id="61">
    <w:p w:rsidR="004B0C13" w:rsidRPr="00FB44C5" w:rsidRDefault="004B0C13" w:rsidP="00FB44C5">
      <w:pPr>
        <w:pStyle w:val="Tekstprzypisudolnego"/>
        <w:jc w:val="both"/>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Nie dotyczy personelu </w:t>
      </w:r>
      <w:r>
        <w:rPr>
          <w:rFonts w:asciiTheme="minorHAnsi" w:hAnsiTheme="minorHAnsi"/>
          <w:sz w:val="16"/>
          <w:szCs w:val="16"/>
        </w:rPr>
        <w:t>P</w:t>
      </w:r>
      <w:r w:rsidRPr="00FB44C5">
        <w:rPr>
          <w:rFonts w:asciiTheme="minorHAnsi" w:hAnsiTheme="minorHAnsi"/>
          <w:sz w:val="16"/>
          <w:szCs w:val="16"/>
        </w:rPr>
        <w:t>rojektu zaangażowanego w ramach kosztów pośrednich i działań/zadań rozliczanych za pomocą u</w:t>
      </w:r>
      <w:r>
        <w:rPr>
          <w:rFonts w:asciiTheme="minorHAnsi" w:hAnsiTheme="minorHAnsi"/>
          <w:sz w:val="16"/>
          <w:szCs w:val="16"/>
        </w:rPr>
        <w:t>proszczonych metod rozliczania P</w:t>
      </w:r>
      <w:r w:rsidRPr="00FB44C5">
        <w:rPr>
          <w:rFonts w:asciiTheme="minorHAnsi" w:hAnsiTheme="minorHAnsi"/>
          <w:sz w:val="16"/>
          <w:szCs w:val="16"/>
        </w:rPr>
        <w:t>rojektu.</w:t>
      </w:r>
    </w:p>
  </w:footnote>
  <w:footnote w:id="62">
    <w:p w:rsidR="004B0C13" w:rsidRPr="00963168" w:rsidRDefault="004B0C13" w:rsidP="00FB44C5">
      <w:pPr>
        <w:pStyle w:val="Tekstprzypisudolnego"/>
        <w:jc w:val="both"/>
        <w:rPr>
          <w:rFonts w:ascii="Calibri" w:hAnsi="Calibri"/>
          <w:sz w:val="16"/>
        </w:rPr>
      </w:pPr>
      <w:r w:rsidRPr="00F372AE">
        <w:rPr>
          <w:rFonts w:ascii="Calibri" w:hAnsi="Calibri"/>
          <w:sz w:val="16"/>
          <w:vertAlign w:val="superscript"/>
        </w:rPr>
        <w:footnoteRef/>
      </w:r>
      <w:r w:rsidRPr="00F372AE">
        <w:rPr>
          <w:rFonts w:ascii="Calibri" w:hAnsi="Calibri"/>
          <w:sz w:val="16"/>
        </w:rPr>
        <w:t xml:space="preserve"> Dotyczy wyłącznie </w:t>
      </w:r>
      <w:r w:rsidRPr="0050499B">
        <w:rPr>
          <w:rFonts w:ascii="Calibri" w:hAnsi="Calibri" w:cs="Calibri"/>
          <w:sz w:val="16"/>
          <w:szCs w:val="16"/>
        </w:rPr>
        <w:t>projektów</w:t>
      </w:r>
      <w:r w:rsidRPr="00BD46FC">
        <w:rPr>
          <w:rFonts w:ascii="Calibri" w:hAnsi="Calibri"/>
          <w:sz w:val="16"/>
        </w:rPr>
        <w:t xml:space="preserve"> zatwierdzonych do realizacji w ramach konkursów, w których zostały wprowadzone kryteria wyboru dotyczące </w:t>
      </w:r>
      <w:r w:rsidRPr="00963168">
        <w:rPr>
          <w:rFonts w:ascii="Calibri" w:hAnsi="Calibri"/>
          <w:sz w:val="16"/>
        </w:rPr>
        <w:t xml:space="preserve">efektywności zatrudnieniowej lub efektywności </w:t>
      </w:r>
      <w:r w:rsidRPr="00963168">
        <w:rPr>
          <w:rFonts w:ascii="Calibri" w:hAnsi="Calibri" w:cs="Calibri"/>
          <w:sz w:val="16"/>
          <w:szCs w:val="16"/>
        </w:rPr>
        <w:t xml:space="preserve">społecznej i efektywności </w:t>
      </w:r>
      <w:r w:rsidRPr="00963168">
        <w:rPr>
          <w:rFonts w:ascii="Calibri" w:hAnsi="Calibri"/>
          <w:sz w:val="16"/>
        </w:rPr>
        <w:t>zatrudnieniowej – wówczas należy pozostawić właściwe rodzaje efektywności</w:t>
      </w:r>
      <w:r w:rsidRPr="00963168">
        <w:rPr>
          <w:rFonts w:ascii="Calibri" w:hAnsi="Calibri" w:cs="Calibri"/>
          <w:sz w:val="16"/>
          <w:szCs w:val="16"/>
        </w:rPr>
        <w:t>, w innym przypadku zapis należy wykreślić.</w:t>
      </w:r>
    </w:p>
  </w:footnote>
  <w:footnote w:id="63">
    <w:p w:rsidR="004B0C13" w:rsidRPr="00BD46FC" w:rsidRDefault="004B0C13" w:rsidP="00B00B7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Projekt nie jest realizowany</w:t>
      </w:r>
      <w:r w:rsidRPr="00BD46FC">
        <w:rPr>
          <w:rFonts w:ascii="Calibri" w:hAnsi="Calibri"/>
          <w:sz w:val="16"/>
        </w:rPr>
        <w:t xml:space="preserve"> w ramach partnerstwa.</w:t>
      </w:r>
    </w:p>
  </w:footnote>
  <w:footnote w:id="64">
    <w:p w:rsidR="004B0C13" w:rsidRDefault="004B0C13">
      <w:pPr>
        <w:pStyle w:val="Tekstprzypisudolnego"/>
      </w:pPr>
      <w:r w:rsidRPr="00B018EF">
        <w:rPr>
          <w:rStyle w:val="Odwoanieprzypisudolnego"/>
          <w:rFonts w:ascii="Calibri" w:hAnsi="Calibri"/>
          <w:sz w:val="16"/>
        </w:rPr>
        <w:footnoteRef/>
      </w:r>
      <w:r w:rsidRPr="00B018EF">
        <w:rPr>
          <w:rFonts w:ascii="Calibri" w:hAnsi="Calibri"/>
          <w:sz w:val="16"/>
        </w:rPr>
        <w:t xml:space="preserve"> Przez kontrolę rozumie się również audyty upoważnionych organów audytowych.</w:t>
      </w:r>
      <w:r>
        <w:t xml:space="preserve"> </w:t>
      </w:r>
    </w:p>
  </w:footnote>
  <w:footnote w:id="65">
    <w:p w:rsidR="004B0C13" w:rsidRPr="00B018EF" w:rsidRDefault="004B0C13"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Nie dotyczy przypadku, gdy Projekt jest realizowany wyłącznie przez podmiot wskazany jako Beneficjent. </w:t>
      </w:r>
    </w:p>
  </w:footnote>
  <w:footnote w:id="66">
    <w:p w:rsidR="004B0C13" w:rsidRPr="00B018EF" w:rsidRDefault="004B0C13"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Należy wykreślić, gdy Projekt nie jest realizowany w ramach partnerstwa.</w:t>
      </w:r>
    </w:p>
  </w:footnote>
  <w:footnote w:id="67">
    <w:p w:rsidR="004B0C13" w:rsidRPr="0047703C" w:rsidRDefault="004B0C13" w:rsidP="00FC2628">
      <w:pPr>
        <w:pStyle w:val="Tekstprzypisudolnego"/>
        <w:rPr>
          <w:rFonts w:ascii="Calibri" w:hAnsi="Calibri"/>
          <w:sz w:val="16"/>
        </w:rPr>
      </w:pPr>
      <w:r w:rsidRPr="0047703C">
        <w:rPr>
          <w:rStyle w:val="Odwoanieprzypisudolnego"/>
          <w:rFonts w:ascii="Calibri" w:hAnsi="Calibri"/>
          <w:sz w:val="16"/>
        </w:rPr>
        <w:footnoteRef/>
      </w:r>
      <w:r w:rsidRPr="0047703C">
        <w:rPr>
          <w:rFonts w:ascii="Calibri" w:hAnsi="Calibri"/>
          <w:sz w:val="16"/>
        </w:rPr>
        <w:t xml:space="preserve"> Należy wykreślić, gdy Projekt nie jest realizowany w ramach partnerstwa.</w:t>
      </w:r>
    </w:p>
  </w:footnote>
  <w:footnote w:id="68">
    <w:p w:rsidR="004B0C13" w:rsidRPr="00C66265" w:rsidRDefault="004B0C13" w:rsidP="00C66265">
      <w:pPr>
        <w:pStyle w:val="Tekstprzypisudolnego"/>
        <w:jc w:val="both"/>
        <w:rPr>
          <w:rFonts w:asciiTheme="minorHAnsi" w:hAnsiTheme="minorHAnsi"/>
          <w:sz w:val="16"/>
          <w:szCs w:val="16"/>
        </w:rPr>
      </w:pPr>
      <w:r w:rsidRPr="00C66265">
        <w:rPr>
          <w:rStyle w:val="Odwoanieprzypisudolnego"/>
          <w:rFonts w:asciiTheme="minorHAnsi" w:hAnsiTheme="minorHAnsi"/>
          <w:sz w:val="16"/>
          <w:szCs w:val="16"/>
        </w:rPr>
        <w:footnoteRef/>
      </w:r>
      <w:r w:rsidRPr="00C66265">
        <w:rPr>
          <w:rFonts w:asciiTheme="minorHAnsi" w:hAnsiTheme="minorHAnsi"/>
          <w:sz w:val="16"/>
          <w:szCs w:val="16"/>
        </w:rPr>
        <w:t xml:space="preserve"> Beneficjent składa oświadczenie, czy jest zobligowany do stosowania ustawy </w:t>
      </w:r>
      <w:proofErr w:type="spellStart"/>
      <w:r w:rsidRPr="00C66265">
        <w:rPr>
          <w:rFonts w:asciiTheme="minorHAnsi" w:hAnsiTheme="minorHAnsi"/>
          <w:sz w:val="16"/>
          <w:szCs w:val="16"/>
        </w:rPr>
        <w:t>Pzp</w:t>
      </w:r>
      <w:proofErr w:type="spellEnd"/>
      <w:r w:rsidRPr="00C66265">
        <w:rPr>
          <w:rFonts w:asciiTheme="minorHAnsi" w:hAnsiTheme="minorHAnsi"/>
          <w:sz w:val="16"/>
          <w:szCs w:val="16"/>
        </w:rPr>
        <w:t>, zgodnie z załącznikiem nr 1</w:t>
      </w:r>
      <w:r>
        <w:rPr>
          <w:rFonts w:asciiTheme="minorHAnsi" w:hAnsiTheme="minorHAnsi"/>
          <w:sz w:val="16"/>
          <w:szCs w:val="16"/>
        </w:rPr>
        <w:t>2</w:t>
      </w:r>
      <w:r w:rsidRPr="00C66265">
        <w:rPr>
          <w:rFonts w:asciiTheme="minorHAnsi" w:hAnsiTheme="minorHAnsi"/>
          <w:sz w:val="16"/>
          <w:szCs w:val="16"/>
        </w:rPr>
        <w:t xml:space="preserve"> do </w:t>
      </w:r>
      <w:r>
        <w:rPr>
          <w:rFonts w:asciiTheme="minorHAnsi" w:hAnsiTheme="minorHAnsi"/>
          <w:sz w:val="16"/>
          <w:szCs w:val="16"/>
        </w:rPr>
        <w:t>porozumienia</w:t>
      </w:r>
      <w:r w:rsidRPr="00C66265">
        <w:rPr>
          <w:rFonts w:asciiTheme="minorHAnsi" w:hAnsiTheme="minorHAnsi"/>
          <w:sz w:val="16"/>
          <w:szCs w:val="16"/>
        </w:rPr>
        <w:t>.</w:t>
      </w:r>
    </w:p>
  </w:footnote>
  <w:footnote w:id="69">
    <w:p w:rsidR="004B0C13" w:rsidRPr="0032172F" w:rsidRDefault="004B0C13" w:rsidP="007830DE">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0">
    <w:p w:rsidR="004B0C13" w:rsidRPr="007830DE" w:rsidRDefault="004B0C13" w:rsidP="007830DE">
      <w:pPr>
        <w:autoSpaceDE w:val="0"/>
        <w:autoSpaceDN w:val="0"/>
        <w:adjustRightInd w:val="0"/>
        <w:spacing w:after="0" w:line="240" w:lineRule="auto"/>
        <w:jc w:val="both"/>
        <w:rPr>
          <w:rFonts w:cs="Arial"/>
          <w:sz w:val="16"/>
          <w:szCs w:val="16"/>
          <w:lang w:eastAsia="pl-PL"/>
        </w:rPr>
      </w:pPr>
      <w:r w:rsidRPr="007830DE">
        <w:rPr>
          <w:rStyle w:val="Odwoanieprzypisudolnego"/>
          <w:sz w:val="16"/>
          <w:szCs w:val="16"/>
        </w:rPr>
        <w:footnoteRef/>
      </w:r>
      <w:r w:rsidRPr="007830DE">
        <w:rPr>
          <w:sz w:val="16"/>
          <w:szCs w:val="16"/>
        </w:rPr>
        <w:t xml:space="preserve"> </w:t>
      </w:r>
      <w:r w:rsidRPr="007830DE">
        <w:rPr>
          <w:rFonts w:cs="Arial"/>
          <w:sz w:val="16"/>
          <w:szCs w:val="16"/>
          <w:lang w:eastAsia="pl-PL"/>
        </w:rPr>
        <w:t>Informacja dotycząca aspektów społecznych, w tym sposobu ich ujmowania w realizowanych zamówieniach, została ujęta w podręczniku opracowanym przez Urząd Zamówień Publicznych, dostępnym pod adresem:</w:t>
      </w:r>
    </w:p>
    <w:p w:rsidR="004B0C13" w:rsidRPr="00C7245A" w:rsidRDefault="004B0C13" w:rsidP="007830DE">
      <w:pPr>
        <w:autoSpaceDE w:val="0"/>
        <w:autoSpaceDN w:val="0"/>
        <w:adjustRightInd w:val="0"/>
        <w:spacing w:after="0" w:line="240" w:lineRule="auto"/>
        <w:jc w:val="both"/>
        <w:rPr>
          <w:rFonts w:cs="Arial"/>
          <w:spacing w:val="-6"/>
          <w:sz w:val="16"/>
          <w:szCs w:val="16"/>
          <w:lang w:eastAsia="pl-PL"/>
        </w:rPr>
      </w:pPr>
      <w:r w:rsidRPr="007830DE">
        <w:rPr>
          <w:rFonts w:cs="Arial"/>
          <w:spacing w:val="-6"/>
          <w:sz w:val="16"/>
          <w:szCs w:val="16"/>
          <w:lang w:eastAsia="pl-PL"/>
        </w:rPr>
        <w:t>https://www.uzp.gov.pl/__data/assets/pdf_file/0021/</w:t>
      </w:r>
      <w:r w:rsidRPr="00C7245A">
        <w:rPr>
          <w:rFonts w:cs="Arial"/>
          <w:spacing w:val="-6"/>
          <w:sz w:val="16"/>
          <w:szCs w:val="16"/>
          <w:lang w:eastAsia="pl-PL"/>
        </w:rPr>
        <w:t>30279/Aspekty_spoleczne_w_zamowieniach_publicznych_Podrecznik_Wydanie_II.pdf</w:t>
      </w:r>
    </w:p>
  </w:footnote>
  <w:footnote w:id="71">
    <w:p w:rsidR="004B0C13" w:rsidRPr="00C7245A" w:rsidRDefault="004B0C13" w:rsidP="007830DE">
      <w:pPr>
        <w:pStyle w:val="Tekstprzypisudolnego"/>
        <w:rPr>
          <w:rFonts w:ascii="Calibri" w:hAnsi="Calibri"/>
          <w:sz w:val="16"/>
        </w:rPr>
      </w:pPr>
      <w:r w:rsidRPr="00C7245A">
        <w:rPr>
          <w:rStyle w:val="Odwoanieprzypisudolnego"/>
          <w:rFonts w:ascii="Calibri" w:hAnsi="Calibri"/>
          <w:sz w:val="16"/>
        </w:rPr>
        <w:footnoteRef/>
      </w:r>
      <w:r w:rsidRPr="00C7245A">
        <w:rPr>
          <w:rFonts w:ascii="Calibri" w:hAnsi="Calibri"/>
          <w:sz w:val="16"/>
        </w:rPr>
        <w:t xml:space="preserve"> Należy uwzględnić w zależności od specyfiki naboru.</w:t>
      </w:r>
    </w:p>
  </w:footnote>
  <w:footnote w:id="72">
    <w:p w:rsidR="004B0C13" w:rsidRPr="00C7245A" w:rsidRDefault="004B0C13" w:rsidP="0047703C">
      <w:pPr>
        <w:pStyle w:val="Tekstprzypisudolnego"/>
        <w:jc w:val="both"/>
      </w:pPr>
      <w:r w:rsidRPr="00C7245A">
        <w:rPr>
          <w:rStyle w:val="Odwoanieprzypisudolnego"/>
          <w:rFonts w:ascii="Calibri" w:hAnsi="Calibri"/>
          <w:sz w:val="16"/>
        </w:rPr>
        <w:footnoteRef/>
      </w:r>
      <w:r w:rsidRPr="00C7245A">
        <w:rPr>
          <w:rFonts w:ascii="Calibri" w:hAnsi="Calibri"/>
          <w:sz w:val="16"/>
        </w:rPr>
        <w:t xml:space="preserve"> Instytucja Pośrednicząca określa na etapie podpisywania porozumienia rodzaje zamówień, w ramach których należy stosować klauzule społeczne dotyczące np. cateringu, materiałów informacyjno- promocyjnych, usług poligraficznych, usług sprzątania.</w:t>
      </w:r>
    </w:p>
  </w:footnote>
  <w:footnote w:id="73">
    <w:p w:rsidR="004B0C13" w:rsidRPr="009025FA" w:rsidRDefault="004B0C13" w:rsidP="007830DE">
      <w:pPr>
        <w:pStyle w:val="Tekstprzypisudolnego"/>
        <w:jc w:val="both"/>
        <w:rPr>
          <w:highlight w:val="yellow"/>
        </w:rPr>
      </w:pPr>
      <w:r w:rsidRPr="00C7245A">
        <w:rPr>
          <w:rStyle w:val="Odwoanieprzypisudolnego"/>
          <w:rFonts w:ascii="Calibri" w:hAnsi="Calibri"/>
          <w:sz w:val="16"/>
          <w:szCs w:val="16"/>
        </w:rPr>
        <w:footnoteRef/>
      </w:r>
      <w:r w:rsidRPr="00C7245A">
        <w:t xml:space="preserve"> </w:t>
      </w:r>
      <w:r w:rsidRPr="00C7245A">
        <w:rPr>
          <w:rFonts w:ascii="Calibri" w:hAnsi="Calibri" w:cs="Calibri"/>
          <w:sz w:val="16"/>
          <w:szCs w:val="16"/>
        </w:rPr>
        <w:t>Określone w sekcji 6.5.2 pkt 8 Wytycznych</w:t>
      </w:r>
      <w:r w:rsidRPr="00C7245A" w:rsidDel="009025FA">
        <w:rPr>
          <w:rFonts w:ascii="Calibri" w:hAnsi="Calibri" w:cs="Calibri"/>
          <w:sz w:val="16"/>
          <w:szCs w:val="16"/>
        </w:rPr>
        <w:t xml:space="preserve"> </w:t>
      </w:r>
      <w:r w:rsidRPr="00C7245A">
        <w:rPr>
          <w:rFonts w:ascii="Calibri" w:hAnsi="Calibri" w:cs="Calibri"/>
          <w:sz w:val="16"/>
          <w:szCs w:val="16"/>
        </w:rPr>
        <w:t>przesłanki umożliwiające niestosowanie procedur należy interpretować</w:t>
      </w:r>
      <w:r w:rsidRPr="002245DE">
        <w:rPr>
          <w:rFonts w:ascii="Calibri" w:hAnsi="Calibri" w:cs="Calibri"/>
          <w:sz w:val="16"/>
          <w:szCs w:val="16"/>
        </w:rPr>
        <w:t xml:space="preserve"> biorąc pod uwagę wykładnię odpowiednich przepisów </w:t>
      </w:r>
      <w:r w:rsidRPr="002245DE">
        <w:rPr>
          <w:rFonts w:cs="Calibri"/>
          <w:sz w:val="16"/>
          <w:szCs w:val="16"/>
        </w:rPr>
        <w:t xml:space="preserve">ustawy </w:t>
      </w:r>
      <w:proofErr w:type="spellStart"/>
      <w:r w:rsidRPr="002245DE">
        <w:rPr>
          <w:rFonts w:ascii="Calibri" w:hAnsi="Calibri" w:cs="Calibri"/>
          <w:sz w:val="16"/>
          <w:szCs w:val="16"/>
        </w:rPr>
        <w:t>Pzp</w:t>
      </w:r>
      <w:proofErr w:type="spellEnd"/>
      <w:r w:rsidRPr="002245DE">
        <w:rPr>
          <w:rFonts w:ascii="Calibri" w:hAnsi="Calibri" w:cs="Calibri"/>
          <w:sz w:val="16"/>
          <w:szCs w:val="16"/>
        </w:rPr>
        <w:t xml:space="preserve">, tj. art. 62 i art. 67, umożliwiających zastosowanie trybu niekonkurencyjnego po spełnieniu określonych warunków. </w:t>
      </w:r>
    </w:p>
  </w:footnote>
  <w:footnote w:id="74">
    <w:p w:rsidR="004B0C13" w:rsidRPr="002245DE" w:rsidRDefault="004B0C13" w:rsidP="007830DE">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2</w:t>
      </w:r>
      <w:r w:rsidRPr="002245DE">
        <w:rPr>
          <w:rFonts w:eastAsia="Times New Roman" w:cs="Calibri"/>
          <w:sz w:val="16"/>
          <w:szCs w:val="16"/>
        </w:rPr>
        <w:t xml:space="preserve"> przesłanki umożliwiające niestosowanie procedur należy interpretować biorąc pod uwagę wykładnię odpowiednich przepisów ustawy </w:t>
      </w:r>
      <w:proofErr w:type="spellStart"/>
      <w:r w:rsidRPr="002245DE">
        <w:rPr>
          <w:rFonts w:eastAsia="Times New Roman" w:cs="Calibri"/>
          <w:sz w:val="16"/>
          <w:szCs w:val="16"/>
        </w:rPr>
        <w:t>Pzp</w:t>
      </w:r>
      <w:proofErr w:type="spellEnd"/>
      <w:r w:rsidRPr="002245DE">
        <w:rPr>
          <w:rFonts w:eastAsia="Times New Roman" w:cs="Calibri"/>
          <w:sz w:val="16"/>
          <w:szCs w:val="16"/>
        </w:rPr>
        <w:t xml:space="preserve">, tj. art. 62 i art. 67, umożliwiających zastosowanie trybu niekonkurencyjnego po spełnieniu określonych warunków. </w:t>
      </w:r>
    </w:p>
  </w:footnote>
  <w:footnote w:id="75">
    <w:p w:rsidR="004B0C13" w:rsidRPr="000820C7" w:rsidRDefault="004B0C13" w:rsidP="00FC2628">
      <w:pPr>
        <w:pStyle w:val="Tekstprzypisudolnego"/>
        <w:rPr>
          <w:rFonts w:ascii="Calibri" w:hAnsi="Calibri"/>
          <w:sz w:val="16"/>
          <w:szCs w:val="16"/>
        </w:rPr>
      </w:pPr>
      <w:r w:rsidRPr="000820C7">
        <w:rPr>
          <w:rStyle w:val="Odwoanieprzypisudolnego"/>
          <w:rFonts w:ascii="Calibri" w:hAnsi="Calibri"/>
          <w:sz w:val="16"/>
          <w:szCs w:val="16"/>
        </w:rPr>
        <w:footnoteRef/>
      </w:r>
      <w:r w:rsidRPr="000820C7">
        <w:rPr>
          <w:rFonts w:ascii="Calibri" w:hAnsi="Calibri"/>
          <w:sz w:val="16"/>
          <w:szCs w:val="16"/>
        </w:rPr>
        <w:t xml:space="preserve"> </w:t>
      </w:r>
      <w:r w:rsidRPr="000820C7">
        <w:rPr>
          <w:rFonts w:ascii="Calibri" w:hAnsi="Calibri" w:cs="Calibri"/>
          <w:sz w:val="16"/>
          <w:szCs w:val="16"/>
        </w:rPr>
        <w:t>Należy wykreślić, gdy Projekt nie jest realizowany w ramach partnerstwa.</w:t>
      </w:r>
    </w:p>
  </w:footnote>
  <w:footnote w:id="76">
    <w:p w:rsidR="004B0C13" w:rsidRPr="00722391" w:rsidRDefault="004B0C13" w:rsidP="009C7AE5">
      <w:pPr>
        <w:pStyle w:val="Tekstprzypisudolnego"/>
        <w:jc w:val="both"/>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Powierzenie przetwarzania danych osobowych Partnerowi może nastąpić, bądź w samej umowie o partnerstwie, bądź w odrębnej umowie zawartej z Partnerem.</w:t>
      </w:r>
    </w:p>
  </w:footnote>
  <w:footnote w:id="77">
    <w:p w:rsidR="004B0C13" w:rsidRPr="00722391" w:rsidRDefault="004B0C13" w:rsidP="009F5E79">
      <w:pPr>
        <w:pStyle w:val="Tekstprzypisudolnego"/>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Należy wykreślić, gdy Projekt nie jest realizowany w ramach partnerstwa.</w:t>
      </w:r>
    </w:p>
  </w:footnote>
  <w:footnote w:id="78">
    <w:p w:rsidR="004B0C13" w:rsidRPr="00C71775" w:rsidRDefault="004B0C13" w:rsidP="00396C4D">
      <w:pPr>
        <w:pStyle w:val="Tekstprzypisudolnego"/>
        <w:jc w:val="both"/>
        <w:rPr>
          <w:rFonts w:ascii="Calibri" w:hAnsi="Calibri"/>
          <w:sz w:val="16"/>
          <w:szCs w:val="16"/>
        </w:rPr>
      </w:pPr>
      <w:r w:rsidRPr="00C71775">
        <w:rPr>
          <w:rStyle w:val="Odwoanieprzypisudolnego"/>
          <w:rFonts w:ascii="Calibri" w:hAnsi="Calibri"/>
          <w:sz w:val="16"/>
          <w:szCs w:val="16"/>
        </w:rPr>
        <w:footnoteRef/>
      </w:r>
      <w:r w:rsidRPr="00C71775">
        <w:rPr>
          <w:rFonts w:ascii="Calibri" w:hAnsi="Calibri"/>
          <w:sz w:val="16"/>
          <w:szCs w:val="16"/>
        </w:rPr>
        <w:t xml:space="preserve"> </w:t>
      </w:r>
      <w:r>
        <w:rPr>
          <w:rFonts w:ascii="Calibri" w:hAnsi="Calibri"/>
          <w:sz w:val="16"/>
          <w:szCs w:val="16"/>
        </w:rPr>
        <w:t>Należy wykreślić, gdy Projekt realizowany jest przez Powiat/Powiatowe Centrum Pomocy Rodzinie lub jednostkę, która pełni w Powiecie zadania Powiatowego Centrum Pomocy Rodzinie.</w:t>
      </w:r>
    </w:p>
  </w:footnote>
  <w:footnote w:id="79">
    <w:p w:rsidR="004B0C13" w:rsidRPr="00722391" w:rsidRDefault="004B0C13"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722391">
        <w:rPr>
          <w:rFonts w:ascii="Calibri" w:hAnsi="Calibri"/>
          <w:sz w:val="16"/>
        </w:rPr>
        <w:t xml:space="preserve"> Należy wykreślić, gdy Projekt nie jest realizowany w ramach partnerstwa.</w:t>
      </w:r>
    </w:p>
  </w:footnote>
  <w:footnote w:id="80">
    <w:p w:rsidR="004B0C13" w:rsidRPr="00722391" w:rsidRDefault="004B0C13" w:rsidP="000B3A55">
      <w:pPr>
        <w:pStyle w:val="Tekstprzypisudolnego"/>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Należy wykreślić, gdy Projekt nie jest realizowany w ramach partnerstwa.</w:t>
      </w:r>
    </w:p>
  </w:footnote>
  <w:footnote w:id="81">
    <w:p w:rsidR="004B0C13" w:rsidRPr="008D19DB" w:rsidRDefault="004B0C13" w:rsidP="002B2432">
      <w:pPr>
        <w:pStyle w:val="Tekstprzypisudolnego"/>
        <w:jc w:val="both"/>
        <w:rPr>
          <w:rFonts w:ascii="Calibri" w:hAnsi="Calibri"/>
          <w:sz w:val="16"/>
        </w:rPr>
      </w:pPr>
      <w:r w:rsidRPr="0072702C">
        <w:rPr>
          <w:rStyle w:val="Odwoanieprzypisudolnego"/>
          <w:rFonts w:ascii="Calibri" w:hAnsi="Calibri"/>
          <w:sz w:val="16"/>
        </w:rPr>
        <w:footnoteRef/>
      </w:r>
      <w:r w:rsidRPr="0072702C">
        <w:rPr>
          <w:rFonts w:ascii="Calibri" w:hAnsi="Calibri"/>
          <w:sz w:val="16"/>
        </w:rPr>
        <w:t xml:space="preserve"> Zmiany odnoszą się każdorazowo do zaakceptowanej wersji wniosku o dofinansowanie, którego suma kontrolna została zapisana </w:t>
      </w:r>
      <w:r>
        <w:rPr>
          <w:rFonts w:ascii="Calibri" w:hAnsi="Calibri"/>
          <w:sz w:val="16"/>
          <w:szCs w:val="16"/>
        </w:rPr>
        <w:br/>
      </w:r>
      <w:r w:rsidRPr="0072702C">
        <w:rPr>
          <w:rFonts w:ascii="Calibri" w:hAnsi="Calibri"/>
          <w:sz w:val="16"/>
        </w:rPr>
        <w:t>w</w:t>
      </w:r>
      <w:r w:rsidRPr="000820C7">
        <w:rPr>
          <w:rFonts w:ascii="Calibri" w:hAnsi="Calibri"/>
          <w:sz w:val="16"/>
          <w:szCs w:val="16"/>
        </w:rPr>
        <w:t xml:space="preserve"> </w:t>
      </w:r>
      <w:r w:rsidRPr="008D19DB">
        <w:rPr>
          <w:rFonts w:ascii="Calibri" w:hAnsi="Calibri"/>
          <w:sz w:val="16"/>
        </w:rPr>
        <w:t xml:space="preserve">niniejszym porozumieniu i nie mogą w znaczący sposób modyfikować pierwotnych założeń </w:t>
      </w:r>
      <w:r>
        <w:rPr>
          <w:rFonts w:ascii="Calibri" w:hAnsi="Calibri"/>
          <w:sz w:val="16"/>
        </w:rPr>
        <w:t>P</w:t>
      </w:r>
      <w:r w:rsidRPr="008D19DB">
        <w:rPr>
          <w:rFonts w:ascii="Calibri" w:hAnsi="Calibri"/>
          <w:sz w:val="16"/>
        </w:rPr>
        <w:t xml:space="preserve">rojektu. </w:t>
      </w:r>
    </w:p>
  </w:footnote>
  <w:footnote w:id="82">
    <w:p w:rsidR="004B0C13" w:rsidRPr="008D19DB" w:rsidRDefault="004B0C13" w:rsidP="008D19DB">
      <w:pPr>
        <w:pStyle w:val="Tekstprzypisudolnego"/>
        <w:jc w:val="both"/>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t>
      </w:r>
      <w:r w:rsidRPr="008D19DB">
        <w:rPr>
          <w:rFonts w:ascii="Calibri" w:hAnsi="Calibri"/>
          <w:spacing w:val="-4"/>
          <w:sz w:val="16"/>
        </w:rPr>
        <w:t xml:space="preserve">W szczególnie uzasadnionych przypadkach Instytucja </w:t>
      </w:r>
      <w:r w:rsidRPr="005D6079">
        <w:rPr>
          <w:rFonts w:ascii="Calibri" w:hAnsi="Calibri"/>
          <w:spacing w:val="-4"/>
          <w:sz w:val="16"/>
          <w:szCs w:val="16"/>
        </w:rPr>
        <w:t>Pośrednicząca</w:t>
      </w:r>
      <w:r w:rsidRPr="008D19DB">
        <w:rPr>
          <w:rFonts w:ascii="Calibri" w:hAnsi="Calibri"/>
          <w:spacing w:val="-4"/>
          <w:sz w:val="16"/>
        </w:rPr>
        <w:t xml:space="preserve"> może wyrazić zgodę na wprowadzenie zmian w terminie późniejszym.</w:t>
      </w:r>
    </w:p>
  </w:footnote>
  <w:footnote w:id="83">
    <w:p w:rsidR="004B0C13" w:rsidRPr="00963168" w:rsidRDefault="004B0C13" w:rsidP="000B3A55">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 szczególnie uzasadnionych </w:t>
      </w:r>
      <w:r w:rsidRPr="00963168">
        <w:rPr>
          <w:rFonts w:ascii="Calibri" w:hAnsi="Calibri"/>
          <w:sz w:val="16"/>
        </w:rPr>
        <w:t xml:space="preserve">przypadkach termin może ulec wydłużeniu do 20 dni roboczych lub wstrzymaniu. </w:t>
      </w:r>
    </w:p>
  </w:footnote>
  <w:footnote w:id="84">
    <w:p w:rsidR="004B0C13" w:rsidRPr="00963168" w:rsidRDefault="004B0C13" w:rsidP="006C603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podać numer sumy kontrolnej pierwotnej wersji Wniosku.</w:t>
      </w:r>
    </w:p>
  </w:footnote>
  <w:footnote w:id="85">
    <w:p w:rsidR="004B0C13" w:rsidRPr="00963168" w:rsidRDefault="004B0C13" w:rsidP="006C603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86">
    <w:p w:rsidR="004B0C13" w:rsidRPr="00963168" w:rsidRDefault="004B0C1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87">
    <w:p w:rsidR="004B0C13" w:rsidRPr="00963168" w:rsidRDefault="004B0C13" w:rsidP="004D550F">
      <w:pPr>
        <w:pStyle w:val="Tekstprzypisudolnego"/>
        <w:jc w:val="both"/>
        <w:rPr>
          <w:rFonts w:ascii="Calibri" w:hAnsi="Calibri"/>
          <w:sz w:val="16"/>
          <w:szCs w:val="16"/>
        </w:rPr>
      </w:pPr>
      <w:r w:rsidRPr="00963168">
        <w:rPr>
          <w:rStyle w:val="Odwoanieprzypisudolnego"/>
          <w:rFonts w:ascii="Calibri" w:hAnsi="Calibri"/>
          <w:sz w:val="16"/>
          <w:szCs w:val="16"/>
        </w:rPr>
        <w:footnoteRef/>
      </w:r>
      <w:r w:rsidRPr="00963168">
        <w:rPr>
          <w:rFonts w:ascii="Calibri" w:hAnsi="Calibri"/>
          <w:sz w:val="16"/>
          <w:szCs w:val="16"/>
        </w:rPr>
        <w:t xml:space="preserve"> </w:t>
      </w:r>
      <w:r w:rsidRPr="00963168">
        <w:rPr>
          <w:rFonts w:asciiTheme="minorHAnsi" w:hAnsiTheme="minorHAnsi" w:cs="Calibri"/>
          <w:sz w:val="16"/>
          <w:szCs w:val="18"/>
        </w:rPr>
        <w:t xml:space="preserve">Instytucja Pośrednicząca, na każdym etapie realizacji Projektu  bada sposób i zasadność wykorzystania oszczędności,  biorąc pod uwagę przesłanki, które miały wpływ na wybór Projektu do realizacji oraz niezbędność poniesienia wydatków, ich efektywność i racjonalność.                                 </w:t>
      </w:r>
    </w:p>
  </w:footnote>
  <w:footnote w:id="88">
    <w:p w:rsidR="004B0C13" w:rsidRPr="008D19DB" w:rsidRDefault="004B0C13" w:rsidP="00BA2ED5">
      <w:pPr>
        <w:pStyle w:val="Tekstprzypisudolnego"/>
        <w:jc w:val="both"/>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Niedopuszczalne są zmiany, których rezultatem byłoby nieprzyznanie Projektowi dofinansowania, gdyby podlegał on w zmienionym kształcie ocenie w procedurze wyboru </w:t>
      </w:r>
      <w:r w:rsidRPr="00963168">
        <w:rPr>
          <w:rFonts w:ascii="Calibri" w:hAnsi="Calibri"/>
          <w:sz w:val="16"/>
          <w:szCs w:val="16"/>
        </w:rPr>
        <w:t>Projektu</w:t>
      </w:r>
      <w:r w:rsidRPr="00963168">
        <w:rPr>
          <w:rFonts w:ascii="Calibri" w:hAnsi="Calibri"/>
          <w:sz w:val="16"/>
        </w:rPr>
        <w:t xml:space="preserve"> do dofinansowania</w:t>
      </w:r>
      <w:r w:rsidRPr="008D19DB">
        <w:rPr>
          <w:rFonts w:ascii="Calibri" w:hAnsi="Calibri"/>
          <w:sz w:val="16"/>
        </w:rPr>
        <w:t>.</w:t>
      </w:r>
    </w:p>
  </w:footnote>
  <w:footnote w:id="89">
    <w:p w:rsidR="004B0C13" w:rsidRPr="00151C42" w:rsidRDefault="004B0C13" w:rsidP="00AA3E67">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Data nadania pisma </w:t>
      </w:r>
      <w:r>
        <w:rPr>
          <w:rFonts w:ascii="Calibri" w:hAnsi="Calibri"/>
          <w:sz w:val="16"/>
        </w:rPr>
        <w:t>zawierającego</w:t>
      </w:r>
      <w:r w:rsidRPr="00151C42">
        <w:rPr>
          <w:rFonts w:ascii="Calibri" w:hAnsi="Calibri"/>
          <w:sz w:val="16"/>
        </w:rPr>
        <w:t xml:space="preserve"> informację Instytucji </w:t>
      </w:r>
      <w:r w:rsidRPr="000820C7">
        <w:rPr>
          <w:rFonts w:ascii="Calibri" w:hAnsi="Calibri"/>
          <w:sz w:val="16"/>
          <w:szCs w:val="16"/>
        </w:rPr>
        <w:t>Pośredniczącej</w:t>
      </w:r>
      <w:r w:rsidRPr="00151C42">
        <w:rPr>
          <w:rFonts w:ascii="Calibri" w:hAnsi="Calibri"/>
          <w:sz w:val="16"/>
        </w:rPr>
        <w:t>.</w:t>
      </w:r>
    </w:p>
  </w:footnote>
  <w:footnote w:id="90">
    <w:p w:rsidR="004B0C13" w:rsidRPr="00151C42" w:rsidRDefault="004B0C13" w:rsidP="00AA3E67">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O ile taki warunek zostanie wskazany w decyzji Instytucji </w:t>
      </w:r>
      <w:r w:rsidRPr="000820C7">
        <w:rPr>
          <w:rFonts w:ascii="Calibri" w:hAnsi="Calibri"/>
          <w:sz w:val="16"/>
          <w:szCs w:val="16"/>
        </w:rPr>
        <w:t>Pośredniczącej</w:t>
      </w:r>
      <w:r w:rsidRPr="00151C42">
        <w:rPr>
          <w:rFonts w:ascii="Calibri" w:hAnsi="Calibri"/>
          <w:sz w:val="16"/>
        </w:rPr>
        <w:t xml:space="preserve">. </w:t>
      </w:r>
    </w:p>
  </w:footnote>
  <w:footnote w:id="91">
    <w:p w:rsidR="004B0C13" w:rsidRPr="00151C42" w:rsidRDefault="004B0C13">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Chyba, że zapisy aneksu stanowią inaczej</w:t>
      </w:r>
    </w:p>
  </w:footnote>
  <w:footnote w:id="92">
    <w:p w:rsidR="004B0C13" w:rsidRPr="00151C42" w:rsidRDefault="004B0C13" w:rsidP="006C6032">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3">
    <w:p w:rsidR="004B0C13" w:rsidRDefault="004B0C13" w:rsidP="006C6032">
      <w:pPr>
        <w:pStyle w:val="Tekstprzypisudolnego"/>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4">
    <w:p w:rsidR="004B0C13" w:rsidRPr="00673706" w:rsidRDefault="004B0C13">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Dotyczy przypadku, gdy Projekt jest realizowany w partnerstwie.</w:t>
      </w:r>
    </w:p>
  </w:footnote>
  <w:footnote w:id="95">
    <w:p w:rsidR="004B0C13" w:rsidRPr="00673706" w:rsidRDefault="004B0C13" w:rsidP="00182520">
      <w:pPr>
        <w:pStyle w:val="Tekstprzypisudolnego"/>
        <w:rPr>
          <w:rFonts w:ascii="Calibri" w:hAnsi="Calibri"/>
          <w:sz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6">
    <w:p w:rsidR="004B0C13" w:rsidRPr="00673706" w:rsidRDefault="004B0C13" w:rsidP="00F3594E">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rPr>
        <w:t>P</w:t>
      </w:r>
      <w:r w:rsidRPr="00673706">
        <w:rPr>
          <w:rFonts w:ascii="Calibri" w:hAnsi="Calibri"/>
          <w:sz w:val="16"/>
        </w:rPr>
        <w:t>rojekt nie jest realizowany w ramach partnerstwa.</w:t>
      </w:r>
    </w:p>
  </w:footnote>
  <w:footnote w:id="97">
    <w:p w:rsidR="004B0C13" w:rsidRPr="00673706" w:rsidRDefault="004B0C13" w:rsidP="00A87801">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rPr>
        <w:t>P</w:t>
      </w:r>
      <w:r w:rsidRPr="00673706">
        <w:rPr>
          <w:rFonts w:ascii="Calibri" w:hAnsi="Calibri"/>
          <w:sz w:val="16"/>
        </w:rPr>
        <w:t>rojekt nie jest realizowany w ramach partnerstwa.</w:t>
      </w:r>
    </w:p>
  </w:footnote>
  <w:footnote w:id="98">
    <w:p w:rsidR="004B0C13" w:rsidRDefault="004B0C13" w:rsidP="004F558E">
      <w:pPr>
        <w:pStyle w:val="Tekstprzypisudolnego"/>
      </w:pPr>
      <w:r w:rsidRPr="005B5F28">
        <w:rPr>
          <w:rStyle w:val="Odwoanieprzypisudolnego"/>
          <w:rFonts w:ascii="Calibri" w:hAnsi="Calibri"/>
          <w:sz w:val="16"/>
        </w:rPr>
        <w:footnoteRef/>
      </w:r>
      <w:r w:rsidRPr="005B5F28">
        <w:rPr>
          <w:rFonts w:ascii="Calibri" w:hAnsi="Calibri"/>
          <w:sz w:val="16"/>
        </w:rPr>
        <w:t xml:space="preserve"> Nie dotyczy przypadku, gdy porozumienie jest zawarte pomiędzy jednostkami organizacyjnymi tego samego podmiotu.</w:t>
      </w:r>
    </w:p>
  </w:footnote>
  <w:footnote w:id="99">
    <w:p w:rsidR="004B0C13" w:rsidRPr="00963168" w:rsidRDefault="004B0C13" w:rsidP="005B5F28">
      <w:pPr>
        <w:pStyle w:val="Tekstprzypisudolnego"/>
        <w:jc w:val="both"/>
        <w:rPr>
          <w:rFonts w:ascii="Calibri" w:hAnsi="Calibri"/>
          <w:sz w:val="16"/>
        </w:rPr>
      </w:pPr>
      <w:r w:rsidRPr="005B5F28">
        <w:rPr>
          <w:rStyle w:val="Odwoanieprzypisudolnego"/>
          <w:rFonts w:ascii="Calibri" w:hAnsi="Calibri"/>
          <w:sz w:val="16"/>
        </w:rPr>
        <w:footnoteRef/>
      </w:r>
      <w:r w:rsidRPr="005B5F28">
        <w:rPr>
          <w:rFonts w:ascii="Calibri" w:hAnsi="Calibri"/>
          <w:sz w:val="16"/>
        </w:rPr>
        <w:t xml:space="preserve"> </w:t>
      </w:r>
      <w:r w:rsidRPr="000337C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963168">
        <w:rPr>
          <w:rFonts w:ascii="Calibri" w:hAnsi="Calibri" w:cs="Calibri"/>
          <w:sz w:val="16"/>
          <w:szCs w:val="16"/>
          <w:lang w:eastAsia="pl-PL"/>
        </w:rPr>
        <w:t>systemu)</w:t>
      </w:r>
      <w:r w:rsidRPr="00963168">
        <w:rPr>
          <w:rFonts w:ascii="Calibri" w:hAnsi="Calibri"/>
          <w:sz w:val="16"/>
        </w:rPr>
        <w:t>.</w:t>
      </w:r>
    </w:p>
  </w:footnote>
  <w:footnote w:id="100">
    <w:p w:rsidR="004B0C13" w:rsidRPr="00963168" w:rsidRDefault="004B0C13"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Projekt nie jest realizowany w ramach partnerstwa</w:t>
      </w:r>
      <w:r w:rsidRPr="00963168">
        <w:rPr>
          <w:rFonts w:ascii="Calibri" w:hAnsi="Calibri" w:cs="Calibri"/>
          <w:sz w:val="16"/>
          <w:szCs w:val="16"/>
        </w:rPr>
        <w:t>.</w:t>
      </w:r>
    </w:p>
  </w:footnote>
  <w:footnote w:id="101">
    <w:p w:rsidR="004B0C13" w:rsidRPr="00963168" w:rsidRDefault="004B0C13" w:rsidP="00793D0F">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Katalog załączników należy uzupełnić o pozostałe załączniki przedłożone przez Beneficjenta na wniosek Instytucji Pośredniczącej, np. statut Beneficjenta, umowę partnerską, etc..</w:t>
      </w:r>
    </w:p>
  </w:footnote>
  <w:footnote w:id="102">
    <w:p w:rsidR="004B0C13" w:rsidRPr="00963168" w:rsidRDefault="004B0C13" w:rsidP="009758B3">
      <w:pPr>
        <w:pStyle w:val="Tekstprzypisudolnego"/>
        <w:jc w:val="both"/>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Nie dotyczy przypadku, gdy Beneficjent nie jest reprezentowany przez pełnomocnika.</w:t>
      </w:r>
    </w:p>
  </w:footnote>
  <w:footnote w:id="103">
    <w:p w:rsidR="004B0C13" w:rsidRPr="005B5F28" w:rsidRDefault="004B0C13"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Dotyczy przypadku, gdy Beneficjent/Partner</w:t>
      </w:r>
      <w:r w:rsidRPr="005B5F28">
        <w:rPr>
          <w:rFonts w:ascii="Calibri" w:hAnsi="Calibri"/>
          <w:sz w:val="16"/>
        </w:rPr>
        <w:t xml:space="preserve"> będzie kwalifikował koszt podatku od towarów i usług.</w:t>
      </w:r>
    </w:p>
  </w:footnote>
  <w:footnote w:id="104">
    <w:p w:rsidR="004B0C13" w:rsidRPr="00414355" w:rsidRDefault="004B0C13" w:rsidP="00CF3FA6">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a także przedstawiciel służb finansowych Beneficjenta</w:t>
      </w:r>
      <w:r>
        <w:rPr>
          <w:rFonts w:ascii="Calibri" w:hAnsi="Calibri"/>
          <w:sz w:val="16"/>
          <w:szCs w:val="16"/>
        </w:rPr>
        <w:t>/</w:t>
      </w:r>
      <w:r w:rsidRPr="0034640C">
        <w:rPr>
          <w:rFonts w:ascii="Calibri" w:hAnsi="Calibri"/>
          <w:sz w:val="16"/>
          <w:szCs w:val="16"/>
        </w:rPr>
        <w:t>Partne</w:t>
      </w:r>
      <w:r>
        <w:rPr>
          <w:rFonts w:ascii="Calibri" w:hAnsi="Calibri"/>
          <w:sz w:val="16"/>
          <w:szCs w:val="16"/>
        </w:rPr>
        <w:t>ra</w:t>
      </w:r>
      <w:r w:rsidRPr="0034640C">
        <w:rPr>
          <w:rFonts w:ascii="Calibri" w:hAnsi="Calibri"/>
          <w:sz w:val="16"/>
          <w:szCs w:val="16"/>
        </w:rPr>
        <w:t xml:space="preserve"> Projektu</w:t>
      </w:r>
      <w:r w:rsidRPr="001872FC">
        <w:rPr>
          <w:rFonts w:ascii="Calibri" w:hAnsi="Calibri"/>
          <w:sz w:val="16"/>
          <w:szCs w:val="16"/>
        </w:rPr>
        <w:t xml:space="preserve"> </w:t>
      </w:r>
      <w:r>
        <w:rPr>
          <w:rFonts w:ascii="Calibri" w:hAnsi="Calibri"/>
          <w:sz w:val="16"/>
          <w:szCs w:val="16"/>
        </w:rPr>
        <w:br/>
        <w:t xml:space="preserve">(np. skarbnik, główny księgowy).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t>
      </w:r>
      <w:r>
        <w:rPr>
          <w:rFonts w:ascii="Calibri" w:hAnsi="Calibri" w:cs="Calibri"/>
          <w:sz w:val="16"/>
          <w:szCs w:val="16"/>
        </w:rPr>
        <w:br/>
      </w:r>
      <w:r w:rsidRPr="00414355">
        <w:rPr>
          <w:rFonts w:ascii="Calibri" w:hAnsi="Calibri" w:cs="Calibri"/>
          <w:sz w:val="16"/>
          <w:szCs w:val="16"/>
        </w:rPr>
        <w:t>w ramach ponoszonych przez niego wydatków będzie kwalifikował podatek od towarów i usług.</w:t>
      </w:r>
    </w:p>
    <w:p w:rsidR="004B0C13" w:rsidRPr="00414355" w:rsidRDefault="004B0C13" w:rsidP="00CF3FA6">
      <w:pPr>
        <w:pStyle w:val="Tekstprzypisudolnego"/>
        <w:jc w:val="both"/>
        <w:rPr>
          <w:rFonts w:ascii="Calibri" w:hAnsi="Calibri"/>
          <w:sz w:val="16"/>
          <w:szCs w:val="16"/>
        </w:rPr>
      </w:pPr>
    </w:p>
  </w:footnote>
  <w:footnote w:id="105">
    <w:p w:rsidR="004B0C13" w:rsidRPr="004616C4" w:rsidRDefault="004B0C13" w:rsidP="00CF3FA6">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w:t>
      </w:r>
      <w:r>
        <w:rPr>
          <w:sz w:val="16"/>
          <w:szCs w:val="16"/>
        </w:rPr>
        <w:t>P</w:t>
      </w:r>
      <w:r w:rsidRPr="004616C4">
        <w:rPr>
          <w:sz w:val="16"/>
          <w:szCs w:val="16"/>
        </w:rPr>
        <w:t>rojektu i warunkują częściowe odliczenie podatku VAT.</w:t>
      </w:r>
    </w:p>
    <w:p w:rsidR="004B0C13" w:rsidRDefault="004B0C13" w:rsidP="00CF3FA6">
      <w:pPr>
        <w:pStyle w:val="Tekstprzypisudolnego"/>
      </w:pPr>
    </w:p>
  </w:footnote>
  <w:footnote w:id="106">
    <w:p w:rsidR="004B0C13" w:rsidRPr="007A21BC" w:rsidRDefault="004B0C13" w:rsidP="00B206C1">
      <w:pPr>
        <w:pStyle w:val="Tekstprzypisudolnego"/>
        <w:jc w:val="both"/>
        <w:rPr>
          <w:rFonts w:ascii="Calibri" w:hAnsi="Calibri"/>
          <w:sz w:val="16"/>
        </w:rPr>
      </w:pPr>
      <w:r w:rsidRPr="007A21BC">
        <w:rPr>
          <w:rStyle w:val="Odwoanieprzypisudolnego"/>
          <w:rFonts w:ascii="Calibri" w:hAnsi="Calibri"/>
          <w:sz w:val="16"/>
        </w:rPr>
        <w:footnoteRef/>
      </w:r>
      <w:r w:rsidRPr="007A21BC">
        <w:rPr>
          <w:rFonts w:ascii="Calibri" w:hAnsi="Calibri"/>
          <w:sz w:val="16"/>
        </w:rPr>
        <w:t xml:space="preserve"> Harmonogram powinien zostać sporządzony w ujęciu maksymalnie kwartalnym. Istnieje możliwość rozbicia harmonogramu na miesiące kalendarzowe. </w:t>
      </w:r>
    </w:p>
  </w:footnote>
  <w:footnote w:id="107">
    <w:p w:rsidR="004B0C13" w:rsidRPr="007A21BC" w:rsidRDefault="004B0C13"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w:t>
      </w:r>
      <w:r w:rsidRPr="007A21BC">
        <w:rPr>
          <w:rFonts w:ascii="Calibri" w:hAnsi="Calibri"/>
          <w:spacing w:val="-4"/>
          <w:sz w:val="16"/>
        </w:rPr>
        <w:t>okresie. O przyporządkowaniu określonej kwoty wydatków do konkretnego miesiąca/kwartału nie decyduje moment faktycznego poniesienia</w:t>
      </w:r>
      <w:r>
        <w:rPr>
          <w:rFonts w:ascii="Calibri" w:hAnsi="Calibri" w:cs="Calibri"/>
          <w:sz w:val="16"/>
          <w:szCs w:val="16"/>
        </w:rPr>
        <w:t xml:space="preserve"> wydatku przez Beneficjenta/Partnerów.</w:t>
      </w:r>
    </w:p>
  </w:footnote>
  <w:footnote w:id="108">
    <w:p w:rsidR="004B0C13" w:rsidRPr="007A21BC" w:rsidRDefault="004B0C13"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109">
    <w:p w:rsidR="004B0C13" w:rsidRPr="007A21BC" w:rsidRDefault="004B0C13"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0">
    <w:p w:rsidR="004B0C13" w:rsidRPr="007A21BC" w:rsidRDefault="004B0C13"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1">
    <w:p w:rsidR="004B0C13" w:rsidRPr="007A21BC" w:rsidRDefault="004B0C13"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2">
    <w:p w:rsidR="004B0C13" w:rsidRDefault="004B0C13" w:rsidP="00D153EE">
      <w:pPr>
        <w:pStyle w:val="Tekstprzypisudolnego"/>
        <w:jc w:val="both"/>
      </w:pPr>
      <w:r w:rsidRPr="005C06EE">
        <w:rPr>
          <w:rStyle w:val="Odwoanieprzypisudolnego"/>
          <w:rFonts w:asciiTheme="minorHAnsi" w:hAnsiTheme="minorHAnsi"/>
          <w:sz w:val="16"/>
          <w:szCs w:val="16"/>
        </w:rPr>
        <w:footnoteRef/>
      </w:r>
      <w:r w:rsidRPr="005C06EE">
        <w:rPr>
          <w:rFonts w:asciiTheme="minorHAnsi" w:hAnsiTheme="minorHAnsi"/>
          <w:sz w:val="16"/>
          <w:szCs w:val="16"/>
        </w:rPr>
        <w:t xml:space="preserve"> O</w:t>
      </w:r>
      <w:r w:rsidRPr="005C06EE">
        <w:rPr>
          <w:rFonts w:asciiTheme="minorHAnsi" w:hAnsiTheme="minorHAnsi" w:cs="Calibri"/>
          <w:sz w:val="16"/>
          <w:szCs w:val="16"/>
        </w:rPr>
        <w:t>znacza</w:t>
      </w:r>
      <w:r w:rsidRPr="000820C7">
        <w:rPr>
          <w:rFonts w:ascii="Calibri" w:hAnsi="Calibri" w:cs="Calibri"/>
          <w:sz w:val="16"/>
          <w:szCs w:val="16"/>
        </w:rPr>
        <w:t xml:space="preserve"> to Marszałka Województwa Dolnośląskiego, który jako administrator danych osobowych powierzył Instytucji Pośredniczącej w drodze odrębnego </w:t>
      </w:r>
      <w:r w:rsidRPr="000820C7">
        <w:rPr>
          <w:rFonts w:ascii="Calibri" w:hAnsi="Calibr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D2093C">
        <w:rPr>
          <w:rFonts w:ascii="Calibri" w:hAnsi="Calibri" w:cs="Calibri"/>
          <w:spacing w:val="-6"/>
          <w:sz w:val="16"/>
          <w:szCs w:val="16"/>
        </w:rPr>
        <w:t xml:space="preserve">, z późn. zm. </w:t>
      </w:r>
      <w:r w:rsidRPr="000820C7">
        <w:rPr>
          <w:rFonts w:ascii="Calibri" w:hAnsi="Calibri" w:cs="Calibri"/>
          <w:sz w:val="16"/>
          <w:szCs w:val="16"/>
        </w:rPr>
        <w:t>przetwarzanie danych osobowych w ramach bazy danych związanych z realizowaniem zadań Instytucji Zarządzającej przez Zarząd Województwa Dolnośląskiego w ramach RPO WD 2014-2020</w:t>
      </w:r>
      <w:r w:rsidRPr="000820C7">
        <w:rPr>
          <w:rFonts w:ascii="Calibri" w:hAnsi="Calibri"/>
          <w:i/>
          <w:sz w:val="16"/>
          <w:szCs w:val="16"/>
        </w:rPr>
        <w:t xml:space="preserve"> </w:t>
      </w:r>
      <w:r w:rsidRPr="000820C7">
        <w:rPr>
          <w:rFonts w:ascii="Calibri" w:hAnsi="Calibri" w:cs="Calibri"/>
          <w:sz w:val="16"/>
          <w:szCs w:val="16"/>
        </w:rPr>
        <w:t xml:space="preserve">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w:t>
      </w:r>
      <w:r w:rsidRPr="000820C7">
        <w:rPr>
          <w:rFonts w:ascii="Calibri" w:hAnsi="Calibr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D2093C">
        <w:rPr>
          <w:rFonts w:ascii="Calibri" w:hAnsi="Calibri" w:cs="Calibri"/>
          <w:spacing w:val="-6"/>
          <w:sz w:val="16"/>
          <w:szCs w:val="16"/>
        </w:rPr>
        <w:t xml:space="preserve">, z późn. zm. </w:t>
      </w:r>
      <w:r w:rsidRPr="000820C7">
        <w:rPr>
          <w:rFonts w:ascii="Calibri" w:hAnsi="Calibri" w:cs="Calibri"/>
          <w:sz w:val="16"/>
          <w:szCs w:val="16"/>
        </w:rPr>
        <w:t xml:space="preserve"> przetwarzanie danych osobowych w ramach centralnego systemu teleinformatycznego.</w:t>
      </w:r>
    </w:p>
  </w:footnote>
  <w:footnote w:id="113">
    <w:p w:rsidR="004B0C13" w:rsidRPr="00AB5060" w:rsidRDefault="004B0C13" w:rsidP="009F5E79">
      <w:pPr>
        <w:pStyle w:val="Tekstprzypisudolnego"/>
        <w:jc w:val="both"/>
        <w:rPr>
          <w:rFonts w:ascii="Calibri" w:hAnsi="Calibri"/>
          <w:sz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14">
    <w:p w:rsidR="004B0C13" w:rsidRPr="001A0A90" w:rsidRDefault="004B0C13" w:rsidP="00EF1B6A">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5">
    <w:p w:rsidR="004B0C13" w:rsidRPr="007A6CA6" w:rsidRDefault="004B0C13" w:rsidP="00EF1B6A">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6">
    <w:p w:rsidR="004B0C13" w:rsidRPr="00FE6E1F" w:rsidRDefault="004B0C13" w:rsidP="00254E97">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p>
  </w:footnote>
  <w:footnote w:id="117">
    <w:p w:rsidR="004B0C13" w:rsidRPr="00FE6E1F" w:rsidRDefault="004B0C13" w:rsidP="00254E97">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 jedna z dwóch opcji jest obsługiwana danym wnioskiem dla osoby uprawnionej</w:t>
      </w:r>
    </w:p>
  </w:footnote>
  <w:footnote w:id="118">
    <w:p w:rsidR="004B0C13" w:rsidRPr="00FE6E1F" w:rsidRDefault="004B0C13" w:rsidP="00254E97">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19">
    <w:p w:rsidR="004B0C13" w:rsidRPr="00FE6E1F" w:rsidRDefault="004B0C13" w:rsidP="00254E97">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20">
    <w:p w:rsidR="004B0C13" w:rsidRPr="00FE6E1F" w:rsidRDefault="004B0C13" w:rsidP="00254E97">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p w:rsidR="004B0C13" w:rsidRDefault="004B0C13" w:rsidP="00254E97">
      <w:pPr>
        <w:pStyle w:val="Tekstprzypisudolnego"/>
      </w:pPr>
    </w:p>
  </w:footnote>
  <w:footnote w:id="121">
    <w:p w:rsidR="004B0C13" w:rsidRPr="00363B04" w:rsidRDefault="004B0C13" w:rsidP="00254E97">
      <w:pPr>
        <w:pStyle w:val="Tekstprzypisudolnego"/>
        <w:rPr>
          <w:rFonts w:asciiTheme="minorHAnsi" w:hAnsiTheme="minorHAnsi"/>
          <w:sz w:val="16"/>
          <w:szCs w:val="16"/>
        </w:rPr>
      </w:pPr>
      <w:r w:rsidRPr="003B0942">
        <w:rPr>
          <w:rStyle w:val="Odwoanieprzypisudolnego"/>
          <w:rFonts w:asciiTheme="minorHAnsi" w:hAnsiTheme="minorHAnsi"/>
          <w:sz w:val="16"/>
          <w:szCs w:val="16"/>
        </w:rPr>
        <w:footnoteRef/>
      </w:r>
      <w:r w:rsidRPr="003B0942">
        <w:rPr>
          <w:rFonts w:asciiTheme="minorHAnsi" w:hAnsiTheme="minorHAnsi"/>
          <w:sz w:val="16"/>
          <w:szCs w:val="16"/>
        </w:rPr>
        <w:t xml:space="preserve"> </w:t>
      </w:r>
      <w:r w:rsidRPr="003B0942">
        <w:rPr>
          <w:rFonts w:asciiTheme="minorHAnsi" w:hAnsiTheme="minorHAnsi" w:cs="Arial"/>
          <w:sz w:val="16"/>
          <w:szCs w:val="16"/>
        </w:rPr>
        <w:t>Dotyczy osób, dla których w polu „Kraj” wskazano „Polska”</w:t>
      </w:r>
      <w:r>
        <w:rPr>
          <w:rFonts w:asciiTheme="minorHAnsi" w:hAnsiTheme="minorHAnsi"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13" w:rsidRDefault="004B0C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nsid w:val="11C25FD9"/>
    <w:multiLevelType w:val="hybridMultilevel"/>
    <w:tmpl w:val="D70A4566"/>
    <w:lvl w:ilvl="0" w:tplc="DB3C341C">
      <w:start w:val="4"/>
      <w:numFmt w:val="decimal"/>
      <w:lvlText w:val="%1."/>
      <w:lvlJc w:val="left"/>
      <w:pPr>
        <w:tabs>
          <w:tab w:val="num" w:pos="720"/>
        </w:tabs>
        <w:ind w:left="720" w:hanging="360"/>
      </w:pPr>
      <w:rPr>
        <w:rFonts w:hint="default"/>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C9D5FD2"/>
    <w:multiLevelType w:val="hybridMultilevel"/>
    <w:tmpl w:val="4364A9B2"/>
    <w:lvl w:ilvl="0" w:tplc="A9ACD5C6">
      <w:start w:val="19"/>
      <w:numFmt w:val="decimal"/>
      <w:lvlText w:val="%1."/>
      <w:lvlJc w:val="left"/>
      <w:pPr>
        <w:ind w:left="720" w:hanging="360"/>
      </w:pPr>
      <w:rPr>
        <w:rFonts w:hint="default"/>
        <w:i w:val="0"/>
        <w:strike/>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026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3381290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388C19DE"/>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5">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nsid w:val="3E0463A7"/>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1006870"/>
    <w:multiLevelType w:val="hybridMultilevel"/>
    <w:tmpl w:val="A39AC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1BC7BBE"/>
    <w:multiLevelType w:val="hybridMultilevel"/>
    <w:tmpl w:val="1994A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4">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8">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4FE95E25"/>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6">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1225F3"/>
    <w:multiLevelType w:val="multilevel"/>
    <w:tmpl w:val="4F0C09A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91">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nsid w:val="58365664"/>
    <w:multiLevelType w:val="hybridMultilevel"/>
    <w:tmpl w:val="A8D20D96"/>
    <w:lvl w:ilvl="0" w:tplc="7F042FB6">
      <w:start w:val="1"/>
      <w:numFmt w:val="decimal"/>
      <w:lvlText w:val="%1)"/>
      <w:lvlJc w:val="left"/>
      <w:pPr>
        <w:ind w:left="1050" w:hanging="360"/>
      </w:pPr>
      <w:rPr>
        <w:sz w:val="22"/>
        <w:szCs w:val="22"/>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94">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8">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4">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05">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9">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2">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5E76EE8"/>
    <w:multiLevelType w:val="hybridMultilevel"/>
    <w:tmpl w:val="B71071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9">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26">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7">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8">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9">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2"/>
  </w:num>
  <w:num w:numId="2">
    <w:abstractNumId w:val="9"/>
  </w:num>
  <w:num w:numId="3">
    <w:abstractNumId w:val="8"/>
  </w:num>
  <w:num w:numId="4">
    <w:abstractNumId w:val="70"/>
  </w:num>
  <w:num w:numId="5">
    <w:abstractNumId w:val="82"/>
  </w:num>
  <w:num w:numId="6">
    <w:abstractNumId w:val="66"/>
  </w:num>
  <w:num w:numId="7">
    <w:abstractNumId w:val="45"/>
  </w:num>
  <w:num w:numId="8">
    <w:abstractNumId w:val="88"/>
  </w:num>
  <w:num w:numId="9">
    <w:abstractNumId w:val="126"/>
  </w:num>
  <w:num w:numId="10">
    <w:abstractNumId w:val="15"/>
  </w:num>
  <w:num w:numId="11">
    <w:abstractNumId w:val="67"/>
  </w:num>
  <w:num w:numId="12">
    <w:abstractNumId w:val="91"/>
  </w:num>
  <w:num w:numId="13">
    <w:abstractNumId w:val="107"/>
  </w:num>
  <w:num w:numId="14">
    <w:abstractNumId w:val="22"/>
  </w:num>
  <w:num w:numId="15">
    <w:abstractNumId w:val="5"/>
  </w:num>
  <w:num w:numId="16">
    <w:abstractNumId w:val="129"/>
  </w:num>
  <w:num w:numId="17">
    <w:abstractNumId w:val="121"/>
  </w:num>
  <w:num w:numId="18">
    <w:abstractNumId w:val="79"/>
  </w:num>
  <w:num w:numId="19">
    <w:abstractNumId w:val="18"/>
  </w:num>
  <w:num w:numId="20">
    <w:abstractNumId w:val="75"/>
  </w:num>
  <w:num w:numId="21">
    <w:abstractNumId w:val="64"/>
  </w:num>
  <w:num w:numId="22">
    <w:abstractNumId w:val="16"/>
  </w:num>
  <w:num w:numId="23">
    <w:abstractNumId w:val="54"/>
  </w:num>
  <w:num w:numId="24">
    <w:abstractNumId w:val="20"/>
  </w:num>
  <w:num w:numId="25">
    <w:abstractNumId w:val="4"/>
  </w:num>
  <w:num w:numId="26">
    <w:abstractNumId w:val="0"/>
  </w:num>
  <w:num w:numId="27">
    <w:abstractNumId w:val="46"/>
  </w:num>
  <w:num w:numId="28">
    <w:abstractNumId w:val="10"/>
  </w:num>
  <w:num w:numId="29">
    <w:abstractNumId w:val="128"/>
  </w:num>
  <w:num w:numId="30">
    <w:abstractNumId w:val="3"/>
  </w:num>
  <w:num w:numId="31">
    <w:abstractNumId w:val="97"/>
  </w:num>
  <w:num w:numId="32">
    <w:abstractNumId w:val="69"/>
  </w:num>
  <w:num w:numId="33">
    <w:abstractNumId w:val="52"/>
  </w:num>
  <w:num w:numId="34">
    <w:abstractNumId w:val="86"/>
  </w:num>
  <w:num w:numId="35">
    <w:abstractNumId w:val="85"/>
  </w:num>
  <w:num w:numId="36">
    <w:abstractNumId w:val="81"/>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num>
  <w:num w:numId="39">
    <w:abstractNumId w:val="115"/>
  </w:num>
  <w:num w:numId="40">
    <w:abstractNumId w:val="17"/>
  </w:num>
  <w:num w:numId="41">
    <w:abstractNumId w:val="24"/>
  </w:num>
  <w:num w:numId="42">
    <w:abstractNumId w:val="110"/>
  </w:num>
  <w:num w:numId="43">
    <w:abstractNumId w:val="49"/>
  </w:num>
  <w:num w:numId="44">
    <w:abstractNumId w:val="44"/>
  </w:num>
  <w:num w:numId="45">
    <w:abstractNumId w:val="55"/>
  </w:num>
  <w:num w:numId="46">
    <w:abstractNumId w:val="42"/>
  </w:num>
  <w:num w:numId="47">
    <w:abstractNumId w:val="96"/>
  </w:num>
  <w:num w:numId="48">
    <w:abstractNumId w:val="30"/>
  </w:num>
  <w:num w:numId="49">
    <w:abstractNumId w:val="1"/>
  </w:num>
  <w:num w:numId="50">
    <w:abstractNumId w:val="120"/>
  </w:num>
  <w:num w:numId="51">
    <w:abstractNumId w:val="119"/>
  </w:num>
  <w:num w:numId="52">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29"/>
  </w:num>
  <w:num w:numId="54">
    <w:abstractNumId w:val="122"/>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78"/>
  </w:num>
  <w:num w:numId="58">
    <w:abstractNumId w:val="114"/>
  </w:num>
  <w:num w:numId="59">
    <w:abstractNumId w:val="123"/>
  </w:num>
  <w:num w:numId="60">
    <w:abstractNumId w:val="68"/>
  </w:num>
  <w:num w:numId="61">
    <w:abstractNumId w:val="101"/>
  </w:num>
  <w:num w:numId="62">
    <w:abstractNumId w:val="13"/>
  </w:num>
  <w:num w:numId="63">
    <w:abstractNumId w:val="99"/>
  </w:num>
  <w:num w:numId="64">
    <w:abstractNumId w:val="2"/>
  </w:num>
  <w:num w:numId="65">
    <w:abstractNumId w:val="38"/>
  </w:num>
  <w:num w:numId="66">
    <w:abstractNumId w:val="113"/>
  </w:num>
  <w:num w:numId="67">
    <w:abstractNumId w:val="59"/>
  </w:num>
  <w:num w:numId="68">
    <w:abstractNumId w:val="63"/>
  </w:num>
  <w:num w:numId="69">
    <w:abstractNumId w:val="94"/>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103"/>
  </w:num>
  <w:num w:numId="78">
    <w:abstractNumId w:val="89"/>
  </w:num>
  <w:num w:numId="79">
    <w:abstractNumId w:val="35"/>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37"/>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num>
  <w:num w:numId="94">
    <w:abstractNumId w:val="102"/>
  </w:num>
  <w:num w:numId="95">
    <w:abstractNumId w:val="58"/>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num>
  <w:num w:numId="98">
    <w:abstractNumId w:val="119"/>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num>
  <w:num w:numId="10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num>
  <w:num w:numId="108">
    <w:abstractNumId w:val="2"/>
  </w:num>
  <w:num w:numId="109">
    <w:abstractNumId w:val="38"/>
  </w:num>
  <w:num w:numId="110">
    <w:abstractNumId w:val="113"/>
  </w:num>
  <w:num w:numId="111">
    <w:abstractNumId w:val="114"/>
  </w:num>
  <w:num w:numId="112">
    <w:abstractNumId w:val="105"/>
  </w:num>
  <w:num w:numId="113">
    <w:abstractNumId w:val="27"/>
  </w:num>
  <w:num w:numId="114">
    <w:abstractNumId w:val="73"/>
  </w:num>
  <w:num w:numId="115">
    <w:abstractNumId w:val="111"/>
  </w:num>
  <w:num w:numId="116">
    <w:abstractNumId w:val="12"/>
  </w:num>
  <w:num w:numId="117">
    <w:abstractNumId w:val="51"/>
  </w:num>
  <w:num w:numId="118">
    <w:abstractNumId w:val="118"/>
  </w:num>
  <w:num w:numId="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6"/>
  </w:num>
  <w:num w:numId="121">
    <w:abstractNumId w:val="65"/>
  </w:num>
  <w:num w:numId="122">
    <w:abstractNumId w:val="40"/>
  </w:num>
  <w:num w:numId="123">
    <w:abstractNumId w:val="61"/>
  </w:num>
  <w:num w:numId="124">
    <w:abstractNumId w:val="125"/>
  </w:num>
  <w:num w:numId="125">
    <w:abstractNumId w:val="26"/>
  </w:num>
  <w:num w:numId="126">
    <w:abstractNumId w:val="23"/>
  </w:num>
  <w:num w:numId="127">
    <w:abstractNumId w:val="124"/>
  </w:num>
  <w:num w:numId="128">
    <w:abstractNumId w:val="84"/>
  </w:num>
  <w:num w:numId="129">
    <w:abstractNumId w:val="21"/>
  </w:num>
  <w:num w:numId="130">
    <w:abstractNumId w:val="112"/>
  </w:num>
  <w:num w:numId="131">
    <w:abstractNumId w:val="11"/>
  </w:num>
  <w:num w:numId="132">
    <w:abstractNumId w:val="74"/>
  </w:num>
  <w:num w:numId="133">
    <w:abstractNumId w:val="14"/>
  </w:num>
  <w:num w:numId="134">
    <w:abstractNumId w:val="117"/>
  </w:num>
  <w:num w:numId="135">
    <w:abstractNumId w:val="93"/>
  </w:num>
  <w:num w:numId="136">
    <w:abstractNumId w:val="57"/>
  </w:num>
  <w:num w:numId="137">
    <w:abstractNumId w:val="100"/>
  </w:num>
  <w:num w:numId="138">
    <w:abstractNumId w:val="104"/>
  </w:num>
  <w:num w:numId="139">
    <w:abstractNumId w:val="92"/>
  </w:num>
  <w:num w:numId="140">
    <w:abstractNumId w:val="108"/>
  </w:num>
  <w:num w:numId="141">
    <w:abstractNumId w:val="31"/>
  </w:num>
  <w:num w:numId="142">
    <w:abstractNumId w:val="77"/>
  </w:num>
  <w:num w:numId="143">
    <w:abstractNumId w:val="19"/>
  </w:num>
  <w:num w:numId="144">
    <w:abstractNumId w:val="43"/>
  </w:num>
  <w:num w:numId="145">
    <w:abstractNumId w:val="116"/>
  </w:num>
  <w:num w:numId="146">
    <w:abstractNumId w:val="80"/>
  </w:num>
  <w:num w:numId="147">
    <w:abstractNumId w:val="53"/>
  </w:num>
  <w:num w:numId="148">
    <w:abstractNumId w:val="100"/>
    <w:lvlOverride w:ilvl="0">
      <w:startOverride w:val="1"/>
    </w:lvlOverride>
    <w:lvlOverride w:ilvl="1"/>
    <w:lvlOverride w:ilvl="2"/>
    <w:lvlOverride w:ilvl="3"/>
    <w:lvlOverride w:ilvl="4"/>
    <w:lvlOverride w:ilvl="5"/>
    <w:lvlOverride w:ilvl="6"/>
    <w:lvlOverride w:ilvl="7"/>
    <w:lvlOverride w:ilvl="8"/>
  </w:num>
  <w:num w:numId="14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7"/>
  </w:num>
  <w:num w:numId="151">
    <w:abstractNumId w:val="62"/>
  </w:num>
  <w:num w:numId="152">
    <w:abstractNumId w:val="87"/>
  </w:num>
  <w:num w:numId="153">
    <w:abstractNumId w:val="95"/>
  </w:num>
  <w:num w:numId="154">
    <w:abstractNumId w:val="50"/>
  </w:num>
  <w:num w:numId="155">
    <w:abstractNumId w:val="109"/>
  </w:num>
  <w:num w:numId="156">
    <w:abstractNumId w:val="33"/>
  </w:num>
  <w:num w:numId="157">
    <w:abstractNumId w:val="90"/>
  </w:num>
  <w:num w:numId="158">
    <w:abstractNumId w:val="6"/>
  </w:num>
  <w:num w:numId="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7"/>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Parys">
    <w15:presenceInfo w15:providerId="AD" w15:userId="S-1-5-21-1434787077-604915298-1717707607-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2"/>
  </w:compat>
  <w:rsids>
    <w:rsidRoot w:val="009D490C"/>
    <w:rsid w:val="0000046D"/>
    <w:rsid w:val="0000070F"/>
    <w:rsid w:val="0000124B"/>
    <w:rsid w:val="00003A1A"/>
    <w:rsid w:val="000041CA"/>
    <w:rsid w:val="00004BF0"/>
    <w:rsid w:val="00005E0F"/>
    <w:rsid w:val="00006514"/>
    <w:rsid w:val="000066E0"/>
    <w:rsid w:val="000067B0"/>
    <w:rsid w:val="00006CB1"/>
    <w:rsid w:val="00006E33"/>
    <w:rsid w:val="00007D18"/>
    <w:rsid w:val="00010D37"/>
    <w:rsid w:val="00010F3E"/>
    <w:rsid w:val="00011C48"/>
    <w:rsid w:val="00012DF4"/>
    <w:rsid w:val="0001422C"/>
    <w:rsid w:val="00016039"/>
    <w:rsid w:val="00017312"/>
    <w:rsid w:val="00017D08"/>
    <w:rsid w:val="00017F56"/>
    <w:rsid w:val="0002256A"/>
    <w:rsid w:val="00023A68"/>
    <w:rsid w:val="00024165"/>
    <w:rsid w:val="00024382"/>
    <w:rsid w:val="000248C3"/>
    <w:rsid w:val="00024B29"/>
    <w:rsid w:val="00024F11"/>
    <w:rsid w:val="00026667"/>
    <w:rsid w:val="000300B5"/>
    <w:rsid w:val="00030C39"/>
    <w:rsid w:val="0003263D"/>
    <w:rsid w:val="000329A4"/>
    <w:rsid w:val="00032FB4"/>
    <w:rsid w:val="00033335"/>
    <w:rsid w:val="000337C0"/>
    <w:rsid w:val="00033A77"/>
    <w:rsid w:val="0003481D"/>
    <w:rsid w:val="0003582A"/>
    <w:rsid w:val="0003628A"/>
    <w:rsid w:val="00036868"/>
    <w:rsid w:val="00037393"/>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5002D"/>
    <w:rsid w:val="00050F66"/>
    <w:rsid w:val="000525B7"/>
    <w:rsid w:val="000533EC"/>
    <w:rsid w:val="00055B1F"/>
    <w:rsid w:val="00055D2E"/>
    <w:rsid w:val="0005632B"/>
    <w:rsid w:val="00057423"/>
    <w:rsid w:val="000579F6"/>
    <w:rsid w:val="00057DF8"/>
    <w:rsid w:val="0006040E"/>
    <w:rsid w:val="0006143E"/>
    <w:rsid w:val="00061785"/>
    <w:rsid w:val="00061C8B"/>
    <w:rsid w:val="000620C3"/>
    <w:rsid w:val="0006247C"/>
    <w:rsid w:val="0006390C"/>
    <w:rsid w:val="00063B26"/>
    <w:rsid w:val="00063E04"/>
    <w:rsid w:val="00064D5C"/>
    <w:rsid w:val="00065253"/>
    <w:rsid w:val="000670F0"/>
    <w:rsid w:val="000672C0"/>
    <w:rsid w:val="000677BA"/>
    <w:rsid w:val="0007009E"/>
    <w:rsid w:val="000707F5"/>
    <w:rsid w:val="000708B0"/>
    <w:rsid w:val="00071335"/>
    <w:rsid w:val="000738A5"/>
    <w:rsid w:val="00074918"/>
    <w:rsid w:val="000749C0"/>
    <w:rsid w:val="0007704A"/>
    <w:rsid w:val="000777B4"/>
    <w:rsid w:val="00077B1D"/>
    <w:rsid w:val="00077F5C"/>
    <w:rsid w:val="000804CF"/>
    <w:rsid w:val="0008065A"/>
    <w:rsid w:val="000811E7"/>
    <w:rsid w:val="000816BC"/>
    <w:rsid w:val="000820C7"/>
    <w:rsid w:val="0008296A"/>
    <w:rsid w:val="00086B9A"/>
    <w:rsid w:val="00086FFD"/>
    <w:rsid w:val="000871F1"/>
    <w:rsid w:val="00087592"/>
    <w:rsid w:val="00087CE7"/>
    <w:rsid w:val="00091221"/>
    <w:rsid w:val="0009196B"/>
    <w:rsid w:val="00091ADE"/>
    <w:rsid w:val="00093EFC"/>
    <w:rsid w:val="000943D1"/>
    <w:rsid w:val="0009517A"/>
    <w:rsid w:val="0009523C"/>
    <w:rsid w:val="00095320"/>
    <w:rsid w:val="00097D24"/>
    <w:rsid w:val="000A08CA"/>
    <w:rsid w:val="000A0BF2"/>
    <w:rsid w:val="000A372A"/>
    <w:rsid w:val="000A3B4C"/>
    <w:rsid w:val="000A5B41"/>
    <w:rsid w:val="000A67C8"/>
    <w:rsid w:val="000A72F6"/>
    <w:rsid w:val="000A7473"/>
    <w:rsid w:val="000B0386"/>
    <w:rsid w:val="000B0F69"/>
    <w:rsid w:val="000B0FB0"/>
    <w:rsid w:val="000B1865"/>
    <w:rsid w:val="000B1DFC"/>
    <w:rsid w:val="000B2A33"/>
    <w:rsid w:val="000B3A55"/>
    <w:rsid w:val="000B3E21"/>
    <w:rsid w:val="000B4208"/>
    <w:rsid w:val="000B5285"/>
    <w:rsid w:val="000B5518"/>
    <w:rsid w:val="000B55C0"/>
    <w:rsid w:val="000B5927"/>
    <w:rsid w:val="000B5FE7"/>
    <w:rsid w:val="000B658B"/>
    <w:rsid w:val="000B65A7"/>
    <w:rsid w:val="000B6A6F"/>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632C"/>
    <w:rsid w:val="000D6744"/>
    <w:rsid w:val="000D7041"/>
    <w:rsid w:val="000D7199"/>
    <w:rsid w:val="000E04F1"/>
    <w:rsid w:val="000E079A"/>
    <w:rsid w:val="000E0CAC"/>
    <w:rsid w:val="000E1DC5"/>
    <w:rsid w:val="000E3F3A"/>
    <w:rsid w:val="000E4ACF"/>
    <w:rsid w:val="000E4CBF"/>
    <w:rsid w:val="000E5CF7"/>
    <w:rsid w:val="000E7475"/>
    <w:rsid w:val="000E79B1"/>
    <w:rsid w:val="000E7DD6"/>
    <w:rsid w:val="000F039E"/>
    <w:rsid w:val="000F08F4"/>
    <w:rsid w:val="000F0D95"/>
    <w:rsid w:val="000F4919"/>
    <w:rsid w:val="000F4B7A"/>
    <w:rsid w:val="00100246"/>
    <w:rsid w:val="0010066F"/>
    <w:rsid w:val="001009DD"/>
    <w:rsid w:val="00101822"/>
    <w:rsid w:val="00101DA5"/>
    <w:rsid w:val="00103671"/>
    <w:rsid w:val="001037E1"/>
    <w:rsid w:val="00103E45"/>
    <w:rsid w:val="001044BF"/>
    <w:rsid w:val="00105C1C"/>
    <w:rsid w:val="001074C8"/>
    <w:rsid w:val="00107DAE"/>
    <w:rsid w:val="00110CA5"/>
    <w:rsid w:val="00110EDD"/>
    <w:rsid w:val="001126DA"/>
    <w:rsid w:val="00114F64"/>
    <w:rsid w:val="0011524A"/>
    <w:rsid w:val="001152EE"/>
    <w:rsid w:val="001158B0"/>
    <w:rsid w:val="0011646D"/>
    <w:rsid w:val="001210B4"/>
    <w:rsid w:val="0012153A"/>
    <w:rsid w:val="001218FD"/>
    <w:rsid w:val="00121A11"/>
    <w:rsid w:val="00121FF3"/>
    <w:rsid w:val="001226F5"/>
    <w:rsid w:val="00125B1C"/>
    <w:rsid w:val="00126DE4"/>
    <w:rsid w:val="0012758A"/>
    <w:rsid w:val="00127873"/>
    <w:rsid w:val="001316A4"/>
    <w:rsid w:val="0013278A"/>
    <w:rsid w:val="00134A30"/>
    <w:rsid w:val="00134DF9"/>
    <w:rsid w:val="001350F8"/>
    <w:rsid w:val="0013546E"/>
    <w:rsid w:val="00135F41"/>
    <w:rsid w:val="00135F8E"/>
    <w:rsid w:val="001361BE"/>
    <w:rsid w:val="001367E5"/>
    <w:rsid w:val="001375A1"/>
    <w:rsid w:val="00137DAD"/>
    <w:rsid w:val="001400B3"/>
    <w:rsid w:val="001405DA"/>
    <w:rsid w:val="00142460"/>
    <w:rsid w:val="001438DF"/>
    <w:rsid w:val="0014610D"/>
    <w:rsid w:val="001506A4"/>
    <w:rsid w:val="00150A22"/>
    <w:rsid w:val="0015146C"/>
    <w:rsid w:val="001518C8"/>
    <w:rsid w:val="00151C42"/>
    <w:rsid w:val="00153A48"/>
    <w:rsid w:val="00153AF8"/>
    <w:rsid w:val="0015671E"/>
    <w:rsid w:val="00157524"/>
    <w:rsid w:val="0015767B"/>
    <w:rsid w:val="00157AE7"/>
    <w:rsid w:val="00157FB9"/>
    <w:rsid w:val="00161482"/>
    <w:rsid w:val="00161F3E"/>
    <w:rsid w:val="001643BC"/>
    <w:rsid w:val="00164580"/>
    <w:rsid w:val="0016519B"/>
    <w:rsid w:val="00165CD5"/>
    <w:rsid w:val="0016674C"/>
    <w:rsid w:val="0017014A"/>
    <w:rsid w:val="0017046D"/>
    <w:rsid w:val="0017068F"/>
    <w:rsid w:val="0017079C"/>
    <w:rsid w:val="001720CE"/>
    <w:rsid w:val="00172CBF"/>
    <w:rsid w:val="00172DD6"/>
    <w:rsid w:val="00172E69"/>
    <w:rsid w:val="00174DCC"/>
    <w:rsid w:val="001805B6"/>
    <w:rsid w:val="00182520"/>
    <w:rsid w:val="0018260A"/>
    <w:rsid w:val="001845AF"/>
    <w:rsid w:val="00185C30"/>
    <w:rsid w:val="0018650F"/>
    <w:rsid w:val="001877DD"/>
    <w:rsid w:val="0019121D"/>
    <w:rsid w:val="00192F98"/>
    <w:rsid w:val="00194DF4"/>
    <w:rsid w:val="001967A8"/>
    <w:rsid w:val="00197275"/>
    <w:rsid w:val="001A14BE"/>
    <w:rsid w:val="001A1E35"/>
    <w:rsid w:val="001A575E"/>
    <w:rsid w:val="001A60A2"/>
    <w:rsid w:val="001A62BE"/>
    <w:rsid w:val="001A6A89"/>
    <w:rsid w:val="001B031F"/>
    <w:rsid w:val="001B09B6"/>
    <w:rsid w:val="001B15A9"/>
    <w:rsid w:val="001B1BA4"/>
    <w:rsid w:val="001B2614"/>
    <w:rsid w:val="001B2A86"/>
    <w:rsid w:val="001B4D85"/>
    <w:rsid w:val="001B503C"/>
    <w:rsid w:val="001B6AB8"/>
    <w:rsid w:val="001B72A9"/>
    <w:rsid w:val="001B7466"/>
    <w:rsid w:val="001C055E"/>
    <w:rsid w:val="001C1081"/>
    <w:rsid w:val="001C25D0"/>
    <w:rsid w:val="001C39EC"/>
    <w:rsid w:val="001C52CB"/>
    <w:rsid w:val="001C6ED5"/>
    <w:rsid w:val="001C7403"/>
    <w:rsid w:val="001D01B0"/>
    <w:rsid w:val="001D01DD"/>
    <w:rsid w:val="001D0607"/>
    <w:rsid w:val="001D11A5"/>
    <w:rsid w:val="001D1535"/>
    <w:rsid w:val="001D1DC4"/>
    <w:rsid w:val="001D1F58"/>
    <w:rsid w:val="001D2152"/>
    <w:rsid w:val="001D2695"/>
    <w:rsid w:val="001D29AB"/>
    <w:rsid w:val="001D3F2F"/>
    <w:rsid w:val="001D4311"/>
    <w:rsid w:val="001D4648"/>
    <w:rsid w:val="001D4CF7"/>
    <w:rsid w:val="001D52D5"/>
    <w:rsid w:val="001D5549"/>
    <w:rsid w:val="001D559E"/>
    <w:rsid w:val="001D5E9A"/>
    <w:rsid w:val="001D6CA7"/>
    <w:rsid w:val="001D6E35"/>
    <w:rsid w:val="001D6F33"/>
    <w:rsid w:val="001E17C9"/>
    <w:rsid w:val="001E2D9F"/>
    <w:rsid w:val="001E3116"/>
    <w:rsid w:val="001E4AE9"/>
    <w:rsid w:val="001E4CE6"/>
    <w:rsid w:val="001E779D"/>
    <w:rsid w:val="001E7D9B"/>
    <w:rsid w:val="001F0F79"/>
    <w:rsid w:val="001F0F7D"/>
    <w:rsid w:val="001F13B1"/>
    <w:rsid w:val="001F2C56"/>
    <w:rsid w:val="001F3372"/>
    <w:rsid w:val="001F3671"/>
    <w:rsid w:val="001F40EA"/>
    <w:rsid w:val="001F7332"/>
    <w:rsid w:val="001F7C4F"/>
    <w:rsid w:val="00200122"/>
    <w:rsid w:val="00201D2C"/>
    <w:rsid w:val="00202371"/>
    <w:rsid w:val="00203771"/>
    <w:rsid w:val="00203BE5"/>
    <w:rsid w:val="00203CE2"/>
    <w:rsid w:val="00204C66"/>
    <w:rsid w:val="002063E8"/>
    <w:rsid w:val="002069AB"/>
    <w:rsid w:val="00206C80"/>
    <w:rsid w:val="00206CCA"/>
    <w:rsid w:val="00206CDE"/>
    <w:rsid w:val="00210A66"/>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6EE0"/>
    <w:rsid w:val="0023128A"/>
    <w:rsid w:val="00232297"/>
    <w:rsid w:val="0023532B"/>
    <w:rsid w:val="00235745"/>
    <w:rsid w:val="00236FFA"/>
    <w:rsid w:val="0023732D"/>
    <w:rsid w:val="00237626"/>
    <w:rsid w:val="00240431"/>
    <w:rsid w:val="00240C02"/>
    <w:rsid w:val="00243882"/>
    <w:rsid w:val="002442EF"/>
    <w:rsid w:val="002452F5"/>
    <w:rsid w:val="002454DA"/>
    <w:rsid w:val="00247B17"/>
    <w:rsid w:val="00247C67"/>
    <w:rsid w:val="002508D6"/>
    <w:rsid w:val="0025154A"/>
    <w:rsid w:val="00251D87"/>
    <w:rsid w:val="00253BE0"/>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DA"/>
    <w:rsid w:val="002745F1"/>
    <w:rsid w:val="002758CD"/>
    <w:rsid w:val="00276E59"/>
    <w:rsid w:val="002775C9"/>
    <w:rsid w:val="00277883"/>
    <w:rsid w:val="00280308"/>
    <w:rsid w:val="0028065B"/>
    <w:rsid w:val="0028135F"/>
    <w:rsid w:val="00281A84"/>
    <w:rsid w:val="00283D87"/>
    <w:rsid w:val="002843C6"/>
    <w:rsid w:val="00284E18"/>
    <w:rsid w:val="00285205"/>
    <w:rsid w:val="002853CD"/>
    <w:rsid w:val="00285B4D"/>
    <w:rsid w:val="00285DA0"/>
    <w:rsid w:val="00286F15"/>
    <w:rsid w:val="002902E0"/>
    <w:rsid w:val="0029037E"/>
    <w:rsid w:val="00290594"/>
    <w:rsid w:val="00290642"/>
    <w:rsid w:val="00291E9B"/>
    <w:rsid w:val="002923CE"/>
    <w:rsid w:val="00292AB1"/>
    <w:rsid w:val="00293094"/>
    <w:rsid w:val="00293ADD"/>
    <w:rsid w:val="0029441A"/>
    <w:rsid w:val="00294BE8"/>
    <w:rsid w:val="00295CD3"/>
    <w:rsid w:val="00296383"/>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2CD7"/>
    <w:rsid w:val="002C3056"/>
    <w:rsid w:val="002C3A60"/>
    <w:rsid w:val="002C53B8"/>
    <w:rsid w:val="002C65C3"/>
    <w:rsid w:val="002C6A8A"/>
    <w:rsid w:val="002D078B"/>
    <w:rsid w:val="002D09BB"/>
    <w:rsid w:val="002D0A3A"/>
    <w:rsid w:val="002D1341"/>
    <w:rsid w:val="002D19DC"/>
    <w:rsid w:val="002D21BB"/>
    <w:rsid w:val="002D2D1F"/>
    <w:rsid w:val="002D34D0"/>
    <w:rsid w:val="002D4C39"/>
    <w:rsid w:val="002D4CFF"/>
    <w:rsid w:val="002D4D3E"/>
    <w:rsid w:val="002D4E30"/>
    <w:rsid w:val="002D6836"/>
    <w:rsid w:val="002D6A32"/>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984"/>
    <w:rsid w:val="002F6880"/>
    <w:rsid w:val="002F6A32"/>
    <w:rsid w:val="003008B8"/>
    <w:rsid w:val="00302702"/>
    <w:rsid w:val="00302E55"/>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51558"/>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1190"/>
    <w:rsid w:val="00372D8F"/>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6C4D"/>
    <w:rsid w:val="00397B9C"/>
    <w:rsid w:val="00397C3C"/>
    <w:rsid w:val="003A119D"/>
    <w:rsid w:val="003A3511"/>
    <w:rsid w:val="003A3E3F"/>
    <w:rsid w:val="003A4227"/>
    <w:rsid w:val="003A489A"/>
    <w:rsid w:val="003A7B80"/>
    <w:rsid w:val="003B0B16"/>
    <w:rsid w:val="003B1F86"/>
    <w:rsid w:val="003B3EC7"/>
    <w:rsid w:val="003B4863"/>
    <w:rsid w:val="003B49D5"/>
    <w:rsid w:val="003B53F1"/>
    <w:rsid w:val="003B67E0"/>
    <w:rsid w:val="003B715C"/>
    <w:rsid w:val="003B71DD"/>
    <w:rsid w:val="003B7233"/>
    <w:rsid w:val="003B7D0C"/>
    <w:rsid w:val="003C062C"/>
    <w:rsid w:val="003C173C"/>
    <w:rsid w:val="003C1ABC"/>
    <w:rsid w:val="003C1ECB"/>
    <w:rsid w:val="003C27D7"/>
    <w:rsid w:val="003C3066"/>
    <w:rsid w:val="003C35B3"/>
    <w:rsid w:val="003C37A0"/>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422C"/>
    <w:rsid w:val="003D5AE8"/>
    <w:rsid w:val="003D65FA"/>
    <w:rsid w:val="003D6B4E"/>
    <w:rsid w:val="003D7194"/>
    <w:rsid w:val="003E0A5B"/>
    <w:rsid w:val="003E0EBC"/>
    <w:rsid w:val="003E0F1C"/>
    <w:rsid w:val="003E235B"/>
    <w:rsid w:val="003E673B"/>
    <w:rsid w:val="003E690C"/>
    <w:rsid w:val="003E7D75"/>
    <w:rsid w:val="003F1312"/>
    <w:rsid w:val="003F1E10"/>
    <w:rsid w:val="003F280B"/>
    <w:rsid w:val="003F46D5"/>
    <w:rsid w:val="003F5AA6"/>
    <w:rsid w:val="00400141"/>
    <w:rsid w:val="00401861"/>
    <w:rsid w:val="004022ED"/>
    <w:rsid w:val="00402387"/>
    <w:rsid w:val="00403987"/>
    <w:rsid w:val="00405748"/>
    <w:rsid w:val="004062F4"/>
    <w:rsid w:val="004076E8"/>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381C"/>
    <w:rsid w:val="00435346"/>
    <w:rsid w:val="004354F0"/>
    <w:rsid w:val="00435688"/>
    <w:rsid w:val="00435D57"/>
    <w:rsid w:val="004379AC"/>
    <w:rsid w:val="0044025D"/>
    <w:rsid w:val="00442F0A"/>
    <w:rsid w:val="00442FA3"/>
    <w:rsid w:val="00444211"/>
    <w:rsid w:val="004445DA"/>
    <w:rsid w:val="004450E0"/>
    <w:rsid w:val="004454BD"/>
    <w:rsid w:val="00447057"/>
    <w:rsid w:val="00447B76"/>
    <w:rsid w:val="00450249"/>
    <w:rsid w:val="00450332"/>
    <w:rsid w:val="00452A4B"/>
    <w:rsid w:val="00452F3D"/>
    <w:rsid w:val="004536D8"/>
    <w:rsid w:val="0045395D"/>
    <w:rsid w:val="00453F79"/>
    <w:rsid w:val="004550A4"/>
    <w:rsid w:val="00455922"/>
    <w:rsid w:val="0045641E"/>
    <w:rsid w:val="00456EE5"/>
    <w:rsid w:val="00457488"/>
    <w:rsid w:val="004574D2"/>
    <w:rsid w:val="00457AF3"/>
    <w:rsid w:val="0046035E"/>
    <w:rsid w:val="00460428"/>
    <w:rsid w:val="004611C0"/>
    <w:rsid w:val="00461202"/>
    <w:rsid w:val="0046279A"/>
    <w:rsid w:val="00462BFE"/>
    <w:rsid w:val="004630A0"/>
    <w:rsid w:val="00463513"/>
    <w:rsid w:val="00463D58"/>
    <w:rsid w:val="004642EB"/>
    <w:rsid w:val="00464A10"/>
    <w:rsid w:val="00464D7B"/>
    <w:rsid w:val="0046689A"/>
    <w:rsid w:val="0046757E"/>
    <w:rsid w:val="00467CF7"/>
    <w:rsid w:val="00467F06"/>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6D0C"/>
    <w:rsid w:val="00490439"/>
    <w:rsid w:val="0049156C"/>
    <w:rsid w:val="0049165D"/>
    <w:rsid w:val="0049201F"/>
    <w:rsid w:val="004925DB"/>
    <w:rsid w:val="00492772"/>
    <w:rsid w:val="004934E9"/>
    <w:rsid w:val="00494779"/>
    <w:rsid w:val="00496753"/>
    <w:rsid w:val="00497A58"/>
    <w:rsid w:val="004A10D5"/>
    <w:rsid w:val="004A3291"/>
    <w:rsid w:val="004A50CC"/>
    <w:rsid w:val="004B0C13"/>
    <w:rsid w:val="004B0D30"/>
    <w:rsid w:val="004B128C"/>
    <w:rsid w:val="004B1F76"/>
    <w:rsid w:val="004B2CBE"/>
    <w:rsid w:val="004B450D"/>
    <w:rsid w:val="004B46E3"/>
    <w:rsid w:val="004B5E3A"/>
    <w:rsid w:val="004B6830"/>
    <w:rsid w:val="004B7D26"/>
    <w:rsid w:val="004C137E"/>
    <w:rsid w:val="004C19C0"/>
    <w:rsid w:val="004C1F8C"/>
    <w:rsid w:val="004C2FAD"/>
    <w:rsid w:val="004C32B1"/>
    <w:rsid w:val="004C46CD"/>
    <w:rsid w:val="004C56BA"/>
    <w:rsid w:val="004C5C7D"/>
    <w:rsid w:val="004C6658"/>
    <w:rsid w:val="004C6E94"/>
    <w:rsid w:val="004C7290"/>
    <w:rsid w:val="004D0884"/>
    <w:rsid w:val="004D2477"/>
    <w:rsid w:val="004D4CBF"/>
    <w:rsid w:val="004D550F"/>
    <w:rsid w:val="004D5F2C"/>
    <w:rsid w:val="004D726A"/>
    <w:rsid w:val="004E0265"/>
    <w:rsid w:val="004E04C0"/>
    <w:rsid w:val="004E0714"/>
    <w:rsid w:val="004E28E0"/>
    <w:rsid w:val="004E2B1F"/>
    <w:rsid w:val="004E394A"/>
    <w:rsid w:val="004E4A5D"/>
    <w:rsid w:val="004E4BA2"/>
    <w:rsid w:val="004E5B54"/>
    <w:rsid w:val="004E7049"/>
    <w:rsid w:val="004E738A"/>
    <w:rsid w:val="004E78B2"/>
    <w:rsid w:val="004E7B6A"/>
    <w:rsid w:val="004F0277"/>
    <w:rsid w:val="004F1F3F"/>
    <w:rsid w:val="004F2E04"/>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183F"/>
    <w:rsid w:val="0052263A"/>
    <w:rsid w:val="00523CDD"/>
    <w:rsid w:val="00524D67"/>
    <w:rsid w:val="00525C8F"/>
    <w:rsid w:val="005260D0"/>
    <w:rsid w:val="0052763E"/>
    <w:rsid w:val="00527974"/>
    <w:rsid w:val="0053207A"/>
    <w:rsid w:val="005338FD"/>
    <w:rsid w:val="00534D4D"/>
    <w:rsid w:val="005353FE"/>
    <w:rsid w:val="00535771"/>
    <w:rsid w:val="00536172"/>
    <w:rsid w:val="0054181E"/>
    <w:rsid w:val="00541D31"/>
    <w:rsid w:val="005422C6"/>
    <w:rsid w:val="00542DD9"/>
    <w:rsid w:val="00543D2E"/>
    <w:rsid w:val="00543F9F"/>
    <w:rsid w:val="0054441A"/>
    <w:rsid w:val="00544EDA"/>
    <w:rsid w:val="0054694E"/>
    <w:rsid w:val="00546A92"/>
    <w:rsid w:val="00546F11"/>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B06"/>
    <w:rsid w:val="00593903"/>
    <w:rsid w:val="00593981"/>
    <w:rsid w:val="00595CB7"/>
    <w:rsid w:val="00596F56"/>
    <w:rsid w:val="005979A5"/>
    <w:rsid w:val="005A0531"/>
    <w:rsid w:val="005A0CDB"/>
    <w:rsid w:val="005A2855"/>
    <w:rsid w:val="005A3074"/>
    <w:rsid w:val="005A37BE"/>
    <w:rsid w:val="005A4616"/>
    <w:rsid w:val="005A4AF3"/>
    <w:rsid w:val="005A52CA"/>
    <w:rsid w:val="005A568B"/>
    <w:rsid w:val="005A61BB"/>
    <w:rsid w:val="005A7363"/>
    <w:rsid w:val="005A7A3A"/>
    <w:rsid w:val="005A7A8B"/>
    <w:rsid w:val="005B11B9"/>
    <w:rsid w:val="005B12BC"/>
    <w:rsid w:val="005B23C4"/>
    <w:rsid w:val="005B241C"/>
    <w:rsid w:val="005B2AAD"/>
    <w:rsid w:val="005B2F24"/>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7399"/>
    <w:rsid w:val="005C7D48"/>
    <w:rsid w:val="005D0B19"/>
    <w:rsid w:val="005D181D"/>
    <w:rsid w:val="005D1DED"/>
    <w:rsid w:val="005D23CB"/>
    <w:rsid w:val="005D3C0E"/>
    <w:rsid w:val="005D5050"/>
    <w:rsid w:val="005D6079"/>
    <w:rsid w:val="005D7A59"/>
    <w:rsid w:val="005E1A7E"/>
    <w:rsid w:val="005E2420"/>
    <w:rsid w:val="005E2E63"/>
    <w:rsid w:val="005E2EFA"/>
    <w:rsid w:val="005E35B7"/>
    <w:rsid w:val="005E3B74"/>
    <w:rsid w:val="005E426C"/>
    <w:rsid w:val="005E4C46"/>
    <w:rsid w:val="005E5D80"/>
    <w:rsid w:val="005E5D93"/>
    <w:rsid w:val="005E5DE4"/>
    <w:rsid w:val="005E6FE4"/>
    <w:rsid w:val="005E7B1B"/>
    <w:rsid w:val="005E7B37"/>
    <w:rsid w:val="005E7C6D"/>
    <w:rsid w:val="005F006E"/>
    <w:rsid w:val="005F2909"/>
    <w:rsid w:val="005F316C"/>
    <w:rsid w:val="005F3434"/>
    <w:rsid w:val="005F35CF"/>
    <w:rsid w:val="005F4D87"/>
    <w:rsid w:val="005F5197"/>
    <w:rsid w:val="005F76F6"/>
    <w:rsid w:val="00600D7C"/>
    <w:rsid w:val="006015A5"/>
    <w:rsid w:val="00602DB4"/>
    <w:rsid w:val="0060430B"/>
    <w:rsid w:val="00604F1D"/>
    <w:rsid w:val="0060504E"/>
    <w:rsid w:val="00606EB2"/>
    <w:rsid w:val="00607D1F"/>
    <w:rsid w:val="00610EC0"/>
    <w:rsid w:val="0061167E"/>
    <w:rsid w:val="00612E71"/>
    <w:rsid w:val="006148E5"/>
    <w:rsid w:val="006157B7"/>
    <w:rsid w:val="006162DC"/>
    <w:rsid w:val="00620249"/>
    <w:rsid w:val="00620289"/>
    <w:rsid w:val="00620E3B"/>
    <w:rsid w:val="0062180E"/>
    <w:rsid w:val="00621E9C"/>
    <w:rsid w:val="0062204D"/>
    <w:rsid w:val="006247CF"/>
    <w:rsid w:val="006258C1"/>
    <w:rsid w:val="00626FFC"/>
    <w:rsid w:val="00627802"/>
    <w:rsid w:val="00627CDF"/>
    <w:rsid w:val="0063159C"/>
    <w:rsid w:val="00631BD2"/>
    <w:rsid w:val="00632C41"/>
    <w:rsid w:val="0063472E"/>
    <w:rsid w:val="006351EB"/>
    <w:rsid w:val="0063670A"/>
    <w:rsid w:val="00636E4F"/>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97C"/>
    <w:rsid w:val="0065702A"/>
    <w:rsid w:val="006570F6"/>
    <w:rsid w:val="006607CA"/>
    <w:rsid w:val="0066118C"/>
    <w:rsid w:val="00661F51"/>
    <w:rsid w:val="006627AE"/>
    <w:rsid w:val="00662DF0"/>
    <w:rsid w:val="00663374"/>
    <w:rsid w:val="006644C4"/>
    <w:rsid w:val="00664F8D"/>
    <w:rsid w:val="00665A80"/>
    <w:rsid w:val="00667280"/>
    <w:rsid w:val="006674FA"/>
    <w:rsid w:val="00667CDB"/>
    <w:rsid w:val="00670B27"/>
    <w:rsid w:val="0067160B"/>
    <w:rsid w:val="006736CC"/>
    <w:rsid w:val="00673706"/>
    <w:rsid w:val="00673A43"/>
    <w:rsid w:val="006745DF"/>
    <w:rsid w:val="00674848"/>
    <w:rsid w:val="00674EF5"/>
    <w:rsid w:val="00675536"/>
    <w:rsid w:val="0067638F"/>
    <w:rsid w:val="0067677E"/>
    <w:rsid w:val="00676908"/>
    <w:rsid w:val="00676C8A"/>
    <w:rsid w:val="006803BF"/>
    <w:rsid w:val="006813F4"/>
    <w:rsid w:val="00681C1D"/>
    <w:rsid w:val="00681C72"/>
    <w:rsid w:val="00682177"/>
    <w:rsid w:val="00682868"/>
    <w:rsid w:val="00682941"/>
    <w:rsid w:val="00682E60"/>
    <w:rsid w:val="006853D4"/>
    <w:rsid w:val="00685FB6"/>
    <w:rsid w:val="00686137"/>
    <w:rsid w:val="006868B0"/>
    <w:rsid w:val="00686FC9"/>
    <w:rsid w:val="00687477"/>
    <w:rsid w:val="00690AEF"/>
    <w:rsid w:val="00691387"/>
    <w:rsid w:val="00691697"/>
    <w:rsid w:val="00691EF9"/>
    <w:rsid w:val="00692E05"/>
    <w:rsid w:val="006937C8"/>
    <w:rsid w:val="00693AA1"/>
    <w:rsid w:val="00695EDF"/>
    <w:rsid w:val="00696446"/>
    <w:rsid w:val="00696591"/>
    <w:rsid w:val="006A088A"/>
    <w:rsid w:val="006A0C52"/>
    <w:rsid w:val="006A1963"/>
    <w:rsid w:val="006A223F"/>
    <w:rsid w:val="006A309E"/>
    <w:rsid w:val="006A4416"/>
    <w:rsid w:val="006A4AE9"/>
    <w:rsid w:val="006A4B82"/>
    <w:rsid w:val="006A4CFA"/>
    <w:rsid w:val="006A5A97"/>
    <w:rsid w:val="006A6D0D"/>
    <w:rsid w:val="006A778A"/>
    <w:rsid w:val="006A7E95"/>
    <w:rsid w:val="006A7ECE"/>
    <w:rsid w:val="006B0CAC"/>
    <w:rsid w:val="006B1DD2"/>
    <w:rsid w:val="006B1E25"/>
    <w:rsid w:val="006B299C"/>
    <w:rsid w:val="006B4C53"/>
    <w:rsid w:val="006B5CBF"/>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3836"/>
    <w:rsid w:val="006E433D"/>
    <w:rsid w:val="006E6C29"/>
    <w:rsid w:val="006F00F4"/>
    <w:rsid w:val="006F2F4E"/>
    <w:rsid w:val="006F420B"/>
    <w:rsid w:val="006F4583"/>
    <w:rsid w:val="006F6C25"/>
    <w:rsid w:val="006F7782"/>
    <w:rsid w:val="00700E52"/>
    <w:rsid w:val="00701DEB"/>
    <w:rsid w:val="00701F79"/>
    <w:rsid w:val="00703BBC"/>
    <w:rsid w:val="00703CA4"/>
    <w:rsid w:val="00705D12"/>
    <w:rsid w:val="007112D6"/>
    <w:rsid w:val="007129F8"/>
    <w:rsid w:val="00712F8A"/>
    <w:rsid w:val="00714332"/>
    <w:rsid w:val="00714847"/>
    <w:rsid w:val="0071617A"/>
    <w:rsid w:val="00716857"/>
    <w:rsid w:val="00717618"/>
    <w:rsid w:val="0071782E"/>
    <w:rsid w:val="00720B65"/>
    <w:rsid w:val="00721672"/>
    <w:rsid w:val="007220F9"/>
    <w:rsid w:val="0072228A"/>
    <w:rsid w:val="00722391"/>
    <w:rsid w:val="007242E1"/>
    <w:rsid w:val="007251EF"/>
    <w:rsid w:val="00725A0B"/>
    <w:rsid w:val="007263AA"/>
    <w:rsid w:val="0072702C"/>
    <w:rsid w:val="007304F0"/>
    <w:rsid w:val="00730861"/>
    <w:rsid w:val="00730F03"/>
    <w:rsid w:val="007314CB"/>
    <w:rsid w:val="007333D3"/>
    <w:rsid w:val="00737560"/>
    <w:rsid w:val="00740B84"/>
    <w:rsid w:val="007420C6"/>
    <w:rsid w:val="007425EA"/>
    <w:rsid w:val="00743FE7"/>
    <w:rsid w:val="00744986"/>
    <w:rsid w:val="00745170"/>
    <w:rsid w:val="0074544E"/>
    <w:rsid w:val="00745E13"/>
    <w:rsid w:val="007479BD"/>
    <w:rsid w:val="00750BD0"/>
    <w:rsid w:val="00752DF3"/>
    <w:rsid w:val="007534CB"/>
    <w:rsid w:val="00753A07"/>
    <w:rsid w:val="00753F03"/>
    <w:rsid w:val="00755133"/>
    <w:rsid w:val="00755B6F"/>
    <w:rsid w:val="007578FF"/>
    <w:rsid w:val="007622A6"/>
    <w:rsid w:val="00762F88"/>
    <w:rsid w:val="007630B5"/>
    <w:rsid w:val="00763ADE"/>
    <w:rsid w:val="00765868"/>
    <w:rsid w:val="00765E83"/>
    <w:rsid w:val="00765F46"/>
    <w:rsid w:val="007662C0"/>
    <w:rsid w:val="00767AE3"/>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532"/>
    <w:rsid w:val="00784731"/>
    <w:rsid w:val="007848F4"/>
    <w:rsid w:val="00784923"/>
    <w:rsid w:val="00785A2D"/>
    <w:rsid w:val="00785F75"/>
    <w:rsid w:val="00790D55"/>
    <w:rsid w:val="00791993"/>
    <w:rsid w:val="00791D3A"/>
    <w:rsid w:val="0079243C"/>
    <w:rsid w:val="00792846"/>
    <w:rsid w:val="00792EDE"/>
    <w:rsid w:val="00793D0F"/>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ED"/>
    <w:rsid w:val="007F328D"/>
    <w:rsid w:val="007F4758"/>
    <w:rsid w:val="007F4B34"/>
    <w:rsid w:val="007F5B58"/>
    <w:rsid w:val="007F64A0"/>
    <w:rsid w:val="007F7848"/>
    <w:rsid w:val="007F799B"/>
    <w:rsid w:val="007F7AFE"/>
    <w:rsid w:val="00800759"/>
    <w:rsid w:val="00801D11"/>
    <w:rsid w:val="008037B4"/>
    <w:rsid w:val="00803AA4"/>
    <w:rsid w:val="00803F04"/>
    <w:rsid w:val="008059CE"/>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50E"/>
    <w:rsid w:val="0083084A"/>
    <w:rsid w:val="0083280C"/>
    <w:rsid w:val="00832BF0"/>
    <w:rsid w:val="00833677"/>
    <w:rsid w:val="008359C1"/>
    <w:rsid w:val="008363B6"/>
    <w:rsid w:val="0083696F"/>
    <w:rsid w:val="00841681"/>
    <w:rsid w:val="008416E1"/>
    <w:rsid w:val="00842C52"/>
    <w:rsid w:val="00842FB2"/>
    <w:rsid w:val="0084366B"/>
    <w:rsid w:val="00843A75"/>
    <w:rsid w:val="008447B5"/>
    <w:rsid w:val="00845FFB"/>
    <w:rsid w:val="00846402"/>
    <w:rsid w:val="008508A9"/>
    <w:rsid w:val="00850AD3"/>
    <w:rsid w:val="008512D2"/>
    <w:rsid w:val="00851504"/>
    <w:rsid w:val="0085196B"/>
    <w:rsid w:val="00852219"/>
    <w:rsid w:val="00852350"/>
    <w:rsid w:val="00853D52"/>
    <w:rsid w:val="00853E1B"/>
    <w:rsid w:val="00854624"/>
    <w:rsid w:val="008549A3"/>
    <w:rsid w:val="00856998"/>
    <w:rsid w:val="00856FDC"/>
    <w:rsid w:val="00857517"/>
    <w:rsid w:val="0085774E"/>
    <w:rsid w:val="00860289"/>
    <w:rsid w:val="0086097F"/>
    <w:rsid w:val="008628CC"/>
    <w:rsid w:val="00863AB4"/>
    <w:rsid w:val="00867522"/>
    <w:rsid w:val="008701EE"/>
    <w:rsid w:val="008724CA"/>
    <w:rsid w:val="00872982"/>
    <w:rsid w:val="00872EED"/>
    <w:rsid w:val="00874EE7"/>
    <w:rsid w:val="008751AB"/>
    <w:rsid w:val="0087531B"/>
    <w:rsid w:val="0087684A"/>
    <w:rsid w:val="00877E6A"/>
    <w:rsid w:val="0088006A"/>
    <w:rsid w:val="00880139"/>
    <w:rsid w:val="00880E08"/>
    <w:rsid w:val="00881D07"/>
    <w:rsid w:val="00882DC4"/>
    <w:rsid w:val="008831B3"/>
    <w:rsid w:val="00885F27"/>
    <w:rsid w:val="00886433"/>
    <w:rsid w:val="0088645B"/>
    <w:rsid w:val="00890CE2"/>
    <w:rsid w:val="00892178"/>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36D2"/>
    <w:rsid w:val="008C3F9B"/>
    <w:rsid w:val="008C526E"/>
    <w:rsid w:val="008C5D7A"/>
    <w:rsid w:val="008C6CF3"/>
    <w:rsid w:val="008C7B06"/>
    <w:rsid w:val="008D04B0"/>
    <w:rsid w:val="008D1655"/>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5EF"/>
    <w:rsid w:val="008F39A8"/>
    <w:rsid w:val="008F7258"/>
    <w:rsid w:val="00900013"/>
    <w:rsid w:val="00900C7C"/>
    <w:rsid w:val="0090193F"/>
    <w:rsid w:val="00901C7F"/>
    <w:rsid w:val="00901E3B"/>
    <w:rsid w:val="0090204C"/>
    <w:rsid w:val="0090258E"/>
    <w:rsid w:val="00903A6D"/>
    <w:rsid w:val="00903F12"/>
    <w:rsid w:val="0090481E"/>
    <w:rsid w:val="00904C54"/>
    <w:rsid w:val="00904CFA"/>
    <w:rsid w:val="009055CF"/>
    <w:rsid w:val="00907CDF"/>
    <w:rsid w:val="00911665"/>
    <w:rsid w:val="009142D4"/>
    <w:rsid w:val="00914835"/>
    <w:rsid w:val="00914F87"/>
    <w:rsid w:val="009154BB"/>
    <w:rsid w:val="0091589A"/>
    <w:rsid w:val="0091659B"/>
    <w:rsid w:val="0091700D"/>
    <w:rsid w:val="00920103"/>
    <w:rsid w:val="00921817"/>
    <w:rsid w:val="0092234A"/>
    <w:rsid w:val="009224DF"/>
    <w:rsid w:val="009228CB"/>
    <w:rsid w:val="00922C4F"/>
    <w:rsid w:val="00922C8B"/>
    <w:rsid w:val="0092430B"/>
    <w:rsid w:val="00924479"/>
    <w:rsid w:val="00926BE8"/>
    <w:rsid w:val="00927237"/>
    <w:rsid w:val="00930441"/>
    <w:rsid w:val="009307AC"/>
    <w:rsid w:val="00931D03"/>
    <w:rsid w:val="00931D3C"/>
    <w:rsid w:val="00932E58"/>
    <w:rsid w:val="00934951"/>
    <w:rsid w:val="00934AB7"/>
    <w:rsid w:val="009350E7"/>
    <w:rsid w:val="00935875"/>
    <w:rsid w:val="00935ACC"/>
    <w:rsid w:val="00940A13"/>
    <w:rsid w:val="00941223"/>
    <w:rsid w:val="009412DB"/>
    <w:rsid w:val="00941A52"/>
    <w:rsid w:val="00941D70"/>
    <w:rsid w:val="00943F09"/>
    <w:rsid w:val="00944089"/>
    <w:rsid w:val="00944437"/>
    <w:rsid w:val="00944675"/>
    <w:rsid w:val="00944B3C"/>
    <w:rsid w:val="0094558C"/>
    <w:rsid w:val="009471A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631"/>
    <w:rsid w:val="00963FDE"/>
    <w:rsid w:val="009652D4"/>
    <w:rsid w:val="009660D3"/>
    <w:rsid w:val="00966BDD"/>
    <w:rsid w:val="00966BEB"/>
    <w:rsid w:val="00966CFC"/>
    <w:rsid w:val="009700EF"/>
    <w:rsid w:val="00970B79"/>
    <w:rsid w:val="00971854"/>
    <w:rsid w:val="00972D7F"/>
    <w:rsid w:val="009735AB"/>
    <w:rsid w:val="00974543"/>
    <w:rsid w:val="00975029"/>
    <w:rsid w:val="009758B3"/>
    <w:rsid w:val="00976564"/>
    <w:rsid w:val="00976CD0"/>
    <w:rsid w:val="00977B8F"/>
    <w:rsid w:val="00980163"/>
    <w:rsid w:val="009801E7"/>
    <w:rsid w:val="00980C1C"/>
    <w:rsid w:val="00981064"/>
    <w:rsid w:val="009820AC"/>
    <w:rsid w:val="00982433"/>
    <w:rsid w:val="00982CBE"/>
    <w:rsid w:val="009846B2"/>
    <w:rsid w:val="009865E2"/>
    <w:rsid w:val="00986881"/>
    <w:rsid w:val="009875F2"/>
    <w:rsid w:val="00987F4B"/>
    <w:rsid w:val="00990699"/>
    <w:rsid w:val="009912A3"/>
    <w:rsid w:val="00991B4B"/>
    <w:rsid w:val="0099228B"/>
    <w:rsid w:val="009922A9"/>
    <w:rsid w:val="00993A69"/>
    <w:rsid w:val="009940ED"/>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5E80"/>
    <w:rsid w:val="009D6660"/>
    <w:rsid w:val="009D6E06"/>
    <w:rsid w:val="009E0567"/>
    <w:rsid w:val="009E0BEB"/>
    <w:rsid w:val="009E2B0C"/>
    <w:rsid w:val="009E38E0"/>
    <w:rsid w:val="009E3D02"/>
    <w:rsid w:val="009E40C6"/>
    <w:rsid w:val="009E5FB1"/>
    <w:rsid w:val="009E695C"/>
    <w:rsid w:val="009E796E"/>
    <w:rsid w:val="009F1047"/>
    <w:rsid w:val="009F1781"/>
    <w:rsid w:val="009F1B0B"/>
    <w:rsid w:val="009F1EE1"/>
    <w:rsid w:val="009F36C3"/>
    <w:rsid w:val="009F4E20"/>
    <w:rsid w:val="009F53E3"/>
    <w:rsid w:val="009F5E79"/>
    <w:rsid w:val="009F6103"/>
    <w:rsid w:val="009F6CC6"/>
    <w:rsid w:val="00A00C69"/>
    <w:rsid w:val="00A01468"/>
    <w:rsid w:val="00A0387D"/>
    <w:rsid w:val="00A03EB7"/>
    <w:rsid w:val="00A04645"/>
    <w:rsid w:val="00A062A5"/>
    <w:rsid w:val="00A1010A"/>
    <w:rsid w:val="00A105B2"/>
    <w:rsid w:val="00A11CF5"/>
    <w:rsid w:val="00A12D19"/>
    <w:rsid w:val="00A13583"/>
    <w:rsid w:val="00A14712"/>
    <w:rsid w:val="00A14A5F"/>
    <w:rsid w:val="00A14AF4"/>
    <w:rsid w:val="00A1572D"/>
    <w:rsid w:val="00A173EC"/>
    <w:rsid w:val="00A174FC"/>
    <w:rsid w:val="00A17DBB"/>
    <w:rsid w:val="00A17F91"/>
    <w:rsid w:val="00A2005B"/>
    <w:rsid w:val="00A20987"/>
    <w:rsid w:val="00A214D1"/>
    <w:rsid w:val="00A21834"/>
    <w:rsid w:val="00A21C96"/>
    <w:rsid w:val="00A22C53"/>
    <w:rsid w:val="00A23C57"/>
    <w:rsid w:val="00A24474"/>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7296"/>
    <w:rsid w:val="00A47E7B"/>
    <w:rsid w:val="00A50380"/>
    <w:rsid w:val="00A51056"/>
    <w:rsid w:val="00A51F23"/>
    <w:rsid w:val="00A53654"/>
    <w:rsid w:val="00A5472F"/>
    <w:rsid w:val="00A54B83"/>
    <w:rsid w:val="00A5512B"/>
    <w:rsid w:val="00A55504"/>
    <w:rsid w:val="00A55F79"/>
    <w:rsid w:val="00A56430"/>
    <w:rsid w:val="00A56F73"/>
    <w:rsid w:val="00A57575"/>
    <w:rsid w:val="00A577D2"/>
    <w:rsid w:val="00A60378"/>
    <w:rsid w:val="00A60E6F"/>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45CF"/>
    <w:rsid w:val="00A750FA"/>
    <w:rsid w:val="00A759DD"/>
    <w:rsid w:val="00A760A5"/>
    <w:rsid w:val="00A76E8A"/>
    <w:rsid w:val="00A772BB"/>
    <w:rsid w:val="00A80082"/>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54CA"/>
    <w:rsid w:val="00A95A3E"/>
    <w:rsid w:val="00A96713"/>
    <w:rsid w:val="00A973A9"/>
    <w:rsid w:val="00A97FCB"/>
    <w:rsid w:val="00AA100E"/>
    <w:rsid w:val="00AA16B3"/>
    <w:rsid w:val="00AA1CC4"/>
    <w:rsid w:val="00AA26B8"/>
    <w:rsid w:val="00AA3B2D"/>
    <w:rsid w:val="00AA3E67"/>
    <w:rsid w:val="00AA3F3F"/>
    <w:rsid w:val="00AA4768"/>
    <w:rsid w:val="00AA5CE5"/>
    <w:rsid w:val="00AA6082"/>
    <w:rsid w:val="00AA689D"/>
    <w:rsid w:val="00AA6A92"/>
    <w:rsid w:val="00AA7CC3"/>
    <w:rsid w:val="00AB06DB"/>
    <w:rsid w:val="00AB3E82"/>
    <w:rsid w:val="00AB42B8"/>
    <w:rsid w:val="00AB445D"/>
    <w:rsid w:val="00AB4627"/>
    <w:rsid w:val="00AB4D17"/>
    <w:rsid w:val="00AB5060"/>
    <w:rsid w:val="00AB6B86"/>
    <w:rsid w:val="00AB78DA"/>
    <w:rsid w:val="00AB7B4A"/>
    <w:rsid w:val="00AB7B59"/>
    <w:rsid w:val="00AC037D"/>
    <w:rsid w:val="00AC100E"/>
    <w:rsid w:val="00AC356F"/>
    <w:rsid w:val="00AC5405"/>
    <w:rsid w:val="00AC5455"/>
    <w:rsid w:val="00AC5C7E"/>
    <w:rsid w:val="00AC66E0"/>
    <w:rsid w:val="00AC6D3C"/>
    <w:rsid w:val="00AC7EDB"/>
    <w:rsid w:val="00AD1814"/>
    <w:rsid w:val="00AD26CF"/>
    <w:rsid w:val="00AD272C"/>
    <w:rsid w:val="00AD2C28"/>
    <w:rsid w:val="00AD3356"/>
    <w:rsid w:val="00AD4538"/>
    <w:rsid w:val="00AD4E69"/>
    <w:rsid w:val="00AE0001"/>
    <w:rsid w:val="00AE22B5"/>
    <w:rsid w:val="00AE2C8F"/>
    <w:rsid w:val="00AE2F50"/>
    <w:rsid w:val="00AE355A"/>
    <w:rsid w:val="00AE497B"/>
    <w:rsid w:val="00AE4AFB"/>
    <w:rsid w:val="00AE5819"/>
    <w:rsid w:val="00AE5989"/>
    <w:rsid w:val="00AE6D0E"/>
    <w:rsid w:val="00AE7247"/>
    <w:rsid w:val="00AF00B9"/>
    <w:rsid w:val="00AF193D"/>
    <w:rsid w:val="00AF1D5F"/>
    <w:rsid w:val="00AF1DF4"/>
    <w:rsid w:val="00AF2092"/>
    <w:rsid w:val="00AF29E5"/>
    <w:rsid w:val="00AF2E80"/>
    <w:rsid w:val="00AF345A"/>
    <w:rsid w:val="00AF3905"/>
    <w:rsid w:val="00AF420D"/>
    <w:rsid w:val="00AF46EB"/>
    <w:rsid w:val="00AF4869"/>
    <w:rsid w:val="00AF48F0"/>
    <w:rsid w:val="00AF5539"/>
    <w:rsid w:val="00AF6E6C"/>
    <w:rsid w:val="00AF7A2D"/>
    <w:rsid w:val="00B007B5"/>
    <w:rsid w:val="00B00B72"/>
    <w:rsid w:val="00B00D57"/>
    <w:rsid w:val="00B00D5F"/>
    <w:rsid w:val="00B018EF"/>
    <w:rsid w:val="00B01A12"/>
    <w:rsid w:val="00B0200C"/>
    <w:rsid w:val="00B034BB"/>
    <w:rsid w:val="00B05BFB"/>
    <w:rsid w:val="00B062B4"/>
    <w:rsid w:val="00B0663F"/>
    <w:rsid w:val="00B070C8"/>
    <w:rsid w:val="00B078C2"/>
    <w:rsid w:val="00B10137"/>
    <w:rsid w:val="00B11846"/>
    <w:rsid w:val="00B11FF3"/>
    <w:rsid w:val="00B125CF"/>
    <w:rsid w:val="00B15BEA"/>
    <w:rsid w:val="00B170C1"/>
    <w:rsid w:val="00B171D1"/>
    <w:rsid w:val="00B17D40"/>
    <w:rsid w:val="00B206C1"/>
    <w:rsid w:val="00B2142A"/>
    <w:rsid w:val="00B214D5"/>
    <w:rsid w:val="00B2259F"/>
    <w:rsid w:val="00B22DDD"/>
    <w:rsid w:val="00B31558"/>
    <w:rsid w:val="00B31AF7"/>
    <w:rsid w:val="00B339F0"/>
    <w:rsid w:val="00B33A00"/>
    <w:rsid w:val="00B33FD0"/>
    <w:rsid w:val="00B350A9"/>
    <w:rsid w:val="00B366E9"/>
    <w:rsid w:val="00B36A83"/>
    <w:rsid w:val="00B40D71"/>
    <w:rsid w:val="00B420A2"/>
    <w:rsid w:val="00B441AA"/>
    <w:rsid w:val="00B44AE8"/>
    <w:rsid w:val="00B44BA2"/>
    <w:rsid w:val="00B45D72"/>
    <w:rsid w:val="00B468B6"/>
    <w:rsid w:val="00B47111"/>
    <w:rsid w:val="00B51133"/>
    <w:rsid w:val="00B51141"/>
    <w:rsid w:val="00B5370E"/>
    <w:rsid w:val="00B54678"/>
    <w:rsid w:val="00B5496D"/>
    <w:rsid w:val="00B555D9"/>
    <w:rsid w:val="00B55999"/>
    <w:rsid w:val="00B56F31"/>
    <w:rsid w:val="00B56FE9"/>
    <w:rsid w:val="00B633A2"/>
    <w:rsid w:val="00B63BCA"/>
    <w:rsid w:val="00B63D7B"/>
    <w:rsid w:val="00B64CA9"/>
    <w:rsid w:val="00B64D30"/>
    <w:rsid w:val="00B701BE"/>
    <w:rsid w:val="00B70662"/>
    <w:rsid w:val="00B71048"/>
    <w:rsid w:val="00B71155"/>
    <w:rsid w:val="00B73A93"/>
    <w:rsid w:val="00B7630A"/>
    <w:rsid w:val="00B76542"/>
    <w:rsid w:val="00B76B1F"/>
    <w:rsid w:val="00B77AE4"/>
    <w:rsid w:val="00B77B5A"/>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5004"/>
    <w:rsid w:val="00BA65D9"/>
    <w:rsid w:val="00BA6939"/>
    <w:rsid w:val="00BB01BD"/>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B2C"/>
    <w:rsid w:val="00BF0913"/>
    <w:rsid w:val="00BF1E57"/>
    <w:rsid w:val="00BF1E80"/>
    <w:rsid w:val="00BF37D0"/>
    <w:rsid w:val="00BF3807"/>
    <w:rsid w:val="00BF3BEC"/>
    <w:rsid w:val="00BF70A9"/>
    <w:rsid w:val="00BF733A"/>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35AE"/>
    <w:rsid w:val="00C3366D"/>
    <w:rsid w:val="00C33CE4"/>
    <w:rsid w:val="00C33EC9"/>
    <w:rsid w:val="00C349C9"/>
    <w:rsid w:val="00C35428"/>
    <w:rsid w:val="00C3676E"/>
    <w:rsid w:val="00C37F9B"/>
    <w:rsid w:val="00C4123D"/>
    <w:rsid w:val="00C41259"/>
    <w:rsid w:val="00C4300B"/>
    <w:rsid w:val="00C45A52"/>
    <w:rsid w:val="00C46301"/>
    <w:rsid w:val="00C4677C"/>
    <w:rsid w:val="00C47054"/>
    <w:rsid w:val="00C51E0A"/>
    <w:rsid w:val="00C53309"/>
    <w:rsid w:val="00C53CB0"/>
    <w:rsid w:val="00C53DE2"/>
    <w:rsid w:val="00C5539E"/>
    <w:rsid w:val="00C5578C"/>
    <w:rsid w:val="00C55B37"/>
    <w:rsid w:val="00C57718"/>
    <w:rsid w:val="00C60B04"/>
    <w:rsid w:val="00C61F88"/>
    <w:rsid w:val="00C628FE"/>
    <w:rsid w:val="00C63570"/>
    <w:rsid w:val="00C64955"/>
    <w:rsid w:val="00C64C56"/>
    <w:rsid w:val="00C65F74"/>
    <w:rsid w:val="00C66265"/>
    <w:rsid w:val="00C66F3A"/>
    <w:rsid w:val="00C67B07"/>
    <w:rsid w:val="00C67ED5"/>
    <w:rsid w:val="00C70598"/>
    <w:rsid w:val="00C7085B"/>
    <w:rsid w:val="00C71733"/>
    <w:rsid w:val="00C71F0C"/>
    <w:rsid w:val="00C7245A"/>
    <w:rsid w:val="00C72C49"/>
    <w:rsid w:val="00C72F6A"/>
    <w:rsid w:val="00C74AEE"/>
    <w:rsid w:val="00C74C1A"/>
    <w:rsid w:val="00C76EDB"/>
    <w:rsid w:val="00C773A6"/>
    <w:rsid w:val="00C803C5"/>
    <w:rsid w:val="00C803F8"/>
    <w:rsid w:val="00C81085"/>
    <w:rsid w:val="00C829D8"/>
    <w:rsid w:val="00C8745B"/>
    <w:rsid w:val="00C90AEA"/>
    <w:rsid w:val="00C91538"/>
    <w:rsid w:val="00C91656"/>
    <w:rsid w:val="00C91AD0"/>
    <w:rsid w:val="00C93F18"/>
    <w:rsid w:val="00C950DC"/>
    <w:rsid w:val="00C96096"/>
    <w:rsid w:val="00C961CA"/>
    <w:rsid w:val="00C97B05"/>
    <w:rsid w:val="00CA2FFF"/>
    <w:rsid w:val="00CA3223"/>
    <w:rsid w:val="00CA4533"/>
    <w:rsid w:val="00CA4F8E"/>
    <w:rsid w:val="00CA77A0"/>
    <w:rsid w:val="00CB05DE"/>
    <w:rsid w:val="00CB0834"/>
    <w:rsid w:val="00CB0F2D"/>
    <w:rsid w:val="00CB2F5C"/>
    <w:rsid w:val="00CB3268"/>
    <w:rsid w:val="00CC1014"/>
    <w:rsid w:val="00CC1C9E"/>
    <w:rsid w:val="00CC2ED8"/>
    <w:rsid w:val="00CC3364"/>
    <w:rsid w:val="00CC4F4B"/>
    <w:rsid w:val="00CC68B6"/>
    <w:rsid w:val="00CC7B8D"/>
    <w:rsid w:val="00CC7EAE"/>
    <w:rsid w:val="00CD097D"/>
    <w:rsid w:val="00CD13F1"/>
    <w:rsid w:val="00CD1710"/>
    <w:rsid w:val="00CD1D43"/>
    <w:rsid w:val="00CD1EF7"/>
    <w:rsid w:val="00CD213B"/>
    <w:rsid w:val="00CD4C90"/>
    <w:rsid w:val="00CD7DAB"/>
    <w:rsid w:val="00CE0005"/>
    <w:rsid w:val="00CE00EF"/>
    <w:rsid w:val="00CE591B"/>
    <w:rsid w:val="00CE5D2B"/>
    <w:rsid w:val="00CE5E1F"/>
    <w:rsid w:val="00CE6096"/>
    <w:rsid w:val="00CE610D"/>
    <w:rsid w:val="00CE63F3"/>
    <w:rsid w:val="00CE65C3"/>
    <w:rsid w:val="00CF0B50"/>
    <w:rsid w:val="00CF0DE1"/>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67A3"/>
    <w:rsid w:val="00D0720B"/>
    <w:rsid w:val="00D077CA"/>
    <w:rsid w:val="00D07FB6"/>
    <w:rsid w:val="00D1002A"/>
    <w:rsid w:val="00D10244"/>
    <w:rsid w:val="00D10652"/>
    <w:rsid w:val="00D121D6"/>
    <w:rsid w:val="00D12DE9"/>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61F"/>
    <w:rsid w:val="00D31E18"/>
    <w:rsid w:val="00D33A2A"/>
    <w:rsid w:val="00D33B1E"/>
    <w:rsid w:val="00D33CFD"/>
    <w:rsid w:val="00D33FC8"/>
    <w:rsid w:val="00D34154"/>
    <w:rsid w:val="00D35512"/>
    <w:rsid w:val="00D40B84"/>
    <w:rsid w:val="00D40F9D"/>
    <w:rsid w:val="00D417E5"/>
    <w:rsid w:val="00D4188A"/>
    <w:rsid w:val="00D435CD"/>
    <w:rsid w:val="00D43CB5"/>
    <w:rsid w:val="00D46645"/>
    <w:rsid w:val="00D47302"/>
    <w:rsid w:val="00D47C86"/>
    <w:rsid w:val="00D47E2C"/>
    <w:rsid w:val="00D520DA"/>
    <w:rsid w:val="00D536B1"/>
    <w:rsid w:val="00D53DDC"/>
    <w:rsid w:val="00D5539A"/>
    <w:rsid w:val="00D55B62"/>
    <w:rsid w:val="00D571C7"/>
    <w:rsid w:val="00D578E1"/>
    <w:rsid w:val="00D579D1"/>
    <w:rsid w:val="00D60958"/>
    <w:rsid w:val="00D60AF7"/>
    <w:rsid w:val="00D60FBA"/>
    <w:rsid w:val="00D6293C"/>
    <w:rsid w:val="00D62A5F"/>
    <w:rsid w:val="00D638CE"/>
    <w:rsid w:val="00D70234"/>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4E3"/>
    <w:rsid w:val="00DA0D69"/>
    <w:rsid w:val="00DA1C3F"/>
    <w:rsid w:val="00DA2344"/>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767"/>
    <w:rsid w:val="00DB6937"/>
    <w:rsid w:val="00DB6E38"/>
    <w:rsid w:val="00DB7A29"/>
    <w:rsid w:val="00DB7FDD"/>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E0487"/>
    <w:rsid w:val="00DE074B"/>
    <w:rsid w:val="00DE1644"/>
    <w:rsid w:val="00DE1D5A"/>
    <w:rsid w:val="00DE2629"/>
    <w:rsid w:val="00DE2860"/>
    <w:rsid w:val="00DE363F"/>
    <w:rsid w:val="00DE3ACB"/>
    <w:rsid w:val="00DE5198"/>
    <w:rsid w:val="00DE5813"/>
    <w:rsid w:val="00DE5A7F"/>
    <w:rsid w:val="00DE6C4D"/>
    <w:rsid w:val="00DE6D15"/>
    <w:rsid w:val="00DE7E41"/>
    <w:rsid w:val="00DF08FC"/>
    <w:rsid w:val="00DF0F75"/>
    <w:rsid w:val="00DF28D0"/>
    <w:rsid w:val="00DF2C4B"/>
    <w:rsid w:val="00DF3BF9"/>
    <w:rsid w:val="00DF5959"/>
    <w:rsid w:val="00DF6D68"/>
    <w:rsid w:val="00DF6FE3"/>
    <w:rsid w:val="00DF7998"/>
    <w:rsid w:val="00E00D26"/>
    <w:rsid w:val="00E023FE"/>
    <w:rsid w:val="00E03D2C"/>
    <w:rsid w:val="00E047CF"/>
    <w:rsid w:val="00E04C7F"/>
    <w:rsid w:val="00E0570C"/>
    <w:rsid w:val="00E05F96"/>
    <w:rsid w:val="00E069DD"/>
    <w:rsid w:val="00E07125"/>
    <w:rsid w:val="00E07DF9"/>
    <w:rsid w:val="00E07E42"/>
    <w:rsid w:val="00E103AA"/>
    <w:rsid w:val="00E12296"/>
    <w:rsid w:val="00E14203"/>
    <w:rsid w:val="00E14485"/>
    <w:rsid w:val="00E14F5A"/>
    <w:rsid w:val="00E15160"/>
    <w:rsid w:val="00E16397"/>
    <w:rsid w:val="00E16FF4"/>
    <w:rsid w:val="00E1734F"/>
    <w:rsid w:val="00E20BE0"/>
    <w:rsid w:val="00E20C95"/>
    <w:rsid w:val="00E267C2"/>
    <w:rsid w:val="00E26BEF"/>
    <w:rsid w:val="00E2749A"/>
    <w:rsid w:val="00E308F5"/>
    <w:rsid w:val="00E310D0"/>
    <w:rsid w:val="00E31632"/>
    <w:rsid w:val="00E3164E"/>
    <w:rsid w:val="00E336F5"/>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3DB"/>
    <w:rsid w:val="00E507A5"/>
    <w:rsid w:val="00E50A83"/>
    <w:rsid w:val="00E51784"/>
    <w:rsid w:val="00E51C1B"/>
    <w:rsid w:val="00E524D2"/>
    <w:rsid w:val="00E5290B"/>
    <w:rsid w:val="00E52AEF"/>
    <w:rsid w:val="00E52EB3"/>
    <w:rsid w:val="00E544B0"/>
    <w:rsid w:val="00E55B07"/>
    <w:rsid w:val="00E56466"/>
    <w:rsid w:val="00E565BE"/>
    <w:rsid w:val="00E565F5"/>
    <w:rsid w:val="00E56715"/>
    <w:rsid w:val="00E56D1A"/>
    <w:rsid w:val="00E56F84"/>
    <w:rsid w:val="00E570F9"/>
    <w:rsid w:val="00E579C8"/>
    <w:rsid w:val="00E608E5"/>
    <w:rsid w:val="00E63381"/>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6B84"/>
    <w:rsid w:val="00E77375"/>
    <w:rsid w:val="00E8182F"/>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BC4"/>
    <w:rsid w:val="00E92DEC"/>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30E"/>
    <w:rsid w:val="00ED4CC2"/>
    <w:rsid w:val="00ED5422"/>
    <w:rsid w:val="00ED5F61"/>
    <w:rsid w:val="00ED64FE"/>
    <w:rsid w:val="00ED6E1E"/>
    <w:rsid w:val="00EE150E"/>
    <w:rsid w:val="00EE23C4"/>
    <w:rsid w:val="00EE3530"/>
    <w:rsid w:val="00EE42CC"/>
    <w:rsid w:val="00EE6310"/>
    <w:rsid w:val="00EE6F91"/>
    <w:rsid w:val="00EE769A"/>
    <w:rsid w:val="00EE7D4C"/>
    <w:rsid w:val="00EF02CA"/>
    <w:rsid w:val="00EF0313"/>
    <w:rsid w:val="00EF1B35"/>
    <w:rsid w:val="00EF1B5B"/>
    <w:rsid w:val="00EF1B6A"/>
    <w:rsid w:val="00EF202B"/>
    <w:rsid w:val="00EF24AC"/>
    <w:rsid w:val="00EF5421"/>
    <w:rsid w:val="00EF5FB9"/>
    <w:rsid w:val="00F0017C"/>
    <w:rsid w:val="00F01625"/>
    <w:rsid w:val="00F01FA5"/>
    <w:rsid w:val="00F0200E"/>
    <w:rsid w:val="00F02D9B"/>
    <w:rsid w:val="00F03873"/>
    <w:rsid w:val="00F03D7B"/>
    <w:rsid w:val="00F03E62"/>
    <w:rsid w:val="00F044D7"/>
    <w:rsid w:val="00F048E5"/>
    <w:rsid w:val="00F07146"/>
    <w:rsid w:val="00F07B68"/>
    <w:rsid w:val="00F103E9"/>
    <w:rsid w:val="00F10D2A"/>
    <w:rsid w:val="00F10E9E"/>
    <w:rsid w:val="00F1121F"/>
    <w:rsid w:val="00F11DBA"/>
    <w:rsid w:val="00F12D0C"/>
    <w:rsid w:val="00F138A3"/>
    <w:rsid w:val="00F13A50"/>
    <w:rsid w:val="00F14875"/>
    <w:rsid w:val="00F2004B"/>
    <w:rsid w:val="00F2039F"/>
    <w:rsid w:val="00F20BD9"/>
    <w:rsid w:val="00F21011"/>
    <w:rsid w:val="00F22B66"/>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8F6"/>
    <w:rsid w:val="00F44DAE"/>
    <w:rsid w:val="00F456CD"/>
    <w:rsid w:val="00F46CC8"/>
    <w:rsid w:val="00F47049"/>
    <w:rsid w:val="00F47831"/>
    <w:rsid w:val="00F5031A"/>
    <w:rsid w:val="00F50708"/>
    <w:rsid w:val="00F508DA"/>
    <w:rsid w:val="00F514CD"/>
    <w:rsid w:val="00F524E4"/>
    <w:rsid w:val="00F52C8B"/>
    <w:rsid w:val="00F53499"/>
    <w:rsid w:val="00F53A1D"/>
    <w:rsid w:val="00F5402D"/>
    <w:rsid w:val="00F54663"/>
    <w:rsid w:val="00F54691"/>
    <w:rsid w:val="00F55CF0"/>
    <w:rsid w:val="00F5614D"/>
    <w:rsid w:val="00F56FF8"/>
    <w:rsid w:val="00F578C3"/>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7594"/>
    <w:rsid w:val="00F80203"/>
    <w:rsid w:val="00F8051D"/>
    <w:rsid w:val="00F81075"/>
    <w:rsid w:val="00F833B0"/>
    <w:rsid w:val="00F83619"/>
    <w:rsid w:val="00F8427E"/>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4160"/>
    <w:rsid w:val="00FA47D5"/>
    <w:rsid w:val="00FA5551"/>
    <w:rsid w:val="00FA5807"/>
    <w:rsid w:val="00FA5E4B"/>
    <w:rsid w:val="00FA6836"/>
    <w:rsid w:val="00FA6EA2"/>
    <w:rsid w:val="00FA75EE"/>
    <w:rsid w:val="00FA7CBC"/>
    <w:rsid w:val="00FA7DC3"/>
    <w:rsid w:val="00FB086F"/>
    <w:rsid w:val="00FB169E"/>
    <w:rsid w:val="00FB2075"/>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E54"/>
    <w:rsid w:val="00FC6234"/>
    <w:rsid w:val="00FC7798"/>
    <w:rsid w:val="00FD0C41"/>
    <w:rsid w:val="00FD1BE9"/>
    <w:rsid w:val="00FD1CBC"/>
    <w:rsid w:val="00FD274C"/>
    <w:rsid w:val="00FD2B64"/>
    <w:rsid w:val="00FD37AA"/>
    <w:rsid w:val="00FD573D"/>
    <w:rsid w:val="00FD6D15"/>
    <w:rsid w:val="00FD73E4"/>
    <w:rsid w:val="00FD7857"/>
    <w:rsid w:val="00FD7F81"/>
    <w:rsid w:val="00FE1397"/>
    <w:rsid w:val="00FE1AFA"/>
    <w:rsid w:val="00FE1CAE"/>
    <w:rsid w:val="00FE25FE"/>
    <w:rsid w:val="00FE29BB"/>
    <w:rsid w:val="00FE3033"/>
    <w:rsid w:val="00FE3A17"/>
    <w:rsid w:val="00FE5853"/>
    <w:rsid w:val="00FE5959"/>
    <w:rsid w:val="00FE6175"/>
    <w:rsid w:val="00FF1384"/>
    <w:rsid w:val="00FF1696"/>
    <w:rsid w:val="00FF1894"/>
    <w:rsid w:val="00FF1A80"/>
    <w:rsid w:val="00FF1ECC"/>
    <w:rsid w:val="00FF2345"/>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mapadotacji.gov.pl" TargetMode="External"/><Relationship Id="rId26" Type="http://schemas.openxmlformats.org/officeDocument/2006/relationships/image" Target="media/image10.pn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file:///C:\Users\Aleksandra_Sztetyllo\AppData\Local\Microsoft\Windows\Temporary%20Internet%20Files\Content.IE5\1EGE810X\zal_1a_24%5b1%5d.jpg" TargetMode="External"/><Relationship Id="rId42" Type="http://schemas.openxmlformats.org/officeDocument/2006/relationships/hyperlink" Target="http://www.funduszeeuropejskie.gov.pl" TargetMode="Externa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l2014.gov.pl/" TargetMode="External"/><Relationship Id="rId17" Type="http://schemas.openxmlformats.org/officeDocument/2006/relationships/hyperlink" Target="http://www.rpo.dolnyslask.pl" TargetMode="External"/><Relationship Id="rId25" Type="http://schemas.openxmlformats.org/officeDocument/2006/relationships/image" Target="media/image9.png"/><Relationship Id="rId33" Type="http://schemas.openxmlformats.org/officeDocument/2006/relationships/image" Target="media/image14.jpeg"/><Relationship Id="rId38" Type="http://schemas.openxmlformats.org/officeDocument/2006/relationships/image" Target="file:///C:\Users\Aleksandra_Sztetyllo\AppData\Local\Microsoft\Windows\Temporary%20Internet%20Files\Content.IE5\67I8VMVV\zal_1a_26%5b1%5d.jp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unduszeeuropejskie.gov.pl/poradnikbeneficjenta"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Administracja_publiczna" TargetMode="External"/><Relationship Id="rId24" Type="http://schemas.openxmlformats.org/officeDocument/2006/relationships/image" Target="media/image8.jpeg"/><Relationship Id="rId32" Type="http://schemas.openxmlformats.org/officeDocument/2006/relationships/image" Target="file:///C:\Users\Aleksandra_Sztetyllo\AppData\Local\Microsoft\Windows\Temporary%20Internet%20Files\Content.IE5\1EGE810X\zal_1a_20%5b1%5d.jpg" TargetMode="External"/><Relationship Id="rId37" Type="http://schemas.openxmlformats.org/officeDocument/2006/relationships/image" Target="media/image16.jpeg"/><Relationship Id="rId40" Type="http://schemas.openxmlformats.org/officeDocument/2006/relationships/image" Target="file:///C:\Users\Aleksandra_Sztetyllo\AppData\Local\Microsoft\Windows\Temporary%20Internet%20Files\Content.IE5\ZDNYPYMI\zal_1a_25%5b1%5d.jp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padotacji.gov.pl"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image" Target="file:///C:\Users\Aleksandra_Sztetyllo\AppData\Local\Microsoft\Windows\Temporary%20Internet%20Files\Content.IE5\67I8VMVV\zal_1a_23%5b1%5d.jpg" TargetMode="External"/><Relationship Id="rId49" Type="http://schemas.microsoft.com/office/2011/relationships/commentsExtended" Target="commentsExtended.xml"/><Relationship Id="rId10" Type="http://schemas.openxmlformats.org/officeDocument/2006/relationships/hyperlink" Target="https://pl.wikipedia.org/w/index.php?title=Platforma_teleinformatyczna&amp;action=edit&amp;redlink=1" TargetMode="External"/><Relationship Id="rId19" Type="http://schemas.openxmlformats.org/officeDocument/2006/relationships/image" Target="media/image4.png"/><Relationship Id="rId31" Type="http://schemas.openxmlformats.org/officeDocument/2006/relationships/image" Target="media/image13.jpeg"/><Relationship Id="rId44" Type="http://schemas.openxmlformats.org/officeDocument/2006/relationships/hyperlink" Target="http://www.rpo.dwup.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image" Target="media/image6.jpeg"/><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image" Target="media/image15.jpeg"/><Relationship Id="rId43" Type="http://schemas.openxmlformats.org/officeDocument/2006/relationships/hyperlink" Target="http://www.rpo.dolnyslask.pl"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5B2F-49D6-43BC-9758-70709FDD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66</Pages>
  <Words>22349</Words>
  <Characters>134097</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156134</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Paweł Chmielewski</cp:lastModifiedBy>
  <cp:revision>8</cp:revision>
  <cp:lastPrinted>2016-12-01T09:56:00Z</cp:lastPrinted>
  <dcterms:created xsi:type="dcterms:W3CDTF">2016-03-29T11:10:00Z</dcterms:created>
  <dcterms:modified xsi:type="dcterms:W3CDTF">2017-03-06T07:20:00Z</dcterms:modified>
</cp:coreProperties>
</file>